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9CC" w:rsidRDefault="00A73C5F" w:rsidP="001F7A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ОГЛАВЛЕНИЕ</w:t>
      </w:r>
    </w:p>
    <w:p w:rsidR="000139CC" w:rsidRDefault="00A73C5F" w:rsidP="001F7A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  <w:r w:rsidR="00104525">
        <w:rPr>
          <w:rFonts w:ascii="Times New Roman" w:hAnsi="Times New Roman" w:cs="Times New Roman"/>
          <w:sz w:val="28"/>
          <w:szCs w:val="28"/>
        </w:rPr>
        <w:t>.</w:t>
      </w:r>
      <w:r w:rsidR="000139CC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</w:t>
      </w:r>
      <w:r w:rsidR="00446B33">
        <w:rPr>
          <w:rFonts w:ascii="Times New Roman" w:hAnsi="Times New Roman" w:cs="Times New Roman"/>
          <w:sz w:val="28"/>
          <w:szCs w:val="28"/>
        </w:rPr>
        <w:t>.</w:t>
      </w:r>
      <w:r w:rsidR="000139CC">
        <w:rPr>
          <w:rFonts w:ascii="Times New Roman" w:hAnsi="Times New Roman" w:cs="Times New Roman"/>
          <w:sz w:val="28"/>
          <w:szCs w:val="28"/>
        </w:rPr>
        <w:t>…</w:t>
      </w:r>
      <w:r w:rsidR="00865F9F">
        <w:rPr>
          <w:rFonts w:ascii="Times New Roman" w:hAnsi="Times New Roman" w:cs="Times New Roman"/>
          <w:sz w:val="28"/>
          <w:szCs w:val="28"/>
        </w:rPr>
        <w:t>…4</w:t>
      </w:r>
    </w:p>
    <w:p w:rsidR="00104525" w:rsidRDefault="00A73C5F" w:rsidP="001F7ABF">
      <w:pPr>
        <w:pStyle w:val="a9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</w:t>
      </w:r>
      <w:r w:rsidR="00CC419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ПРИНЦИПЫ ОРГАНИЗАЦИИ УЧЁТА ПРОИЗВОДСТВЕ</w:t>
      </w:r>
      <w:r>
        <w:rPr>
          <w:rFonts w:ascii="Times New Roman" w:hAnsi="Times New Roman" w:cs="Times New Roman"/>
          <w:sz w:val="28"/>
          <w:szCs w:val="28"/>
        </w:rPr>
        <w:t>Н</w:t>
      </w:r>
      <w:r w:rsidR="00CC4195">
        <w:rPr>
          <w:rFonts w:ascii="Times New Roman" w:hAnsi="Times New Roman" w:cs="Times New Roman"/>
          <w:sz w:val="28"/>
          <w:szCs w:val="28"/>
        </w:rPr>
        <w:t xml:space="preserve">НЫХ  </w:t>
      </w:r>
      <w:r>
        <w:rPr>
          <w:rFonts w:ascii="Times New Roman" w:hAnsi="Times New Roman" w:cs="Times New Roman"/>
          <w:sz w:val="28"/>
          <w:szCs w:val="28"/>
        </w:rPr>
        <w:t>ЗАПА</w:t>
      </w:r>
      <w:r w:rsidR="00CC4195">
        <w:rPr>
          <w:rFonts w:ascii="Times New Roman" w:hAnsi="Times New Roman" w:cs="Times New Roman"/>
          <w:sz w:val="28"/>
          <w:szCs w:val="28"/>
        </w:rPr>
        <w:t>СОВ……………………</w:t>
      </w:r>
      <w:r>
        <w:rPr>
          <w:rFonts w:ascii="Times New Roman" w:hAnsi="Times New Roman" w:cs="Times New Roman"/>
          <w:sz w:val="28"/>
          <w:szCs w:val="28"/>
        </w:rPr>
        <w:t>……………………………………</w:t>
      </w:r>
      <w:r w:rsidR="00446B33">
        <w:rPr>
          <w:rFonts w:ascii="Times New Roman" w:hAnsi="Times New Roman" w:cs="Times New Roman"/>
          <w:sz w:val="28"/>
          <w:szCs w:val="28"/>
        </w:rPr>
        <w:t>..</w:t>
      </w:r>
      <w:r>
        <w:rPr>
          <w:rFonts w:ascii="Times New Roman" w:hAnsi="Times New Roman" w:cs="Times New Roman"/>
          <w:sz w:val="28"/>
          <w:szCs w:val="28"/>
        </w:rPr>
        <w:t>….</w:t>
      </w:r>
      <w:r w:rsidR="00446B33">
        <w:rPr>
          <w:rFonts w:ascii="Times New Roman" w:hAnsi="Times New Roman" w:cs="Times New Roman"/>
          <w:sz w:val="28"/>
          <w:szCs w:val="28"/>
        </w:rPr>
        <w:t>6</w:t>
      </w:r>
    </w:p>
    <w:p w:rsidR="00104525" w:rsidRDefault="00104525" w:rsidP="001F7ABF">
      <w:pPr>
        <w:pStyle w:val="a9"/>
        <w:numPr>
          <w:ilvl w:val="1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и сущность процесса оценки производственных запасов………</w:t>
      </w:r>
      <w:r w:rsidR="00C074E8">
        <w:rPr>
          <w:rFonts w:ascii="Times New Roman" w:hAnsi="Times New Roman" w:cs="Times New Roman"/>
          <w:sz w:val="28"/>
          <w:szCs w:val="28"/>
        </w:rPr>
        <w:t>….</w:t>
      </w:r>
      <w:r w:rsidR="00446B33">
        <w:rPr>
          <w:rFonts w:ascii="Times New Roman" w:hAnsi="Times New Roman" w:cs="Times New Roman"/>
          <w:sz w:val="28"/>
          <w:szCs w:val="28"/>
        </w:rPr>
        <w:t>.6</w:t>
      </w:r>
    </w:p>
    <w:p w:rsidR="00104525" w:rsidRDefault="00104525" w:rsidP="001F7ABF">
      <w:pPr>
        <w:pStyle w:val="a9"/>
        <w:numPr>
          <w:ilvl w:val="1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Нормативно-правовое регулирование учёта производственных зап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сов………………………………………………………………………</w:t>
      </w:r>
      <w:r w:rsidR="00446B33">
        <w:rPr>
          <w:rFonts w:ascii="Times New Roman" w:hAnsi="Times New Roman" w:cs="Times New Roman"/>
          <w:sz w:val="28"/>
          <w:szCs w:val="28"/>
        </w:rPr>
        <w:t>…….9</w:t>
      </w:r>
    </w:p>
    <w:p w:rsidR="00104525" w:rsidRDefault="00104525" w:rsidP="001F7ABF">
      <w:pPr>
        <w:pStyle w:val="a9"/>
        <w:numPr>
          <w:ilvl w:val="1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Обзор </w:t>
      </w:r>
      <w:r w:rsidR="00446B33">
        <w:rPr>
          <w:rFonts w:ascii="Times New Roman" w:hAnsi="Times New Roman" w:cs="Times New Roman"/>
          <w:sz w:val="28"/>
          <w:szCs w:val="28"/>
        </w:rPr>
        <w:t>литературы…………………………………………………………..17</w:t>
      </w:r>
    </w:p>
    <w:p w:rsidR="00104525" w:rsidRDefault="00A73C5F" w:rsidP="001F7ABF">
      <w:pPr>
        <w:pStyle w:val="a9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ЭКОНОМИКО-ФИНАНСОВАЯ ХАРАКТЕРИСТИКА СПК «ПОГР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НИЧНЫЙ»………………………………………………</w:t>
      </w:r>
      <w:r w:rsidR="00104525">
        <w:rPr>
          <w:rFonts w:ascii="Times New Roman" w:hAnsi="Times New Roman" w:cs="Times New Roman"/>
          <w:sz w:val="28"/>
          <w:szCs w:val="28"/>
        </w:rPr>
        <w:t>………</w:t>
      </w:r>
      <w:r w:rsidR="00446B33">
        <w:rPr>
          <w:rFonts w:ascii="Times New Roman" w:hAnsi="Times New Roman" w:cs="Times New Roman"/>
          <w:sz w:val="28"/>
          <w:szCs w:val="28"/>
        </w:rPr>
        <w:t>………..</w:t>
      </w:r>
      <w:r w:rsidR="00104525">
        <w:rPr>
          <w:rFonts w:ascii="Times New Roman" w:hAnsi="Times New Roman" w:cs="Times New Roman"/>
          <w:sz w:val="28"/>
          <w:szCs w:val="28"/>
        </w:rPr>
        <w:t>…</w:t>
      </w:r>
      <w:r w:rsidR="00C074E8">
        <w:rPr>
          <w:rFonts w:ascii="Times New Roman" w:hAnsi="Times New Roman" w:cs="Times New Roman"/>
          <w:sz w:val="28"/>
          <w:szCs w:val="28"/>
        </w:rPr>
        <w:t>.</w:t>
      </w:r>
      <w:r w:rsidR="00446B33">
        <w:rPr>
          <w:rFonts w:ascii="Times New Roman" w:hAnsi="Times New Roman" w:cs="Times New Roman"/>
          <w:sz w:val="28"/>
          <w:szCs w:val="28"/>
        </w:rPr>
        <w:t>23</w:t>
      </w:r>
    </w:p>
    <w:p w:rsidR="00104525" w:rsidRDefault="00A73C5F" w:rsidP="001F7ABF">
      <w:pPr>
        <w:pStyle w:val="a9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УЧЁТ ПРОИЗВОДСТВЕННЫХ ЗАПАСОВ И ЕГО СОВЕРШЕНСТВ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ВАНИЕ В СПК «ПОГРНИЧНЫЙ» ГРОДНЕНСКОГО РА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ОНА</w:t>
      </w:r>
      <w:r w:rsidR="00104525">
        <w:rPr>
          <w:rFonts w:ascii="Times New Roman" w:hAnsi="Times New Roman" w:cs="Times New Roman"/>
          <w:sz w:val="28"/>
          <w:szCs w:val="28"/>
        </w:rPr>
        <w:t>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………………………………</w:t>
      </w:r>
      <w:r w:rsidR="00446B33">
        <w:rPr>
          <w:rFonts w:ascii="Times New Roman" w:hAnsi="Times New Roman" w:cs="Times New Roman"/>
          <w:sz w:val="28"/>
          <w:szCs w:val="28"/>
        </w:rPr>
        <w:t>…..</w:t>
      </w:r>
      <w:r>
        <w:rPr>
          <w:rFonts w:ascii="Times New Roman" w:hAnsi="Times New Roman" w:cs="Times New Roman"/>
          <w:sz w:val="28"/>
          <w:szCs w:val="28"/>
        </w:rPr>
        <w:t>…</w:t>
      </w:r>
      <w:r w:rsidR="00446B33">
        <w:rPr>
          <w:rFonts w:ascii="Times New Roman" w:hAnsi="Times New Roman" w:cs="Times New Roman"/>
          <w:sz w:val="28"/>
          <w:szCs w:val="28"/>
        </w:rPr>
        <w:t>33</w:t>
      </w:r>
    </w:p>
    <w:p w:rsidR="00104525" w:rsidRDefault="00104525" w:rsidP="001F7ABF">
      <w:pPr>
        <w:pStyle w:val="a9"/>
        <w:numPr>
          <w:ilvl w:val="1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Первичный учёт семян и кормов и его совершенствование……………</w:t>
      </w:r>
      <w:r w:rsidR="00C074E8">
        <w:rPr>
          <w:rFonts w:ascii="Times New Roman" w:hAnsi="Times New Roman" w:cs="Times New Roman"/>
          <w:sz w:val="28"/>
          <w:szCs w:val="28"/>
        </w:rPr>
        <w:t>.</w:t>
      </w:r>
      <w:r w:rsidR="00446B33">
        <w:rPr>
          <w:rFonts w:ascii="Times New Roman" w:hAnsi="Times New Roman" w:cs="Times New Roman"/>
          <w:sz w:val="28"/>
          <w:szCs w:val="28"/>
        </w:rPr>
        <w:t>33</w:t>
      </w:r>
    </w:p>
    <w:p w:rsidR="00104525" w:rsidRDefault="00104525" w:rsidP="001F7ABF">
      <w:pPr>
        <w:pStyle w:val="a9"/>
        <w:numPr>
          <w:ilvl w:val="1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хранения, порядок учёта производственных запасов на складе и других местах хранения…………………………………………</w:t>
      </w:r>
      <w:r w:rsidR="00446B33">
        <w:rPr>
          <w:rFonts w:ascii="Times New Roman" w:hAnsi="Times New Roman" w:cs="Times New Roman"/>
          <w:sz w:val="28"/>
          <w:szCs w:val="28"/>
        </w:rPr>
        <w:t>38</w:t>
      </w:r>
    </w:p>
    <w:p w:rsidR="00104525" w:rsidRDefault="00104525" w:rsidP="001F7ABF">
      <w:pPr>
        <w:pStyle w:val="a9"/>
        <w:numPr>
          <w:ilvl w:val="1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Синтетический и аналитический учёт семян и кормов…………………</w:t>
      </w:r>
      <w:r w:rsidR="00446B33">
        <w:rPr>
          <w:rFonts w:ascii="Times New Roman" w:hAnsi="Times New Roman" w:cs="Times New Roman"/>
          <w:sz w:val="28"/>
          <w:szCs w:val="28"/>
        </w:rPr>
        <w:t>.41</w:t>
      </w:r>
    </w:p>
    <w:p w:rsidR="00104525" w:rsidRDefault="00104525" w:rsidP="001F7ABF">
      <w:pPr>
        <w:pStyle w:val="a9"/>
        <w:numPr>
          <w:ilvl w:val="1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Автоматизация учёта производственных запасов………………………</w:t>
      </w:r>
      <w:r w:rsidR="00446B33">
        <w:rPr>
          <w:rFonts w:ascii="Times New Roman" w:hAnsi="Times New Roman" w:cs="Times New Roman"/>
          <w:sz w:val="28"/>
          <w:szCs w:val="28"/>
        </w:rPr>
        <w:t>..45</w:t>
      </w:r>
    </w:p>
    <w:p w:rsidR="003865E9" w:rsidRDefault="00A73C5F" w:rsidP="001F7ABF">
      <w:pPr>
        <w:pStyle w:val="a9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ИСПОЛЬЗОВАНИЯ ПРОИЗВОДСТВЕННЫХ ЗАП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СОВ</w:t>
      </w:r>
      <w:r w:rsidR="003865E9">
        <w:rPr>
          <w:rFonts w:ascii="Times New Roman" w:hAnsi="Times New Roman" w:cs="Times New Roman"/>
          <w:sz w:val="28"/>
          <w:szCs w:val="28"/>
        </w:rPr>
        <w:t>……………………</w:t>
      </w:r>
      <w:r w:rsidR="00446B33">
        <w:rPr>
          <w:rFonts w:ascii="Times New Roman" w:hAnsi="Times New Roman" w:cs="Times New Roman"/>
          <w:sz w:val="28"/>
          <w:szCs w:val="28"/>
        </w:rPr>
        <w:t>……………………………………………………..50</w:t>
      </w:r>
    </w:p>
    <w:p w:rsidR="003865E9" w:rsidRDefault="003865E9" w:rsidP="001F7ABF">
      <w:pPr>
        <w:pStyle w:val="a9"/>
        <w:numPr>
          <w:ilvl w:val="1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контроля производственных запасов……………………</w:t>
      </w:r>
      <w:r w:rsidR="00446B33">
        <w:rPr>
          <w:rFonts w:ascii="Times New Roman" w:hAnsi="Times New Roman" w:cs="Times New Roman"/>
          <w:sz w:val="28"/>
          <w:szCs w:val="28"/>
        </w:rPr>
        <w:t>...50</w:t>
      </w:r>
    </w:p>
    <w:p w:rsidR="003865E9" w:rsidRDefault="003865E9" w:rsidP="001F7ABF">
      <w:pPr>
        <w:pStyle w:val="a9"/>
        <w:numPr>
          <w:ilvl w:val="1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обеспечением сохранности производственных запасов…..</w:t>
      </w:r>
      <w:r w:rsidR="00446B33">
        <w:rPr>
          <w:rFonts w:ascii="Times New Roman" w:hAnsi="Times New Roman" w:cs="Times New Roman"/>
          <w:sz w:val="28"/>
          <w:szCs w:val="28"/>
        </w:rPr>
        <w:t>51</w:t>
      </w:r>
    </w:p>
    <w:p w:rsidR="003865E9" w:rsidRDefault="003865E9" w:rsidP="001F7ABF">
      <w:pPr>
        <w:pStyle w:val="a9"/>
        <w:numPr>
          <w:ilvl w:val="1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бухгалтерского учё</w:t>
      </w:r>
      <w:r w:rsidR="00446B33">
        <w:rPr>
          <w:rFonts w:ascii="Times New Roman" w:hAnsi="Times New Roman" w:cs="Times New Roman"/>
          <w:sz w:val="28"/>
          <w:szCs w:val="28"/>
        </w:rPr>
        <w:t>та производственных запасов……………56</w:t>
      </w:r>
    </w:p>
    <w:p w:rsidR="003865E9" w:rsidRDefault="003865E9" w:rsidP="001F7ABF">
      <w:pPr>
        <w:pStyle w:val="a9"/>
        <w:numPr>
          <w:ilvl w:val="1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совершенствования учёта и контроля произво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ственных запасов…………………………………………………</w:t>
      </w:r>
      <w:r w:rsidR="00446B33">
        <w:rPr>
          <w:rFonts w:ascii="Times New Roman" w:hAnsi="Times New Roman" w:cs="Times New Roman"/>
          <w:sz w:val="28"/>
          <w:szCs w:val="28"/>
        </w:rPr>
        <w:t>………...59</w:t>
      </w:r>
    </w:p>
    <w:p w:rsidR="003865E9" w:rsidRDefault="00A73C5F" w:rsidP="001F7ABF">
      <w:pPr>
        <w:pStyle w:val="a9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ОХРАНА ТРУДА</w:t>
      </w:r>
      <w:r w:rsidR="00446B33">
        <w:rPr>
          <w:rFonts w:ascii="Times New Roman" w:hAnsi="Times New Roman" w:cs="Times New Roman"/>
          <w:sz w:val="28"/>
          <w:szCs w:val="28"/>
        </w:rPr>
        <w:t>……………………………………………………………64</w:t>
      </w:r>
    </w:p>
    <w:p w:rsidR="003865E9" w:rsidRDefault="00A73C5F" w:rsidP="001F7A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  <w:r w:rsidR="003865E9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</w:t>
      </w:r>
      <w:r w:rsidR="00446B33">
        <w:rPr>
          <w:rFonts w:ascii="Times New Roman" w:hAnsi="Times New Roman" w:cs="Times New Roman"/>
          <w:sz w:val="28"/>
          <w:szCs w:val="28"/>
        </w:rPr>
        <w:t>.69</w:t>
      </w:r>
    </w:p>
    <w:p w:rsidR="003865E9" w:rsidRDefault="00A73C5F" w:rsidP="001F7A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БИБЛИОГРФИЧЕСКИЙ СПИСОК</w:t>
      </w:r>
      <w:r w:rsidR="003865E9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  <w:r w:rsidR="00446B33">
        <w:rPr>
          <w:rFonts w:ascii="Times New Roman" w:hAnsi="Times New Roman" w:cs="Times New Roman"/>
          <w:sz w:val="28"/>
          <w:szCs w:val="28"/>
        </w:rPr>
        <w:t>72</w:t>
      </w:r>
    </w:p>
    <w:p w:rsidR="003865E9" w:rsidRDefault="00A73C5F" w:rsidP="001F7A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</w:t>
      </w:r>
      <w:r w:rsidR="00446B33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………………………………………………………………….77</w:t>
      </w:r>
    </w:p>
    <w:p w:rsidR="00104525" w:rsidRPr="003865E9" w:rsidRDefault="00104525" w:rsidP="001F7A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FBA" w:rsidRDefault="00A73C5F" w:rsidP="00A73C5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</w:p>
    <w:p w:rsidR="00A73C5F" w:rsidRPr="00DF5529" w:rsidRDefault="00A73C5F" w:rsidP="00A73C5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FBA" w:rsidRPr="000E7020" w:rsidRDefault="00374FBA" w:rsidP="0052177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7020">
        <w:rPr>
          <w:rFonts w:ascii="Times New Roman" w:hAnsi="Times New Roman" w:cs="Times New Roman"/>
          <w:sz w:val="28"/>
          <w:szCs w:val="28"/>
        </w:rPr>
        <w:t xml:space="preserve">Бесперебойность и ритмичность технологического процесса связана с наличием на предприятии не только основных средств, но и </w:t>
      </w:r>
      <w:r>
        <w:rPr>
          <w:rFonts w:ascii="Times New Roman" w:hAnsi="Times New Roman" w:cs="Times New Roman"/>
          <w:sz w:val="28"/>
          <w:szCs w:val="28"/>
        </w:rPr>
        <w:t>производстве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запасов</w:t>
      </w:r>
      <w:r w:rsidRPr="000E7020">
        <w:rPr>
          <w:rFonts w:ascii="Times New Roman" w:hAnsi="Times New Roman" w:cs="Times New Roman"/>
          <w:sz w:val="28"/>
          <w:szCs w:val="28"/>
        </w:rPr>
        <w:t>.</w:t>
      </w:r>
    </w:p>
    <w:p w:rsidR="00374FBA" w:rsidRPr="000E7020" w:rsidRDefault="00374FBA" w:rsidP="0052177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повышения эффективности использования производственных запасов</w:t>
      </w:r>
      <w:r w:rsidR="00821736">
        <w:rPr>
          <w:rFonts w:ascii="Times New Roman" w:hAnsi="Times New Roman" w:cs="Times New Roman"/>
          <w:sz w:val="28"/>
          <w:szCs w:val="28"/>
        </w:rPr>
        <w:t>, а именно</w:t>
      </w:r>
      <w:r>
        <w:rPr>
          <w:rFonts w:ascii="Times New Roman" w:hAnsi="Times New Roman" w:cs="Times New Roman"/>
          <w:sz w:val="28"/>
          <w:szCs w:val="28"/>
        </w:rPr>
        <w:t xml:space="preserve"> семян и кормов, занятых в сельском хозяйстве, – очень важная и одна из главных в производственном процессе. Внимание к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блеме повышения эффективности </w:t>
      </w:r>
      <w:r w:rsidR="00A223FA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производственных запасов аграрного фактора вызвано, прежде всего, тем, что с её успешным решением прямо сказывается кардинальное улучшение производственного </w:t>
      </w:r>
      <w:r w:rsidR="001872E2">
        <w:rPr>
          <w:rFonts w:ascii="Times New Roman" w:hAnsi="Times New Roman" w:cs="Times New Roman"/>
          <w:sz w:val="28"/>
          <w:szCs w:val="28"/>
        </w:rPr>
        <w:t xml:space="preserve">процесса </w:t>
      </w:r>
      <w:r>
        <w:rPr>
          <w:rFonts w:ascii="Times New Roman" w:hAnsi="Times New Roman" w:cs="Times New Roman"/>
          <w:sz w:val="28"/>
          <w:szCs w:val="28"/>
        </w:rPr>
        <w:t>снабжения страны.</w:t>
      </w:r>
    </w:p>
    <w:p w:rsidR="00374FBA" w:rsidRDefault="00374FBA" w:rsidP="0052177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7020">
        <w:rPr>
          <w:rFonts w:ascii="Times New Roman" w:hAnsi="Times New Roman" w:cs="Times New Roman"/>
          <w:sz w:val="28"/>
          <w:szCs w:val="28"/>
        </w:rPr>
        <w:t xml:space="preserve">В связи с этим роль и значение </w:t>
      </w:r>
      <w:r>
        <w:rPr>
          <w:rFonts w:ascii="Times New Roman" w:hAnsi="Times New Roman" w:cs="Times New Roman"/>
          <w:sz w:val="28"/>
          <w:szCs w:val="28"/>
        </w:rPr>
        <w:t xml:space="preserve"> производственных запасов</w:t>
      </w:r>
      <w:r w:rsidRPr="000E7020">
        <w:rPr>
          <w:rFonts w:ascii="Times New Roman" w:hAnsi="Times New Roman" w:cs="Times New Roman"/>
          <w:sz w:val="28"/>
          <w:szCs w:val="28"/>
        </w:rPr>
        <w:t xml:space="preserve"> трудно пер</w:t>
      </w:r>
      <w:r w:rsidRPr="000E7020">
        <w:rPr>
          <w:rFonts w:ascii="Times New Roman" w:hAnsi="Times New Roman" w:cs="Times New Roman"/>
          <w:sz w:val="28"/>
          <w:szCs w:val="28"/>
        </w:rPr>
        <w:t>е</w:t>
      </w:r>
      <w:r w:rsidRPr="000E7020">
        <w:rPr>
          <w:rFonts w:ascii="Times New Roman" w:hAnsi="Times New Roman" w:cs="Times New Roman"/>
          <w:sz w:val="28"/>
          <w:szCs w:val="28"/>
        </w:rPr>
        <w:t xml:space="preserve">оценить, а обсуждение актуальных проблем учета весьма своевременно. Этот факт придает большое значение учету </w:t>
      </w:r>
      <w:r>
        <w:rPr>
          <w:rFonts w:ascii="Times New Roman" w:hAnsi="Times New Roman" w:cs="Times New Roman"/>
          <w:sz w:val="28"/>
          <w:szCs w:val="28"/>
        </w:rPr>
        <w:t xml:space="preserve">семян и кормов </w:t>
      </w:r>
      <w:r w:rsidRPr="000E7020">
        <w:rPr>
          <w:rFonts w:ascii="Times New Roman" w:hAnsi="Times New Roman" w:cs="Times New Roman"/>
          <w:sz w:val="28"/>
          <w:szCs w:val="28"/>
        </w:rPr>
        <w:t>и позволяет сделать вывод об актуальности и необходимости изучения и исследования данной темы в настоящее время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74F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D18" w:rsidRDefault="00AF5D18" w:rsidP="00AF5D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успешного решения задач учёта </w:t>
      </w:r>
      <w:r w:rsidR="0007749C">
        <w:rPr>
          <w:rFonts w:ascii="Times New Roman" w:hAnsi="Times New Roman" w:cs="Times New Roman"/>
          <w:sz w:val="28"/>
          <w:szCs w:val="28"/>
        </w:rPr>
        <w:t xml:space="preserve">семян и кормов </w:t>
      </w:r>
      <w:r>
        <w:rPr>
          <w:rFonts w:ascii="Times New Roman" w:hAnsi="Times New Roman" w:cs="Times New Roman"/>
          <w:sz w:val="28"/>
          <w:szCs w:val="28"/>
        </w:rPr>
        <w:t xml:space="preserve"> сельскохозяйс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венное предприятие должно правильно о</w:t>
      </w:r>
      <w:r w:rsidR="0007749C">
        <w:rPr>
          <w:rFonts w:ascii="Times New Roman" w:hAnsi="Times New Roman" w:cs="Times New Roman"/>
          <w:sz w:val="28"/>
          <w:szCs w:val="28"/>
        </w:rPr>
        <w:t xml:space="preserve">рганизовать складское хозяйство; </w:t>
      </w:r>
      <w:r>
        <w:rPr>
          <w:rFonts w:ascii="Times New Roman" w:hAnsi="Times New Roman" w:cs="Times New Roman"/>
          <w:sz w:val="28"/>
          <w:szCs w:val="28"/>
        </w:rPr>
        <w:t xml:space="preserve">располагать рациональной системой первичных и сводных документов и правильно организованным документооборотом; </w:t>
      </w:r>
      <w:r w:rsidR="0007749C">
        <w:rPr>
          <w:rFonts w:ascii="Times New Roman" w:hAnsi="Times New Roman" w:cs="Times New Roman"/>
          <w:sz w:val="28"/>
          <w:szCs w:val="28"/>
        </w:rPr>
        <w:t>рационально организовать синтетический и аналитический учёт товарно-материальных ценностей; обеспечить систематический контроль за поступлением, расходованием и с</w:t>
      </w:r>
      <w:r w:rsidR="0007749C">
        <w:rPr>
          <w:rFonts w:ascii="Times New Roman" w:hAnsi="Times New Roman" w:cs="Times New Roman"/>
          <w:sz w:val="28"/>
          <w:szCs w:val="28"/>
        </w:rPr>
        <w:t>о</w:t>
      </w:r>
      <w:r w:rsidR="0007749C">
        <w:rPr>
          <w:rFonts w:ascii="Times New Roman" w:hAnsi="Times New Roman" w:cs="Times New Roman"/>
          <w:sz w:val="28"/>
          <w:szCs w:val="28"/>
        </w:rPr>
        <w:t>хранностью запасов путём учёта их по местам хранения и материально о</w:t>
      </w:r>
      <w:r w:rsidR="0007749C">
        <w:rPr>
          <w:rFonts w:ascii="Times New Roman" w:hAnsi="Times New Roman" w:cs="Times New Roman"/>
          <w:sz w:val="28"/>
          <w:szCs w:val="28"/>
        </w:rPr>
        <w:t>т</w:t>
      </w:r>
      <w:r w:rsidR="0007749C">
        <w:rPr>
          <w:rFonts w:ascii="Times New Roman" w:hAnsi="Times New Roman" w:cs="Times New Roman"/>
          <w:sz w:val="28"/>
          <w:szCs w:val="28"/>
        </w:rPr>
        <w:t xml:space="preserve">ветственным лицам; </w:t>
      </w:r>
      <w:r>
        <w:rPr>
          <w:rFonts w:ascii="Times New Roman" w:hAnsi="Times New Roman" w:cs="Times New Roman"/>
          <w:sz w:val="28"/>
          <w:szCs w:val="28"/>
        </w:rPr>
        <w:t>обеспечить подбор и подготовку кадров материально ответственных лиц и лиц, связанных с учётом;</w:t>
      </w:r>
      <w:r w:rsidR="003A5CAA">
        <w:rPr>
          <w:rFonts w:ascii="Times New Roman" w:hAnsi="Times New Roman" w:cs="Times New Roman"/>
          <w:sz w:val="28"/>
          <w:szCs w:val="28"/>
        </w:rPr>
        <w:t xml:space="preserve"> проводить периодическую сверку данных бухгалтерского учёта с фактическим наличием семян и ко</w:t>
      </w:r>
      <w:r w:rsidR="003A5CAA">
        <w:rPr>
          <w:rFonts w:ascii="Times New Roman" w:hAnsi="Times New Roman" w:cs="Times New Roman"/>
          <w:sz w:val="28"/>
          <w:szCs w:val="28"/>
        </w:rPr>
        <w:t>р</w:t>
      </w:r>
      <w:r w:rsidR="003A5CAA">
        <w:rPr>
          <w:rFonts w:ascii="Times New Roman" w:hAnsi="Times New Roman" w:cs="Times New Roman"/>
          <w:sz w:val="28"/>
          <w:szCs w:val="28"/>
        </w:rPr>
        <w:t>мов в местах их хранения; обеспечить</w:t>
      </w:r>
      <w:r>
        <w:rPr>
          <w:rFonts w:ascii="Times New Roman" w:hAnsi="Times New Roman" w:cs="Times New Roman"/>
          <w:sz w:val="28"/>
          <w:szCs w:val="28"/>
        </w:rPr>
        <w:t xml:space="preserve"> внедрение достижений научно-технического прогресса для обеспечения автоматизированно</w:t>
      </w:r>
      <w:r w:rsidR="00CB45AD">
        <w:rPr>
          <w:rFonts w:ascii="Times New Roman" w:hAnsi="Times New Roman" w:cs="Times New Roman"/>
          <w:sz w:val="28"/>
          <w:szCs w:val="28"/>
        </w:rPr>
        <w:t>го учёта и обр</w:t>
      </w:r>
      <w:r w:rsidR="00CB45AD">
        <w:rPr>
          <w:rFonts w:ascii="Times New Roman" w:hAnsi="Times New Roman" w:cs="Times New Roman"/>
          <w:sz w:val="28"/>
          <w:szCs w:val="28"/>
        </w:rPr>
        <w:t>а</w:t>
      </w:r>
      <w:r w:rsidR="00CB45AD">
        <w:rPr>
          <w:rFonts w:ascii="Times New Roman" w:hAnsi="Times New Roman" w:cs="Times New Roman"/>
          <w:sz w:val="28"/>
          <w:szCs w:val="28"/>
        </w:rPr>
        <w:t>ботки данных.</w:t>
      </w:r>
    </w:p>
    <w:p w:rsidR="00BE7BC5" w:rsidRDefault="00BE7BC5" w:rsidP="00521775">
      <w:pPr>
        <w:pStyle w:val="11"/>
        <w:spacing w:line="360" w:lineRule="auto"/>
        <w:ind w:firstLine="567"/>
        <w:jc w:val="both"/>
        <w:rPr>
          <w:sz w:val="28"/>
        </w:rPr>
      </w:pPr>
      <w:r w:rsidRPr="00BE7BC5">
        <w:rPr>
          <w:sz w:val="28"/>
        </w:rPr>
        <w:lastRenderedPageBreak/>
        <w:t>Целью дипломной работы является нахождение возможных путей с</w:t>
      </w:r>
      <w:r w:rsidRPr="00BE7BC5">
        <w:rPr>
          <w:sz w:val="28"/>
        </w:rPr>
        <w:t>о</w:t>
      </w:r>
      <w:r w:rsidRPr="00BE7BC5">
        <w:rPr>
          <w:sz w:val="28"/>
        </w:rPr>
        <w:t>вершенствования учета</w:t>
      </w:r>
      <w:r>
        <w:rPr>
          <w:sz w:val="28"/>
        </w:rPr>
        <w:t xml:space="preserve"> производственных запасов. В данной работе для до</w:t>
      </w:r>
      <w:r>
        <w:rPr>
          <w:sz w:val="28"/>
        </w:rPr>
        <w:t>с</w:t>
      </w:r>
      <w:r>
        <w:rPr>
          <w:sz w:val="28"/>
        </w:rPr>
        <w:t>тижения поставленной цели необходимо решить следующие задачи:</w:t>
      </w:r>
    </w:p>
    <w:p w:rsidR="00BE7BC5" w:rsidRDefault="00BE7BC5" w:rsidP="00521775">
      <w:pPr>
        <w:pStyle w:val="11"/>
        <w:numPr>
          <w:ilvl w:val="0"/>
          <w:numId w:val="3"/>
        </w:numPr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>выявить общие принципы организации учета производственных з</w:t>
      </w:r>
      <w:r>
        <w:rPr>
          <w:sz w:val="28"/>
        </w:rPr>
        <w:t>а</w:t>
      </w:r>
      <w:r>
        <w:rPr>
          <w:sz w:val="28"/>
        </w:rPr>
        <w:t>пасов,</w:t>
      </w:r>
    </w:p>
    <w:p w:rsidR="00BE7BC5" w:rsidRDefault="00BE7BC5" w:rsidP="00521775">
      <w:pPr>
        <w:pStyle w:val="11"/>
        <w:numPr>
          <w:ilvl w:val="0"/>
          <w:numId w:val="3"/>
        </w:numPr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>исследова</w:t>
      </w:r>
      <w:r w:rsidR="00D6268A">
        <w:rPr>
          <w:sz w:val="28"/>
        </w:rPr>
        <w:t>ть нормативно-правовое регулирование учета производс</w:t>
      </w:r>
      <w:r w:rsidR="00D6268A">
        <w:rPr>
          <w:sz w:val="28"/>
        </w:rPr>
        <w:t>т</w:t>
      </w:r>
      <w:r w:rsidR="00D6268A">
        <w:rPr>
          <w:sz w:val="28"/>
        </w:rPr>
        <w:t>венных запасов</w:t>
      </w:r>
      <w:r>
        <w:rPr>
          <w:sz w:val="28"/>
        </w:rPr>
        <w:t>,</w:t>
      </w:r>
    </w:p>
    <w:p w:rsidR="00D6268A" w:rsidRDefault="00D6268A" w:rsidP="00521775">
      <w:pPr>
        <w:pStyle w:val="11"/>
        <w:numPr>
          <w:ilvl w:val="0"/>
          <w:numId w:val="3"/>
        </w:numPr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>дать финансово-экономическую характеристику хозяйства,</w:t>
      </w:r>
    </w:p>
    <w:p w:rsidR="00BE7BC5" w:rsidRDefault="00BE7BC5" w:rsidP="00521775">
      <w:pPr>
        <w:pStyle w:val="11"/>
        <w:numPr>
          <w:ilvl w:val="0"/>
          <w:numId w:val="3"/>
        </w:numPr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 xml:space="preserve">рассмотреть организацию учета </w:t>
      </w:r>
      <w:r w:rsidR="00D6268A">
        <w:rPr>
          <w:sz w:val="28"/>
        </w:rPr>
        <w:t>производственных запасов</w:t>
      </w:r>
      <w:r>
        <w:rPr>
          <w:sz w:val="28"/>
        </w:rPr>
        <w:t xml:space="preserve"> на пре</w:t>
      </w:r>
      <w:r>
        <w:rPr>
          <w:sz w:val="28"/>
        </w:rPr>
        <w:t>д</w:t>
      </w:r>
      <w:r>
        <w:rPr>
          <w:sz w:val="28"/>
        </w:rPr>
        <w:t xml:space="preserve">приятии, в том </w:t>
      </w:r>
      <w:r w:rsidR="00D6268A">
        <w:rPr>
          <w:sz w:val="28"/>
        </w:rPr>
        <w:t xml:space="preserve">числе </w:t>
      </w:r>
      <w:r>
        <w:rPr>
          <w:sz w:val="28"/>
        </w:rPr>
        <w:t>первичный учет, синтетический и а</w:t>
      </w:r>
      <w:r w:rsidR="00D6268A">
        <w:rPr>
          <w:sz w:val="28"/>
        </w:rPr>
        <w:t>налитический учет, автоматизацию</w:t>
      </w:r>
      <w:r>
        <w:rPr>
          <w:sz w:val="28"/>
        </w:rPr>
        <w:t xml:space="preserve"> учета,</w:t>
      </w:r>
    </w:p>
    <w:p w:rsidR="00D6268A" w:rsidRDefault="00D6268A" w:rsidP="00521775">
      <w:pPr>
        <w:pStyle w:val="11"/>
        <w:numPr>
          <w:ilvl w:val="0"/>
          <w:numId w:val="3"/>
        </w:numPr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>изучить организацию хранения производственных запасов на скл</w:t>
      </w:r>
      <w:r>
        <w:rPr>
          <w:sz w:val="28"/>
        </w:rPr>
        <w:t>а</w:t>
      </w:r>
      <w:r>
        <w:rPr>
          <w:sz w:val="28"/>
        </w:rPr>
        <w:t>дах хозяйства и других местах хранения,</w:t>
      </w:r>
    </w:p>
    <w:p w:rsidR="00D6268A" w:rsidRDefault="00D6268A" w:rsidP="00521775">
      <w:pPr>
        <w:pStyle w:val="11"/>
        <w:numPr>
          <w:ilvl w:val="0"/>
          <w:numId w:val="3"/>
        </w:numPr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>изучить организацию контроля за использованием и сохранностью производственных запасов,</w:t>
      </w:r>
    </w:p>
    <w:p w:rsidR="00BE7BC5" w:rsidRDefault="00BE7BC5" w:rsidP="00521775">
      <w:pPr>
        <w:pStyle w:val="11"/>
        <w:numPr>
          <w:ilvl w:val="0"/>
          <w:numId w:val="3"/>
        </w:numPr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>рассмотреть вопросы охраны труда на предприятии.</w:t>
      </w:r>
    </w:p>
    <w:p w:rsidR="00BE7BC5" w:rsidRDefault="00BE7BC5" w:rsidP="00521775">
      <w:pPr>
        <w:pStyle w:val="11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Поставленные цель и задачи обусловили структуру дипломной работы, которая состоит из 5 глав. </w:t>
      </w:r>
    </w:p>
    <w:p w:rsidR="00BE7BC5" w:rsidRDefault="00BE7BC5" w:rsidP="00521775">
      <w:pPr>
        <w:pStyle w:val="11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Объектом исследования выступает СПК «</w:t>
      </w:r>
      <w:r w:rsidR="006B0A0D">
        <w:rPr>
          <w:sz w:val="28"/>
        </w:rPr>
        <w:t>Пограничн</w:t>
      </w:r>
      <w:r w:rsidR="00C074E8">
        <w:rPr>
          <w:sz w:val="28"/>
        </w:rPr>
        <w:t>ы</w:t>
      </w:r>
      <w:r w:rsidR="006B0A0D">
        <w:rPr>
          <w:sz w:val="28"/>
        </w:rPr>
        <w:t>й</w:t>
      </w:r>
      <w:r>
        <w:rPr>
          <w:sz w:val="28"/>
        </w:rPr>
        <w:t>» Гродненского района.</w:t>
      </w:r>
    </w:p>
    <w:p w:rsidR="00BE7BC5" w:rsidRDefault="00BE7BC5" w:rsidP="00521775">
      <w:pPr>
        <w:pStyle w:val="11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Предмет</w:t>
      </w:r>
      <w:r w:rsidR="00C074E8">
        <w:rPr>
          <w:sz w:val="28"/>
        </w:rPr>
        <w:t>ом</w:t>
      </w:r>
      <w:r>
        <w:rPr>
          <w:sz w:val="28"/>
        </w:rPr>
        <w:t xml:space="preserve"> исследования </w:t>
      </w:r>
      <w:r w:rsidR="00C074E8">
        <w:rPr>
          <w:sz w:val="28"/>
        </w:rPr>
        <w:t>является</w:t>
      </w:r>
      <w:r>
        <w:rPr>
          <w:sz w:val="28"/>
        </w:rPr>
        <w:t xml:space="preserve"> </w:t>
      </w:r>
      <w:r w:rsidR="006B0A0D">
        <w:rPr>
          <w:sz w:val="28"/>
        </w:rPr>
        <w:t>учёт семян и кормов.</w:t>
      </w:r>
    </w:p>
    <w:p w:rsidR="00C074E8" w:rsidRDefault="00C074E8" w:rsidP="00521775">
      <w:pPr>
        <w:pStyle w:val="21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Теоретической и методологической основой работы явились нормати</w:t>
      </w:r>
      <w:r>
        <w:rPr>
          <w:sz w:val="28"/>
        </w:rPr>
        <w:t>в</w:t>
      </w:r>
      <w:r>
        <w:rPr>
          <w:sz w:val="28"/>
        </w:rPr>
        <w:t>но-правовые акты Республики Беларусь, научные труды и учебн</w:t>
      </w:r>
      <w:r w:rsidR="007E01FD">
        <w:rPr>
          <w:sz w:val="28"/>
        </w:rPr>
        <w:t>ые пособия по бухгалтерскому учё</w:t>
      </w:r>
      <w:r>
        <w:rPr>
          <w:sz w:val="28"/>
        </w:rPr>
        <w:t>ту, а также материалы периодической печати. Инфо</w:t>
      </w:r>
      <w:r>
        <w:rPr>
          <w:sz w:val="28"/>
        </w:rPr>
        <w:t>р</w:t>
      </w:r>
      <w:r>
        <w:rPr>
          <w:sz w:val="28"/>
        </w:rPr>
        <w:t xml:space="preserve">мационной базой исследования явились первичные данные, </w:t>
      </w:r>
      <w:r w:rsidRPr="00AE4A2B">
        <w:rPr>
          <w:sz w:val="28"/>
        </w:rPr>
        <w:t xml:space="preserve"> </w:t>
      </w:r>
      <w:r w:rsidR="001872E2">
        <w:rPr>
          <w:sz w:val="28"/>
        </w:rPr>
        <w:t>данные синтет</w:t>
      </w:r>
      <w:r w:rsidR="001872E2">
        <w:rPr>
          <w:sz w:val="28"/>
        </w:rPr>
        <w:t>и</w:t>
      </w:r>
      <w:r w:rsidR="001872E2">
        <w:rPr>
          <w:sz w:val="28"/>
        </w:rPr>
        <w:t>ческого и аналитического учёта, данные годовых отчетов</w:t>
      </w:r>
      <w:r>
        <w:rPr>
          <w:sz w:val="28"/>
        </w:rPr>
        <w:t xml:space="preserve"> СПК «Пограни</w:t>
      </w:r>
      <w:r>
        <w:rPr>
          <w:sz w:val="28"/>
        </w:rPr>
        <w:t>ч</w:t>
      </w:r>
      <w:r>
        <w:rPr>
          <w:sz w:val="28"/>
        </w:rPr>
        <w:t>ный» Гродненского района и т.д.</w:t>
      </w:r>
    </w:p>
    <w:p w:rsidR="00521775" w:rsidRDefault="00521775" w:rsidP="0052177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</w:t>
      </w:r>
      <w:r w:rsidR="00366A98">
        <w:rPr>
          <w:rFonts w:ascii="Times New Roman" w:hAnsi="Times New Roman" w:cs="Times New Roman"/>
          <w:sz w:val="28"/>
          <w:szCs w:val="28"/>
        </w:rPr>
        <w:t>и метода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366A9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ис</w:t>
      </w:r>
      <w:r w:rsidR="00366A98">
        <w:rPr>
          <w:rFonts w:ascii="Times New Roman" w:hAnsi="Times New Roman" w:cs="Times New Roman"/>
          <w:sz w:val="28"/>
          <w:szCs w:val="28"/>
        </w:rPr>
        <w:t>следования в данной работе являю</w:t>
      </w:r>
      <w:r>
        <w:rPr>
          <w:rFonts w:ascii="Times New Roman" w:hAnsi="Times New Roman" w:cs="Times New Roman"/>
          <w:sz w:val="28"/>
          <w:szCs w:val="28"/>
        </w:rPr>
        <w:t>тся обобщ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и анализ информации.</w:t>
      </w:r>
    </w:p>
    <w:p w:rsidR="001F3771" w:rsidRDefault="001F3771" w:rsidP="00521775">
      <w:pPr>
        <w:spacing w:after="0" w:line="360" w:lineRule="auto"/>
        <w:ind w:firstLine="567"/>
        <w:jc w:val="both"/>
      </w:pPr>
    </w:p>
    <w:p w:rsidR="001F3771" w:rsidRPr="003A5CAA" w:rsidRDefault="001F3771" w:rsidP="00F70ADE">
      <w:pPr>
        <w:pStyle w:val="a9"/>
        <w:numPr>
          <w:ilvl w:val="0"/>
          <w:numId w:val="15"/>
        </w:numPr>
        <w:spacing w:line="360" w:lineRule="auto"/>
        <w:jc w:val="center"/>
      </w:pPr>
      <w:r>
        <w:br w:type="page"/>
      </w:r>
      <w:r w:rsidRPr="003A5CAA">
        <w:rPr>
          <w:rFonts w:ascii="Times New Roman" w:hAnsi="Times New Roman" w:cs="Times New Roman"/>
          <w:sz w:val="28"/>
          <w:szCs w:val="28"/>
        </w:rPr>
        <w:lastRenderedPageBreak/>
        <w:t>ОБЩИЕ ПРИНЦИПЫ ОРГАНИЗАЦИИ УЧЁТА ПРОИЗВОДС</w:t>
      </w:r>
      <w:r w:rsidRPr="003A5CAA">
        <w:rPr>
          <w:rFonts w:ascii="Times New Roman" w:hAnsi="Times New Roman" w:cs="Times New Roman"/>
          <w:sz w:val="28"/>
          <w:szCs w:val="28"/>
        </w:rPr>
        <w:t>Т</w:t>
      </w:r>
      <w:r w:rsidRPr="003A5CAA">
        <w:rPr>
          <w:rFonts w:ascii="Times New Roman" w:hAnsi="Times New Roman" w:cs="Times New Roman"/>
          <w:sz w:val="28"/>
          <w:szCs w:val="28"/>
        </w:rPr>
        <w:t>ВЕННЫХ ЗАПАСОВ</w:t>
      </w:r>
    </w:p>
    <w:p w:rsidR="001F3771" w:rsidRDefault="001F3771" w:rsidP="001F7ABF">
      <w:pPr>
        <w:pStyle w:val="a9"/>
        <w:spacing w:after="0" w:line="360" w:lineRule="auto"/>
        <w:ind w:left="786"/>
        <w:rPr>
          <w:rFonts w:ascii="Times New Roman" w:hAnsi="Times New Roman" w:cs="Times New Roman"/>
          <w:sz w:val="28"/>
          <w:szCs w:val="28"/>
        </w:rPr>
      </w:pPr>
    </w:p>
    <w:p w:rsidR="00374FBA" w:rsidRPr="001F3771" w:rsidRDefault="001F3771" w:rsidP="001F3BA7">
      <w:pPr>
        <w:pStyle w:val="a9"/>
        <w:numPr>
          <w:ilvl w:val="1"/>
          <w:numId w:val="4"/>
        </w:numPr>
        <w:spacing w:after="0" w:line="360" w:lineRule="auto"/>
        <w:ind w:left="0" w:firstLine="567"/>
        <w:jc w:val="center"/>
      </w:pPr>
      <w:r w:rsidRPr="001F3771">
        <w:rPr>
          <w:rFonts w:ascii="Times New Roman" w:hAnsi="Times New Roman" w:cs="Times New Roman"/>
          <w:sz w:val="28"/>
          <w:szCs w:val="28"/>
        </w:rPr>
        <w:t>Роль и сущность процесса оценки производственных запасов</w:t>
      </w:r>
    </w:p>
    <w:p w:rsidR="001F3771" w:rsidRDefault="001F3771" w:rsidP="001F7ABF">
      <w:pPr>
        <w:pStyle w:val="a9"/>
        <w:spacing w:after="0" w:line="360" w:lineRule="auto"/>
        <w:ind w:left="876"/>
      </w:pPr>
    </w:p>
    <w:p w:rsidR="00B46116" w:rsidRPr="00B46116" w:rsidRDefault="001F7ABF" w:rsidP="001F7ABF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Большое значение в организации учёта производственных запасов игр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ет их оценка. С развитием рыночных отношений она усложняется, так как подверженность рыночных цен значительным колебаниям влияет на измен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ние стоимости производственных запасов, что в свою очередь отражается на себестоимости сельскохозяйственной продукции </w:t>
      </w:r>
      <w:r w:rsidR="003A5CAA">
        <w:rPr>
          <w:rFonts w:ascii="Times New Roman" w:hAnsi="Times New Roman" w:cs="Times New Roman"/>
          <w:sz w:val="28"/>
          <w:szCs w:val="28"/>
        </w:rPr>
        <w:t>и,</w:t>
      </w:r>
      <w:r>
        <w:rPr>
          <w:rFonts w:ascii="Times New Roman" w:hAnsi="Times New Roman" w:cs="Times New Roman"/>
          <w:sz w:val="28"/>
          <w:szCs w:val="28"/>
        </w:rPr>
        <w:t xml:space="preserve"> в конечном счёте – на финансовом результате.</w:t>
      </w:r>
    </w:p>
    <w:p w:rsidR="001F3771" w:rsidRDefault="001F3771" w:rsidP="001F7A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Единица бухгалтерского учёта материально-производственных запасов выбирается организацией самостоятельно таким образом, чтобы обеспечить формирование полной и достоверной информации об этих запасах и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троль за их использованием.</w:t>
      </w:r>
    </w:p>
    <w:p w:rsidR="001F3771" w:rsidRDefault="001F3771" w:rsidP="001F7A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бухгалтерского учёта семян и кормов требует соблюдения следующих основных принципов:</w:t>
      </w:r>
    </w:p>
    <w:p w:rsidR="001F3771" w:rsidRDefault="001F3771" w:rsidP="001F7AB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правильной организации складского учёта семян и кормов и соблюдения всех требований к нему;</w:t>
      </w:r>
    </w:p>
    <w:p w:rsidR="001F3771" w:rsidRDefault="001F3771" w:rsidP="001F7AB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полной материальной ответственности лиц, принявших семена и корма подотчёт;</w:t>
      </w:r>
    </w:p>
    <w:p w:rsidR="001F3771" w:rsidRDefault="001F3771" w:rsidP="001F7AB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учёта семян и кормов в местах хранения (на складах, участках) по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именованиям в натуральном выражении по каждому материально-ответственному лицу;</w:t>
      </w:r>
    </w:p>
    <w:p w:rsidR="001F3771" w:rsidRDefault="001F3771" w:rsidP="001F7AB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соответствия фактических остатков семян и кормов в натуральном выр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жении в местах хранения данным складского учёта;</w:t>
      </w:r>
    </w:p>
    <w:p w:rsidR="001F3771" w:rsidRDefault="001F3771" w:rsidP="001F7AB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правильной оценке семян и кормов при их движении;</w:t>
      </w:r>
    </w:p>
    <w:p w:rsidR="001F3771" w:rsidRDefault="001F3771" w:rsidP="001F7AB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единства данных аналитического учёта семян и кормов в местах их хр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нения в натуральном выражении и данных стоимостного учёта в бухгалт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рии, а также систематизации, группировки и обобщения информации  о фа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lastRenderedPageBreak/>
        <w:t>тах наличия, состояния и движения семян и кормов с целью составления бу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галтерской отчётности организации.</w:t>
      </w:r>
    </w:p>
    <w:p w:rsidR="001F3771" w:rsidRDefault="001F3771" w:rsidP="001F7A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 правильного учёта семян и кормов определяющее значение в бу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галтерском учёте имеет их оценка.</w:t>
      </w:r>
    </w:p>
    <w:p w:rsidR="001F3771" w:rsidRDefault="001F3771" w:rsidP="001F7A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11 «Оценка имущества и обязательств» Закона Республики Б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ларусь «О бухгалтерском учёте и отчётности» определено, что для отражения имущества и обязательств в бухгалтерском учёте организация приводит их оценку в денежном выражении. </w:t>
      </w:r>
    </w:p>
    <w:p w:rsidR="001F3771" w:rsidRDefault="001F3771" w:rsidP="001F7A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зависимости от направлений поступления (приобретения, заготовл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ния) семена и корма делятся на покупные и собственного производства. </w:t>
      </w:r>
    </w:p>
    <w:p w:rsidR="001F3771" w:rsidRDefault="001F3771" w:rsidP="001F7A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Семена и корма, поступившие в течение года от собственного произво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ства оценивают по нормативно-прогнозной (плановой) себестоимости. В конце года после составления отчётных калькуляций эту себестоимость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водят до фактической, по которой также учитывают семена и корма, прои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веденные в прошлом году и перешедшие на следующий. </w:t>
      </w:r>
      <w:r w:rsidRPr="00967CCF">
        <w:rPr>
          <w:rFonts w:ascii="Times New Roman" w:hAnsi="Times New Roman" w:cs="Times New Roman"/>
          <w:sz w:val="28"/>
          <w:szCs w:val="28"/>
        </w:rPr>
        <w:t>[</w:t>
      </w:r>
      <w:r w:rsidR="001F3BA7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, с. 7</w:t>
      </w:r>
      <w:r w:rsidRPr="00967CCF">
        <w:rPr>
          <w:rFonts w:ascii="Times New Roman" w:hAnsi="Times New Roman" w:cs="Times New Roman"/>
          <w:sz w:val="28"/>
          <w:szCs w:val="28"/>
        </w:rPr>
        <w:t>]</w:t>
      </w:r>
    </w:p>
    <w:p w:rsidR="001F3771" w:rsidRDefault="001F3771" w:rsidP="001F7A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Покупные семена и корма принимаются к бухгалтерскому учёту по фа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тической себестоимости – сумме фактических затрат организации на прио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ретение (цена приобретения и расходы по заготовке и доставке в организ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цию) за вычетом налога на добавленную стоимость.</w:t>
      </w:r>
    </w:p>
    <w:p w:rsidR="001F3771" w:rsidRDefault="001F3771" w:rsidP="001F7A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расходов по заготовке материалов и доставке их в организацию определён Основными положениями по составу затрат, включаемых в себ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стоимость продукции (работ, услуг), утверждёнными постановлением 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стерства экономики Республики Беларусь, Министерства финансов Респу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лики Беларусь, Министерства статистики и анализа Республики Беларусь и Министерства труда Респу</w:t>
      </w:r>
      <w:r w:rsidR="001F3BA7">
        <w:rPr>
          <w:rFonts w:ascii="Times New Roman" w:hAnsi="Times New Roman" w:cs="Times New Roman"/>
          <w:sz w:val="28"/>
          <w:szCs w:val="28"/>
        </w:rPr>
        <w:t>блики Беларусь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3771" w:rsidRDefault="001F3771" w:rsidP="001F7A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оценки и отражения покупных семян и кормов используются сл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дующие способы:</w:t>
      </w:r>
    </w:p>
    <w:p w:rsidR="001F3771" w:rsidRDefault="001F3771" w:rsidP="00F70ADE">
      <w:pPr>
        <w:pStyle w:val="a9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фактической себестоимости;</w:t>
      </w:r>
    </w:p>
    <w:p w:rsidR="001F3771" w:rsidRPr="001F7ABF" w:rsidRDefault="001F3771" w:rsidP="00F70ADE">
      <w:pPr>
        <w:pStyle w:val="a9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ABF">
        <w:rPr>
          <w:rFonts w:ascii="Times New Roman" w:hAnsi="Times New Roman" w:cs="Times New Roman"/>
          <w:sz w:val="28"/>
          <w:szCs w:val="28"/>
        </w:rPr>
        <w:t>по учётной цене;</w:t>
      </w:r>
    </w:p>
    <w:p w:rsidR="001F3771" w:rsidRDefault="001F3771" w:rsidP="00F70ADE">
      <w:pPr>
        <w:pStyle w:val="a9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покупной цене.</w:t>
      </w:r>
    </w:p>
    <w:p w:rsidR="001F3771" w:rsidRDefault="001F3771" w:rsidP="001F7ABF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оценке </w:t>
      </w:r>
      <w:r w:rsidRPr="003E22FD">
        <w:rPr>
          <w:rFonts w:ascii="Times New Roman" w:hAnsi="Times New Roman" w:cs="Times New Roman"/>
          <w:i/>
          <w:sz w:val="28"/>
          <w:szCs w:val="28"/>
        </w:rPr>
        <w:t>по фактической себестоимости</w:t>
      </w:r>
      <w:r>
        <w:rPr>
          <w:rFonts w:ascii="Times New Roman" w:hAnsi="Times New Roman" w:cs="Times New Roman"/>
          <w:sz w:val="28"/>
          <w:szCs w:val="28"/>
        </w:rPr>
        <w:t xml:space="preserve"> все расходы по приобрет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нию учитывают непосредственно на счетах по учёту материалов; </w:t>
      </w:r>
      <w:r w:rsidRPr="003E22FD">
        <w:rPr>
          <w:rFonts w:ascii="Times New Roman" w:hAnsi="Times New Roman" w:cs="Times New Roman"/>
          <w:i/>
          <w:sz w:val="28"/>
          <w:szCs w:val="28"/>
        </w:rPr>
        <w:t>по учётной цене</w:t>
      </w:r>
      <w:r>
        <w:rPr>
          <w:rFonts w:ascii="Times New Roman" w:hAnsi="Times New Roman" w:cs="Times New Roman"/>
          <w:sz w:val="28"/>
          <w:szCs w:val="28"/>
        </w:rPr>
        <w:t xml:space="preserve"> – на отдельном счёте 15 «Заготовление и приобретение материальных ценностей» (отклонения фактической себестоимости приобретения от учё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ной цены – на счёте 16 «Отклонение в стоимости материальных ценностей»); </w:t>
      </w:r>
      <w:r w:rsidRPr="003E22FD">
        <w:rPr>
          <w:rFonts w:ascii="Times New Roman" w:hAnsi="Times New Roman" w:cs="Times New Roman"/>
          <w:i/>
          <w:sz w:val="28"/>
          <w:szCs w:val="28"/>
        </w:rPr>
        <w:t>по покупной цене</w:t>
      </w:r>
      <w:r>
        <w:rPr>
          <w:rFonts w:ascii="Times New Roman" w:hAnsi="Times New Roman" w:cs="Times New Roman"/>
          <w:sz w:val="28"/>
          <w:szCs w:val="28"/>
        </w:rPr>
        <w:t xml:space="preserve"> – с оценкой прихода и остатка семян и кормов по средн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взвешенным ценам и отдельным учётом транспортно-заготовительных 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ходов.</w:t>
      </w:r>
    </w:p>
    <w:p w:rsidR="001F3771" w:rsidRPr="003E22FD" w:rsidRDefault="001F3771" w:rsidP="001F7ABF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отпуске материально-производственных запасов включение их в состав себестоимости может производиться следующими методами (в соо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ветствии с п. 2.6.12 Основных положений по составу затрат, включаемых в себестоимость продукции (работ, услуг)): </w:t>
      </w:r>
    </w:p>
    <w:p w:rsidR="001F3771" w:rsidRDefault="001F3771" w:rsidP="00F70ADE">
      <w:pPr>
        <w:pStyle w:val="a9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методом ЛИФО;</w:t>
      </w:r>
    </w:p>
    <w:p w:rsidR="001F3771" w:rsidRDefault="001F3771" w:rsidP="00F70ADE">
      <w:pPr>
        <w:pStyle w:val="a9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средневзвешенным ценам;</w:t>
      </w:r>
    </w:p>
    <w:p w:rsidR="001F3771" w:rsidRDefault="001F3771" w:rsidP="00F70ADE">
      <w:pPr>
        <w:pStyle w:val="a9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учётным ценам с учётом отклонений. </w:t>
      </w:r>
      <w:r w:rsidRPr="003E22FD">
        <w:rPr>
          <w:rFonts w:ascii="Times New Roman" w:hAnsi="Times New Roman" w:cs="Times New Roman"/>
          <w:sz w:val="28"/>
          <w:szCs w:val="28"/>
        </w:rPr>
        <w:t>[</w:t>
      </w:r>
      <w:r w:rsidR="001F3BA7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>, с. 8</w:t>
      </w:r>
      <w:r w:rsidRPr="003E22FD">
        <w:rPr>
          <w:rFonts w:ascii="Times New Roman" w:hAnsi="Times New Roman" w:cs="Times New Roman"/>
          <w:sz w:val="28"/>
          <w:szCs w:val="28"/>
        </w:rPr>
        <w:t>]</w:t>
      </w:r>
    </w:p>
    <w:p w:rsidR="001F3771" w:rsidRDefault="001F3771" w:rsidP="001F7A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Применение </w:t>
      </w:r>
      <w:r w:rsidRPr="003E22FD">
        <w:rPr>
          <w:rFonts w:ascii="Times New Roman" w:hAnsi="Times New Roman" w:cs="Times New Roman"/>
          <w:i/>
          <w:sz w:val="28"/>
          <w:szCs w:val="28"/>
        </w:rPr>
        <w:t>метода ЛИФО</w:t>
      </w:r>
      <w:r>
        <w:rPr>
          <w:rFonts w:ascii="Times New Roman" w:hAnsi="Times New Roman" w:cs="Times New Roman"/>
          <w:sz w:val="28"/>
          <w:szCs w:val="28"/>
        </w:rPr>
        <w:t xml:space="preserve"> основано на допущении, что оценка мат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риальных ресурсов (в том числе покупных семян и кормов), находящихся на складе на конец месяца, производится по фактической себестоимости ранних по времени приобретений, а в себестоимости реализации продукции учит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вается себестоимость поздних по времени приобретений. Применение этого метода предпочтительнее, когда цены к концу отчётного периода возрастают.</w:t>
      </w:r>
    </w:p>
    <w:p w:rsidR="001F3771" w:rsidRDefault="001F3771" w:rsidP="001F7A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Необходимость определения </w:t>
      </w:r>
      <w:r w:rsidRPr="00EA7526">
        <w:rPr>
          <w:rFonts w:ascii="Times New Roman" w:hAnsi="Times New Roman" w:cs="Times New Roman"/>
          <w:i/>
          <w:sz w:val="28"/>
          <w:szCs w:val="28"/>
        </w:rPr>
        <w:t>средневзвешенной цены</w:t>
      </w:r>
      <w:r>
        <w:rPr>
          <w:rFonts w:ascii="Times New Roman" w:hAnsi="Times New Roman" w:cs="Times New Roman"/>
          <w:sz w:val="28"/>
          <w:szCs w:val="28"/>
        </w:rPr>
        <w:t xml:space="preserve"> обусловлена тем, что отпускные цены на материальные ресурсы (в том числе семена и корма) постоянно меняются, а транспортно-заготовительные зависят от местонах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ждения поставщика и вида доставки транспортными средствами (величина непостоянная). Цена определяется делением общей себестоимости конкре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ного вида запасов (семян, кормов) на их количество.</w:t>
      </w:r>
    </w:p>
    <w:p w:rsidR="001F3771" w:rsidRDefault="001F3771" w:rsidP="001F7A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Учёт материальных ресурсов </w:t>
      </w:r>
      <w:r w:rsidRPr="005344C5">
        <w:rPr>
          <w:rFonts w:ascii="Times New Roman" w:hAnsi="Times New Roman" w:cs="Times New Roman"/>
          <w:i/>
          <w:sz w:val="28"/>
          <w:szCs w:val="28"/>
        </w:rPr>
        <w:t>по учётным ценам</w:t>
      </w:r>
      <w:r>
        <w:rPr>
          <w:rFonts w:ascii="Times New Roman" w:hAnsi="Times New Roman" w:cs="Times New Roman"/>
          <w:sz w:val="28"/>
          <w:szCs w:val="28"/>
        </w:rPr>
        <w:t xml:space="preserve"> предполагает, что они могут состоять из:</w:t>
      </w:r>
    </w:p>
    <w:p w:rsidR="001F3771" w:rsidRDefault="001F3771" w:rsidP="00F70ADE">
      <w:pPr>
        <w:pStyle w:val="a9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договорных цен с выделением отклонений от учётных;</w:t>
      </w:r>
    </w:p>
    <w:p w:rsidR="001F3771" w:rsidRDefault="001F3771" w:rsidP="00F70ADE">
      <w:pPr>
        <w:pStyle w:val="a9"/>
        <w:numPr>
          <w:ilvl w:val="0"/>
          <w:numId w:val="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прогнозно-расчётных цен, рассчитанных как средняя величина факт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ческой себестоимости за определённый период.</w:t>
      </w:r>
    </w:p>
    <w:p w:rsidR="001F3771" w:rsidRDefault="001F3771" w:rsidP="001F7A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4C5">
        <w:rPr>
          <w:rFonts w:ascii="Times New Roman" w:hAnsi="Times New Roman" w:cs="Times New Roman"/>
          <w:sz w:val="28"/>
          <w:szCs w:val="28"/>
        </w:rPr>
        <w:t>Способ оценки при от</w:t>
      </w:r>
      <w:r>
        <w:rPr>
          <w:rFonts w:ascii="Times New Roman" w:hAnsi="Times New Roman" w:cs="Times New Roman"/>
          <w:sz w:val="28"/>
          <w:szCs w:val="28"/>
        </w:rPr>
        <w:t>пуске материалов в производство отражается в учётной политике организации.</w:t>
      </w:r>
    </w:p>
    <w:p w:rsidR="001F3771" w:rsidRDefault="001F3771" w:rsidP="001F7A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инфляциями сельскохозяйственные организации Республики Беларусь могут переоценивать материальные ресурсы в порядке и в случаях, предусмотренных законодательством. Увеличение стоимости ресурсов в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зультате переоценки зачисляют на пополнение источников собственных средств организации. Если переоценка (дооценка, уценка) проводится по инициативе самой организации, то её результаты относят на внереализац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онные доходы и расходы с соответствующим налогообложением. </w:t>
      </w:r>
      <w:r w:rsidRPr="001F3771">
        <w:rPr>
          <w:rFonts w:ascii="Times New Roman" w:hAnsi="Times New Roman" w:cs="Times New Roman"/>
          <w:sz w:val="28"/>
          <w:szCs w:val="28"/>
        </w:rPr>
        <w:t>[</w:t>
      </w:r>
      <w:r w:rsidR="001F3BA7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, с. 9</w:t>
      </w:r>
      <w:r w:rsidRPr="001F3771">
        <w:rPr>
          <w:rFonts w:ascii="Times New Roman" w:hAnsi="Times New Roman" w:cs="Times New Roman"/>
          <w:sz w:val="28"/>
          <w:szCs w:val="28"/>
        </w:rPr>
        <w:t>]</w:t>
      </w:r>
    </w:p>
    <w:p w:rsidR="001F3771" w:rsidRDefault="001F3771" w:rsidP="001F7A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F3771" w:rsidRDefault="001F3771" w:rsidP="001F3BA7">
      <w:pPr>
        <w:pStyle w:val="a9"/>
        <w:numPr>
          <w:ilvl w:val="1"/>
          <w:numId w:val="4"/>
        </w:numPr>
        <w:spacing w:after="0" w:line="36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F3771">
        <w:rPr>
          <w:rFonts w:ascii="Times New Roman" w:hAnsi="Times New Roman" w:cs="Times New Roman"/>
          <w:sz w:val="28"/>
          <w:szCs w:val="28"/>
        </w:rPr>
        <w:t xml:space="preserve">Нормативно-правовое регулирование учёта </w:t>
      </w:r>
    </w:p>
    <w:p w:rsidR="001F3771" w:rsidRDefault="001F3771" w:rsidP="001F7ABF">
      <w:pPr>
        <w:pStyle w:val="a9"/>
        <w:spacing w:after="0" w:line="360" w:lineRule="auto"/>
        <w:ind w:left="876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F3771">
        <w:rPr>
          <w:rFonts w:ascii="Times New Roman" w:hAnsi="Times New Roman" w:cs="Times New Roman"/>
          <w:sz w:val="28"/>
          <w:szCs w:val="28"/>
        </w:rPr>
        <w:t xml:space="preserve">производственных запасов </w:t>
      </w:r>
    </w:p>
    <w:p w:rsidR="001F3771" w:rsidRDefault="001F3771" w:rsidP="001F7ABF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F3771" w:rsidRPr="006E09F8" w:rsidRDefault="001F3771" w:rsidP="00C351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78C6">
        <w:rPr>
          <w:rFonts w:ascii="Times New Roman" w:hAnsi="Times New Roman" w:cs="Times New Roman"/>
          <w:sz w:val="28"/>
          <w:szCs w:val="28"/>
        </w:rPr>
        <w:t xml:space="preserve">В процессе </w:t>
      </w:r>
      <w:r w:rsidR="00C06E73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Pr="005878C6">
        <w:rPr>
          <w:rFonts w:ascii="Times New Roman" w:hAnsi="Times New Roman" w:cs="Times New Roman"/>
          <w:sz w:val="28"/>
          <w:szCs w:val="28"/>
        </w:rPr>
        <w:t xml:space="preserve">хозяйственной деятельности </w:t>
      </w:r>
      <w:r w:rsidR="00C06E73">
        <w:rPr>
          <w:rFonts w:ascii="Times New Roman" w:hAnsi="Times New Roman" w:cs="Times New Roman"/>
          <w:sz w:val="28"/>
          <w:szCs w:val="28"/>
        </w:rPr>
        <w:t xml:space="preserve">предприятие </w:t>
      </w:r>
      <w:r w:rsidRPr="005878C6">
        <w:rPr>
          <w:rFonts w:ascii="Times New Roman" w:hAnsi="Times New Roman" w:cs="Times New Roman"/>
          <w:sz w:val="28"/>
          <w:szCs w:val="28"/>
        </w:rPr>
        <w:t>использу</w:t>
      </w:r>
      <w:r w:rsidR="00C06E73">
        <w:rPr>
          <w:rFonts w:ascii="Times New Roman" w:hAnsi="Times New Roman" w:cs="Times New Roman"/>
          <w:sz w:val="28"/>
          <w:szCs w:val="28"/>
        </w:rPr>
        <w:t>ет</w:t>
      </w:r>
      <w:r w:rsidRPr="005878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производственные </w:t>
      </w:r>
      <w:r w:rsidR="00C06E73">
        <w:rPr>
          <w:rFonts w:ascii="Times New Roman" w:hAnsi="Times New Roman" w:cs="Times New Roman"/>
          <w:sz w:val="28"/>
          <w:szCs w:val="28"/>
        </w:rPr>
        <w:t>запасы (в том числе семена и корма) на ра</w:t>
      </w:r>
      <w:r w:rsidR="00C06E73">
        <w:rPr>
          <w:rFonts w:ascii="Times New Roman" w:hAnsi="Times New Roman" w:cs="Times New Roman"/>
          <w:sz w:val="28"/>
          <w:szCs w:val="28"/>
        </w:rPr>
        <w:t>з</w:t>
      </w:r>
      <w:r w:rsidR="00C06E73">
        <w:rPr>
          <w:rFonts w:ascii="Times New Roman" w:hAnsi="Times New Roman" w:cs="Times New Roman"/>
          <w:sz w:val="28"/>
          <w:szCs w:val="28"/>
        </w:rPr>
        <w:t>личные нужды</w:t>
      </w:r>
      <w:r w:rsidRPr="005878C6">
        <w:rPr>
          <w:rFonts w:ascii="Times New Roman" w:hAnsi="Times New Roman" w:cs="Times New Roman"/>
          <w:sz w:val="28"/>
          <w:szCs w:val="28"/>
        </w:rPr>
        <w:t>. Источниками их поступления могут быть как поставщики, так и поступления от собственного производства. В любом случае, для до</w:t>
      </w:r>
      <w:r w:rsidRPr="005878C6">
        <w:rPr>
          <w:rFonts w:ascii="Times New Roman" w:hAnsi="Times New Roman" w:cs="Times New Roman"/>
          <w:sz w:val="28"/>
          <w:szCs w:val="28"/>
        </w:rPr>
        <w:t>с</w:t>
      </w:r>
      <w:r w:rsidRPr="005878C6">
        <w:rPr>
          <w:rFonts w:ascii="Times New Roman" w:hAnsi="Times New Roman" w:cs="Times New Roman"/>
          <w:sz w:val="28"/>
          <w:szCs w:val="28"/>
        </w:rPr>
        <w:t>товерного учета производственных запасов  необходима определенная но</w:t>
      </w:r>
      <w:r w:rsidRPr="005878C6">
        <w:rPr>
          <w:rFonts w:ascii="Times New Roman" w:hAnsi="Times New Roman" w:cs="Times New Roman"/>
          <w:sz w:val="28"/>
          <w:szCs w:val="28"/>
        </w:rPr>
        <w:t>р</w:t>
      </w:r>
      <w:r w:rsidRPr="005878C6">
        <w:rPr>
          <w:rFonts w:ascii="Times New Roman" w:hAnsi="Times New Roman" w:cs="Times New Roman"/>
          <w:sz w:val="28"/>
          <w:szCs w:val="28"/>
        </w:rPr>
        <w:t>мативно-правовая база, регулирующая процессы, происходящие в организ</w:t>
      </w:r>
      <w:r w:rsidRPr="005878C6">
        <w:rPr>
          <w:rFonts w:ascii="Times New Roman" w:hAnsi="Times New Roman" w:cs="Times New Roman"/>
          <w:sz w:val="28"/>
          <w:szCs w:val="28"/>
        </w:rPr>
        <w:t>а</w:t>
      </w:r>
      <w:r w:rsidRPr="005878C6">
        <w:rPr>
          <w:rFonts w:ascii="Times New Roman" w:hAnsi="Times New Roman" w:cs="Times New Roman"/>
          <w:sz w:val="28"/>
          <w:szCs w:val="28"/>
        </w:rPr>
        <w:t>ции.</w:t>
      </w:r>
      <w:r>
        <w:rPr>
          <w:rFonts w:ascii="Times New Roman" w:hAnsi="Times New Roman" w:cs="Times New Roman"/>
          <w:sz w:val="28"/>
          <w:szCs w:val="28"/>
        </w:rPr>
        <w:t xml:space="preserve"> Таким образом,</w:t>
      </w:r>
      <w:r w:rsidRPr="005878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террито</w:t>
      </w:r>
      <w:r w:rsidR="00B46116">
        <w:rPr>
          <w:rFonts w:ascii="Times New Roman" w:hAnsi="Times New Roman" w:cs="Times New Roman"/>
          <w:sz w:val="28"/>
          <w:szCs w:val="28"/>
        </w:rPr>
        <w:t>рии Республики Беларусь действуе</w:t>
      </w:r>
      <w:r>
        <w:rPr>
          <w:rFonts w:ascii="Times New Roman" w:hAnsi="Times New Roman" w:cs="Times New Roman"/>
          <w:sz w:val="28"/>
          <w:szCs w:val="28"/>
        </w:rPr>
        <w:t>т</w:t>
      </w:r>
      <w:r w:rsidR="00B46116">
        <w:rPr>
          <w:rFonts w:ascii="Times New Roman" w:hAnsi="Times New Roman" w:cs="Times New Roman"/>
          <w:sz w:val="28"/>
          <w:szCs w:val="28"/>
        </w:rPr>
        <w:t xml:space="preserve"> целый ряд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6116">
        <w:rPr>
          <w:rFonts w:ascii="Times New Roman" w:hAnsi="Times New Roman" w:cs="Times New Roman"/>
          <w:sz w:val="28"/>
          <w:szCs w:val="28"/>
        </w:rPr>
        <w:t>нормативно-правовых ак</w:t>
      </w:r>
      <w:r w:rsidR="00CA02FC">
        <w:rPr>
          <w:rFonts w:ascii="Times New Roman" w:hAnsi="Times New Roman" w:cs="Times New Roman"/>
          <w:sz w:val="28"/>
          <w:szCs w:val="28"/>
        </w:rPr>
        <w:t>т</w:t>
      </w:r>
      <w:r w:rsidR="00B46116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по регулированию учёта произво</w:t>
      </w:r>
      <w:r w:rsidR="001346A0">
        <w:rPr>
          <w:rFonts w:ascii="Times New Roman" w:hAnsi="Times New Roman" w:cs="Times New Roman"/>
          <w:sz w:val="28"/>
          <w:szCs w:val="28"/>
        </w:rPr>
        <w:t xml:space="preserve">дственных запасов, в том числе </w:t>
      </w:r>
      <w:r>
        <w:rPr>
          <w:rFonts w:ascii="Times New Roman" w:hAnsi="Times New Roman" w:cs="Times New Roman"/>
          <w:sz w:val="28"/>
          <w:szCs w:val="28"/>
        </w:rPr>
        <w:t>семян и кормов:</w:t>
      </w:r>
    </w:p>
    <w:p w:rsidR="001F3771" w:rsidRPr="00C06E73" w:rsidRDefault="00C06E73" w:rsidP="00C06E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Во-первых, это </w:t>
      </w:r>
      <w:r w:rsidR="001F3771" w:rsidRPr="00C06E73">
        <w:rPr>
          <w:rFonts w:ascii="Times New Roman" w:hAnsi="Times New Roman" w:cs="Times New Roman"/>
          <w:sz w:val="28"/>
          <w:szCs w:val="28"/>
        </w:rPr>
        <w:t>Закон Республики Беларусь от 18 октября 1994 г.  № 3321</w:t>
      </w:r>
      <w:r w:rsidR="001F3771" w:rsidRPr="00DB390A">
        <w:t xml:space="preserve"> </w:t>
      </w:r>
      <w:r w:rsidR="00CC10F2">
        <w:rPr>
          <w:rFonts w:ascii="Times New Roman" w:hAnsi="Times New Roman" w:cs="Times New Roman"/>
          <w:sz w:val="28"/>
          <w:szCs w:val="28"/>
        </w:rPr>
        <w:t xml:space="preserve"> «О бухгалтерском учёте и отчё</w:t>
      </w:r>
      <w:r w:rsidR="001F3771" w:rsidRPr="00C06E73">
        <w:rPr>
          <w:rFonts w:ascii="Times New Roman" w:hAnsi="Times New Roman" w:cs="Times New Roman"/>
          <w:sz w:val="28"/>
          <w:szCs w:val="28"/>
        </w:rPr>
        <w:t>тности». В редакции законов Республики Беларусь от 25 июня 2001 г. № 42 – З, от 17 мая 2004 г. № 278 – З, от 29 д</w:t>
      </w:r>
      <w:r w:rsidR="001F3771" w:rsidRPr="00C06E73">
        <w:rPr>
          <w:rFonts w:ascii="Times New Roman" w:hAnsi="Times New Roman" w:cs="Times New Roman"/>
          <w:sz w:val="28"/>
          <w:szCs w:val="28"/>
        </w:rPr>
        <w:t>е</w:t>
      </w:r>
      <w:r w:rsidR="001F3771" w:rsidRPr="00C06E73">
        <w:rPr>
          <w:rFonts w:ascii="Times New Roman" w:hAnsi="Times New Roman" w:cs="Times New Roman"/>
          <w:sz w:val="28"/>
          <w:szCs w:val="28"/>
        </w:rPr>
        <w:t>кабря 2006 г. № 188 – З.</w:t>
      </w:r>
    </w:p>
    <w:p w:rsidR="001F3771" w:rsidRPr="00C06E73" w:rsidRDefault="00CC10F2" w:rsidP="00C351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«О бухгалтерском учёте и отчё</w:t>
      </w:r>
      <w:r w:rsidR="001F3771" w:rsidRPr="00EF18FE">
        <w:rPr>
          <w:rFonts w:ascii="Times New Roman" w:hAnsi="Times New Roman" w:cs="Times New Roman"/>
          <w:sz w:val="28"/>
          <w:szCs w:val="28"/>
        </w:rPr>
        <w:t>тности» определяет правовые и м</w:t>
      </w:r>
      <w:r w:rsidR="001F3771" w:rsidRPr="00EF18FE">
        <w:rPr>
          <w:rFonts w:ascii="Times New Roman" w:hAnsi="Times New Roman" w:cs="Times New Roman"/>
          <w:sz w:val="28"/>
          <w:szCs w:val="28"/>
        </w:rPr>
        <w:t>е</w:t>
      </w:r>
      <w:r w:rsidR="001F3771" w:rsidRPr="00EF18FE">
        <w:rPr>
          <w:rFonts w:ascii="Times New Roman" w:hAnsi="Times New Roman" w:cs="Times New Roman"/>
          <w:sz w:val="28"/>
          <w:szCs w:val="28"/>
        </w:rPr>
        <w:t>тодологические основы организации и ведения бухгалтерского учета, уст</w:t>
      </w:r>
      <w:r w:rsidR="001F3771" w:rsidRPr="00EF18FE">
        <w:rPr>
          <w:rFonts w:ascii="Times New Roman" w:hAnsi="Times New Roman" w:cs="Times New Roman"/>
          <w:sz w:val="28"/>
          <w:szCs w:val="28"/>
        </w:rPr>
        <w:t>а</w:t>
      </w:r>
      <w:r w:rsidR="001F3771" w:rsidRPr="00EF18FE">
        <w:rPr>
          <w:rFonts w:ascii="Times New Roman" w:hAnsi="Times New Roman" w:cs="Times New Roman"/>
          <w:sz w:val="28"/>
          <w:szCs w:val="28"/>
        </w:rPr>
        <w:lastRenderedPageBreak/>
        <w:t>навливает требования, предъявляемые к составлению бухгалтерской отче</w:t>
      </w:r>
      <w:r w:rsidR="001F3771" w:rsidRPr="00EF18FE">
        <w:rPr>
          <w:rFonts w:ascii="Times New Roman" w:hAnsi="Times New Roman" w:cs="Times New Roman"/>
          <w:sz w:val="28"/>
          <w:szCs w:val="28"/>
        </w:rPr>
        <w:t>т</w:t>
      </w:r>
      <w:r w:rsidR="001F3771" w:rsidRPr="00EF18FE">
        <w:rPr>
          <w:rFonts w:ascii="Times New Roman" w:hAnsi="Times New Roman" w:cs="Times New Roman"/>
          <w:sz w:val="28"/>
          <w:szCs w:val="28"/>
        </w:rPr>
        <w:t>ности, регулирует взаимоотношения по вопросам бухгалтерского учета и о</w:t>
      </w:r>
      <w:r w:rsidR="001F3771" w:rsidRPr="00EF18FE">
        <w:rPr>
          <w:rFonts w:ascii="Times New Roman" w:hAnsi="Times New Roman" w:cs="Times New Roman"/>
          <w:sz w:val="28"/>
          <w:szCs w:val="28"/>
        </w:rPr>
        <w:t>т</w:t>
      </w:r>
      <w:r w:rsidR="001F3771" w:rsidRPr="00EF18FE">
        <w:rPr>
          <w:rFonts w:ascii="Times New Roman" w:hAnsi="Times New Roman" w:cs="Times New Roman"/>
          <w:sz w:val="28"/>
          <w:szCs w:val="28"/>
        </w:rPr>
        <w:t>четности.</w:t>
      </w:r>
      <w:r w:rsidR="00C06E73">
        <w:rPr>
          <w:rFonts w:ascii="Times New Roman" w:hAnsi="Times New Roman" w:cs="Times New Roman"/>
          <w:sz w:val="28"/>
          <w:szCs w:val="28"/>
        </w:rPr>
        <w:t xml:space="preserve"> </w:t>
      </w:r>
      <w:r w:rsidR="00C06E73" w:rsidRPr="00C06E73">
        <w:rPr>
          <w:rFonts w:ascii="Times New Roman" w:hAnsi="Times New Roman" w:cs="Times New Roman"/>
          <w:sz w:val="28"/>
          <w:szCs w:val="28"/>
        </w:rPr>
        <w:t>Данный закон</w:t>
      </w:r>
      <w:r w:rsidR="00C06E73" w:rsidRPr="00C06E73">
        <w:rPr>
          <w:rFonts w:ascii="Times New Roman" w:hAnsi="Times New Roman" w:cs="Times New Roman"/>
        </w:rPr>
        <w:t xml:space="preserve"> </w:t>
      </w:r>
      <w:r w:rsidR="00C06E73" w:rsidRPr="00C06E73">
        <w:rPr>
          <w:rFonts w:ascii="Times New Roman" w:hAnsi="Times New Roman" w:cs="Times New Roman"/>
          <w:sz w:val="28"/>
          <w:szCs w:val="28"/>
        </w:rPr>
        <w:t>обязывает всех хозяйствующих субъектов обесп</w:t>
      </w:r>
      <w:r w:rsidR="00C06E73" w:rsidRPr="00C06E73">
        <w:rPr>
          <w:rFonts w:ascii="Times New Roman" w:hAnsi="Times New Roman" w:cs="Times New Roman"/>
          <w:sz w:val="28"/>
          <w:szCs w:val="28"/>
        </w:rPr>
        <w:t>е</w:t>
      </w:r>
      <w:r w:rsidR="00C06E73" w:rsidRPr="00C06E73">
        <w:rPr>
          <w:rFonts w:ascii="Times New Roman" w:hAnsi="Times New Roman" w:cs="Times New Roman"/>
          <w:sz w:val="28"/>
          <w:szCs w:val="28"/>
        </w:rPr>
        <w:t>чить  формирование полной и достоверной информации о деятельности о</w:t>
      </w:r>
      <w:r w:rsidR="00C06E73" w:rsidRPr="00C06E73">
        <w:rPr>
          <w:rFonts w:ascii="Times New Roman" w:hAnsi="Times New Roman" w:cs="Times New Roman"/>
          <w:sz w:val="28"/>
          <w:szCs w:val="28"/>
        </w:rPr>
        <w:t>р</w:t>
      </w:r>
      <w:r w:rsidR="00C06E73" w:rsidRPr="00C06E73">
        <w:rPr>
          <w:rFonts w:ascii="Times New Roman" w:hAnsi="Times New Roman" w:cs="Times New Roman"/>
          <w:sz w:val="28"/>
          <w:szCs w:val="28"/>
        </w:rPr>
        <w:t>ганизации и ее имущественном положении, полученных доходах и понесе</w:t>
      </w:r>
      <w:r w:rsidR="00C06E73" w:rsidRPr="00C06E73">
        <w:rPr>
          <w:rFonts w:ascii="Times New Roman" w:hAnsi="Times New Roman" w:cs="Times New Roman"/>
          <w:sz w:val="28"/>
          <w:szCs w:val="28"/>
        </w:rPr>
        <w:t>н</w:t>
      </w:r>
      <w:r w:rsidR="00C06E73" w:rsidRPr="00C06E73">
        <w:rPr>
          <w:rFonts w:ascii="Times New Roman" w:hAnsi="Times New Roman" w:cs="Times New Roman"/>
          <w:sz w:val="28"/>
          <w:szCs w:val="28"/>
        </w:rPr>
        <w:t>ных расходах.</w:t>
      </w:r>
    </w:p>
    <w:p w:rsidR="001F3771" w:rsidRPr="00EF18FE" w:rsidRDefault="001F3771" w:rsidP="00C351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18FE">
        <w:rPr>
          <w:rFonts w:ascii="Times New Roman" w:hAnsi="Times New Roman" w:cs="Times New Roman"/>
          <w:sz w:val="28"/>
          <w:szCs w:val="28"/>
        </w:rPr>
        <w:t>Данный закон</w:t>
      </w:r>
      <w:r>
        <w:rPr>
          <w:rFonts w:ascii="Times New Roman" w:hAnsi="Times New Roman" w:cs="Times New Roman"/>
          <w:sz w:val="28"/>
          <w:szCs w:val="28"/>
        </w:rPr>
        <w:t xml:space="preserve"> регулирует такие положения как</w:t>
      </w:r>
      <w:r w:rsidRPr="00EF18FE">
        <w:rPr>
          <w:rFonts w:ascii="Times New Roman" w:hAnsi="Times New Roman" w:cs="Times New Roman"/>
          <w:sz w:val="28"/>
          <w:szCs w:val="28"/>
        </w:rPr>
        <w:t>:</w:t>
      </w:r>
    </w:p>
    <w:p w:rsidR="001F3771" w:rsidRPr="00207C3C" w:rsidRDefault="001F3771" w:rsidP="00F70ADE">
      <w:pPr>
        <w:pStyle w:val="a9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07C3C">
        <w:rPr>
          <w:rFonts w:ascii="Times New Roman" w:hAnsi="Times New Roman" w:cs="Times New Roman"/>
          <w:sz w:val="28"/>
          <w:szCs w:val="28"/>
        </w:rPr>
        <w:t>сновные задачи бухгалтерского учета и отчетности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F3771" w:rsidRPr="00207C3C" w:rsidRDefault="001F3771" w:rsidP="00F70ADE">
      <w:pPr>
        <w:pStyle w:val="a9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государственного регулирования</w:t>
      </w:r>
      <w:r w:rsidRPr="00207C3C">
        <w:rPr>
          <w:rFonts w:ascii="Times New Roman" w:hAnsi="Times New Roman" w:cs="Times New Roman"/>
          <w:sz w:val="28"/>
          <w:szCs w:val="28"/>
        </w:rPr>
        <w:t xml:space="preserve"> бухгалтерского учета и</w:t>
      </w:r>
    </w:p>
    <w:p w:rsidR="001F3771" w:rsidRPr="00C35167" w:rsidRDefault="001F3771" w:rsidP="00C35167">
      <w:pPr>
        <w:tabs>
          <w:tab w:val="left" w:pos="142"/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167">
        <w:rPr>
          <w:rFonts w:ascii="Times New Roman" w:hAnsi="Times New Roman" w:cs="Times New Roman"/>
          <w:sz w:val="28"/>
          <w:szCs w:val="28"/>
        </w:rPr>
        <w:t>отчетности;</w:t>
      </w:r>
    </w:p>
    <w:p w:rsidR="001F3771" w:rsidRPr="00207C3C" w:rsidRDefault="001F3771" w:rsidP="00F70ADE">
      <w:pPr>
        <w:pStyle w:val="a9"/>
        <w:numPr>
          <w:ilvl w:val="0"/>
          <w:numId w:val="8"/>
        </w:numPr>
        <w:spacing w:after="0" w:line="36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207C3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рганизацию бухгалтерского уч</w:t>
      </w:r>
      <w:r w:rsidR="00C35167">
        <w:rPr>
          <w:rFonts w:ascii="Times New Roman" w:hAnsi="Times New Roman" w:cs="Times New Roman"/>
          <w:sz w:val="28"/>
          <w:szCs w:val="28"/>
        </w:rPr>
        <w:t xml:space="preserve">ета, формирование и содержание </w:t>
      </w:r>
      <w:r>
        <w:rPr>
          <w:rFonts w:ascii="Times New Roman" w:hAnsi="Times New Roman" w:cs="Times New Roman"/>
          <w:sz w:val="28"/>
          <w:szCs w:val="28"/>
        </w:rPr>
        <w:t>уче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ной политики организации;</w:t>
      </w:r>
    </w:p>
    <w:p w:rsidR="001F3771" w:rsidRPr="00207C3C" w:rsidRDefault="001F3771" w:rsidP="00F70ADE">
      <w:pPr>
        <w:pStyle w:val="a9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права и обязанности главного</w:t>
      </w:r>
      <w:r w:rsidRPr="00207C3C">
        <w:rPr>
          <w:rFonts w:ascii="Times New Roman" w:hAnsi="Times New Roman" w:cs="Times New Roman"/>
          <w:sz w:val="28"/>
          <w:szCs w:val="28"/>
        </w:rPr>
        <w:t xml:space="preserve"> бухгалтер</w:t>
      </w:r>
      <w:r>
        <w:rPr>
          <w:rFonts w:ascii="Times New Roman" w:hAnsi="Times New Roman" w:cs="Times New Roman"/>
          <w:sz w:val="28"/>
          <w:szCs w:val="28"/>
        </w:rPr>
        <w:t>а;</w:t>
      </w:r>
    </w:p>
    <w:p w:rsidR="001F3771" w:rsidRPr="00883F25" w:rsidRDefault="001F3771" w:rsidP="00F70ADE">
      <w:pPr>
        <w:pStyle w:val="a9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F25">
        <w:rPr>
          <w:rFonts w:ascii="Times New Roman" w:hAnsi="Times New Roman" w:cs="Times New Roman"/>
          <w:sz w:val="28"/>
          <w:szCs w:val="28"/>
        </w:rPr>
        <w:t>основные требования к ведению бухгалтерского учета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F3771" w:rsidRPr="00883F25" w:rsidRDefault="001F3771" w:rsidP="00F70ADE">
      <w:pPr>
        <w:pStyle w:val="a9"/>
        <w:numPr>
          <w:ilvl w:val="0"/>
          <w:numId w:val="8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содержанию и оформлению первичных учетных докуме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тов, регистров бухгалтерского учёта;</w:t>
      </w:r>
    </w:p>
    <w:p w:rsidR="001F3771" w:rsidRPr="00883F25" w:rsidRDefault="001F3771" w:rsidP="00F70ADE">
      <w:pPr>
        <w:pStyle w:val="a9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оценки</w:t>
      </w:r>
      <w:r w:rsidRPr="00883F25">
        <w:rPr>
          <w:rFonts w:ascii="Times New Roman" w:hAnsi="Times New Roman" w:cs="Times New Roman"/>
          <w:sz w:val="28"/>
          <w:szCs w:val="28"/>
        </w:rPr>
        <w:t xml:space="preserve"> имущества и обязательств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F3771" w:rsidRPr="00883F25" w:rsidRDefault="001F3771" w:rsidP="00F70ADE">
      <w:pPr>
        <w:pStyle w:val="a9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проведения инвентаризации</w:t>
      </w:r>
      <w:r w:rsidRPr="00883F25">
        <w:rPr>
          <w:rFonts w:ascii="Times New Roman" w:hAnsi="Times New Roman" w:cs="Times New Roman"/>
          <w:sz w:val="28"/>
          <w:szCs w:val="28"/>
        </w:rPr>
        <w:t xml:space="preserve"> имущества и обязательств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F3771" w:rsidRPr="00883F25" w:rsidRDefault="001F3771" w:rsidP="00F70ADE">
      <w:pPr>
        <w:pStyle w:val="a9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с</w:t>
      </w:r>
      <w:r w:rsidRPr="00883F25">
        <w:rPr>
          <w:rFonts w:ascii="Times New Roman" w:hAnsi="Times New Roman" w:cs="Times New Roman"/>
          <w:sz w:val="28"/>
          <w:szCs w:val="28"/>
        </w:rPr>
        <w:t>остав</w:t>
      </w:r>
      <w:r>
        <w:rPr>
          <w:rFonts w:ascii="Times New Roman" w:hAnsi="Times New Roman" w:cs="Times New Roman"/>
          <w:sz w:val="28"/>
          <w:szCs w:val="28"/>
        </w:rPr>
        <w:t>ления</w:t>
      </w:r>
      <w:r w:rsidRPr="00883F25">
        <w:rPr>
          <w:rFonts w:ascii="Times New Roman" w:hAnsi="Times New Roman" w:cs="Times New Roman"/>
          <w:sz w:val="28"/>
          <w:szCs w:val="28"/>
        </w:rPr>
        <w:t xml:space="preserve"> бухгалтерской отчетности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F3771" w:rsidRPr="009F2FCD" w:rsidRDefault="001F3771" w:rsidP="00F70ADE">
      <w:pPr>
        <w:pStyle w:val="a9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представления</w:t>
      </w:r>
      <w:r w:rsidRPr="00B86D81">
        <w:rPr>
          <w:rFonts w:ascii="Times New Roman" w:hAnsi="Times New Roman" w:cs="Times New Roman"/>
          <w:sz w:val="28"/>
          <w:szCs w:val="28"/>
        </w:rPr>
        <w:t xml:space="preserve"> бухгалтерской отчетности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3771" w:rsidRPr="009F2FCD" w:rsidRDefault="001F3771" w:rsidP="00C35167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FCD">
        <w:rPr>
          <w:rFonts w:ascii="Times New Roman" w:hAnsi="Times New Roman" w:cs="Times New Roman"/>
          <w:sz w:val="28"/>
          <w:szCs w:val="28"/>
        </w:rPr>
        <w:t>Действие закона распространяется на юридических лиц Республики Б</w:t>
      </w:r>
      <w:r w:rsidRPr="009F2FCD">
        <w:rPr>
          <w:rFonts w:ascii="Times New Roman" w:hAnsi="Times New Roman" w:cs="Times New Roman"/>
          <w:sz w:val="28"/>
          <w:szCs w:val="28"/>
        </w:rPr>
        <w:t>е</w:t>
      </w:r>
      <w:r w:rsidRPr="009F2FCD">
        <w:rPr>
          <w:rFonts w:ascii="Times New Roman" w:hAnsi="Times New Roman" w:cs="Times New Roman"/>
          <w:sz w:val="28"/>
          <w:szCs w:val="28"/>
        </w:rPr>
        <w:t>ларусь, филиалы, представительства, в том числе представительства ин</w:t>
      </w:r>
      <w:r w:rsidRPr="009F2FCD">
        <w:rPr>
          <w:rFonts w:ascii="Times New Roman" w:hAnsi="Times New Roman" w:cs="Times New Roman"/>
          <w:sz w:val="28"/>
          <w:szCs w:val="28"/>
        </w:rPr>
        <w:t>о</w:t>
      </w:r>
      <w:r w:rsidRPr="009F2FCD">
        <w:rPr>
          <w:rFonts w:ascii="Times New Roman" w:hAnsi="Times New Roman" w:cs="Times New Roman"/>
          <w:sz w:val="28"/>
          <w:szCs w:val="28"/>
        </w:rPr>
        <w:t>странных организаций,  простые товарищества, государственные органы, не являющиеся юридическими лицами</w:t>
      </w:r>
      <w:r w:rsidR="001F3BA7">
        <w:rPr>
          <w:rFonts w:ascii="Times New Roman" w:hAnsi="Times New Roman" w:cs="Times New Roman"/>
          <w:sz w:val="28"/>
          <w:szCs w:val="28"/>
        </w:rPr>
        <w:t xml:space="preserve"> </w:t>
      </w:r>
      <w:r w:rsidR="001F3BA7" w:rsidRPr="001F3BA7">
        <w:rPr>
          <w:rFonts w:ascii="Times New Roman" w:hAnsi="Times New Roman" w:cs="Times New Roman"/>
          <w:sz w:val="28"/>
          <w:szCs w:val="28"/>
        </w:rPr>
        <w:t>[4]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6E73" w:rsidRPr="00C06E73" w:rsidRDefault="00C06E73" w:rsidP="00CC10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E73">
        <w:rPr>
          <w:rFonts w:ascii="Times New Roman" w:hAnsi="Times New Roman" w:cs="Times New Roman"/>
          <w:sz w:val="28"/>
          <w:szCs w:val="28"/>
        </w:rPr>
        <w:t xml:space="preserve">Порядок регулирования </w:t>
      </w:r>
      <w:r>
        <w:rPr>
          <w:rFonts w:ascii="Times New Roman" w:hAnsi="Times New Roman" w:cs="Times New Roman"/>
          <w:sz w:val="28"/>
          <w:szCs w:val="28"/>
        </w:rPr>
        <w:t>и организация бухгалтерского учёта и отчё</w:t>
      </w:r>
      <w:r w:rsidRPr="00C06E73">
        <w:rPr>
          <w:rFonts w:ascii="Times New Roman" w:hAnsi="Times New Roman" w:cs="Times New Roman"/>
          <w:sz w:val="28"/>
          <w:szCs w:val="28"/>
        </w:rPr>
        <w:t>тн</w:t>
      </w:r>
      <w:r w:rsidRPr="00C06E73">
        <w:rPr>
          <w:rFonts w:ascii="Times New Roman" w:hAnsi="Times New Roman" w:cs="Times New Roman"/>
          <w:sz w:val="28"/>
          <w:szCs w:val="28"/>
        </w:rPr>
        <w:t>о</w:t>
      </w:r>
      <w:r w:rsidRPr="00C06E73">
        <w:rPr>
          <w:rFonts w:ascii="Times New Roman" w:hAnsi="Times New Roman" w:cs="Times New Roman"/>
          <w:sz w:val="28"/>
          <w:szCs w:val="28"/>
        </w:rPr>
        <w:t xml:space="preserve">сти определены в Постановлении Совета Министров Республики Беларусь от 15 декабря </w:t>
      </w:r>
      <w:smartTag w:uri="urn:schemas-microsoft-com:office:smarttags" w:element="metricconverter">
        <w:smartTagPr>
          <w:attr w:name="ProductID" w:val="2001 г"/>
        </w:smartTagPr>
        <w:r w:rsidRPr="00C06E73">
          <w:rPr>
            <w:rFonts w:ascii="Times New Roman" w:hAnsi="Times New Roman" w:cs="Times New Roman"/>
            <w:sz w:val="28"/>
            <w:szCs w:val="28"/>
          </w:rPr>
          <w:t>2001 г</w:t>
        </w:r>
      </w:smartTag>
      <w:r w:rsidRPr="00C06E73">
        <w:rPr>
          <w:rFonts w:ascii="Times New Roman" w:hAnsi="Times New Roman" w:cs="Times New Roman"/>
          <w:sz w:val="28"/>
          <w:szCs w:val="28"/>
        </w:rPr>
        <w:t>. №1493 «О государственном регулировании бухгалтерск</w:t>
      </w:r>
      <w:r w:rsidRPr="00C06E73">
        <w:rPr>
          <w:rFonts w:ascii="Times New Roman" w:hAnsi="Times New Roman" w:cs="Times New Roman"/>
          <w:sz w:val="28"/>
          <w:szCs w:val="28"/>
        </w:rPr>
        <w:t>о</w:t>
      </w:r>
      <w:r w:rsidRPr="00C06E73">
        <w:rPr>
          <w:rFonts w:ascii="Times New Roman" w:hAnsi="Times New Roman" w:cs="Times New Roman"/>
          <w:sz w:val="28"/>
          <w:szCs w:val="28"/>
        </w:rPr>
        <w:t>го уч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C06E73">
        <w:rPr>
          <w:rFonts w:ascii="Times New Roman" w:hAnsi="Times New Roman" w:cs="Times New Roman"/>
          <w:sz w:val="28"/>
          <w:szCs w:val="28"/>
        </w:rPr>
        <w:t>та и отч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C06E73">
        <w:rPr>
          <w:rFonts w:ascii="Times New Roman" w:hAnsi="Times New Roman" w:cs="Times New Roman"/>
          <w:sz w:val="28"/>
          <w:szCs w:val="28"/>
        </w:rPr>
        <w:t>тности в Республике Беларусь»</w:t>
      </w:r>
      <w:r w:rsidR="001F3BA7" w:rsidRPr="001F3BA7">
        <w:rPr>
          <w:rFonts w:ascii="Times New Roman" w:hAnsi="Times New Roman" w:cs="Times New Roman"/>
          <w:sz w:val="28"/>
          <w:szCs w:val="28"/>
        </w:rPr>
        <w:t xml:space="preserve"> [24]</w:t>
      </w:r>
      <w:r w:rsidRPr="00C06E73">
        <w:rPr>
          <w:rFonts w:ascii="Times New Roman" w:hAnsi="Times New Roman" w:cs="Times New Roman"/>
          <w:sz w:val="28"/>
          <w:szCs w:val="28"/>
        </w:rPr>
        <w:t>.</w:t>
      </w:r>
    </w:p>
    <w:p w:rsidR="00C06E73" w:rsidRPr="00C06E73" w:rsidRDefault="00C06E73" w:rsidP="00CC10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Учё</w:t>
      </w:r>
      <w:r w:rsidRPr="00C06E73">
        <w:rPr>
          <w:rFonts w:ascii="Times New Roman" w:hAnsi="Times New Roman" w:cs="Times New Roman"/>
          <w:sz w:val="28"/>
          <w:szCs w:val="28"/>
        </w:rPr>
        <w:t>тная политика представляет собой совокупность способов и ме</w:t>
      </w:r>
      <w:r>
        <w:rPr>
          <w:rFonts w:ascii="Times New Roman" w:hAnsi="Times New Roman" w:cs="Times New Roman"/>
          <w:sz w:val="28"/>
          <w:szCs w:val="28"/>
        </w:rPr>
        <w:t>тодов ведения бухгалтерского учё</w:t>
      </w:r>
      <w:r w:rsidRPr="00C06E73">
        <w:rPr>
          <w:rFonts w:ascii="Times New Roman" w:hAnsi="Times New Roman" w:cs="Times New Roman"/>
          <w:sz w:val="28"/>
          <w:szCs w:val="28"/>
        </w:rPr>
        <w:t>та, использованных организацией в качестве с</w:t>
      </w:r>
      <w:r w:rsidRPr="00C06E73">
        <w:rPr>
          <w:rFonts w:ascii="Times New Roman" w:hAnsi="Times New Roman" w:cs="Times New Roman"/>
          <w:sz w:val="28"/>
          <w:szCs w:val="28"/>
        </w:rPr>
        <w:t>о</w:t>
      </w:r>
      <w:r w:rsidRPr="00C06E73">
        <w:rPr>
          <w:rFonts w:ascii="Times New Roman" w:hAnsi="Times New Roman" w:cs="Times New Roman"/>
          <w:sz w:val="28"/>
          <w:szCs w:val="28"/>
        </w:rPr>
        <w:t>ответствующих условиям хозяйствования.  Основным нормативным док</w:t>
      </w:r>
      <w:r w:rsidRPr="00C06E73">
        <w:rPr>
          <w:rFonts w:ascii="Times New Roman" w:hAnsi="Times New Roman" w:cs="Times New Roman"/>
          <w:sz w:val="28"/>
          <w:szCs w:val="28"/>
        </w:rPr>
        <w:t>у</w:t>
      </w:r>
      <w:r w:rsidRPr="00C06E73">
        <w:rPr>
          <w:rFonts w:ascii="Times New Roman" w:hAnsi="Times New Roman" w:cs="Times New Roman"/>
          <w:sz w:val="28"/>
          <w:szCs w:val="28"/>
        </w:rPr>
        <w:t xml:space="preserve">ментом по формированию  и раскрытию </w:t>
      </w:r>
      <w:r>
        <w:rPr>
          <w:rFonts w:ascii="Times New Roman" w:hAnsi="Times New Roman" w:cs="Times New Roman"/>
          <w:sz w:val="28"/>
          <w:szCs w:val="28"/>
        </w:rPr>
        <w:t>учё</w:t>
      </w:r>
      <w:r w:rsidRPr="00C06E73">
        <w:rPr>
          <w:rFonts w:ascii="Times New Roman" w:hAnsi="Times New Roman" w:cs="Times New Roman"/>
          <w:sz w:val="28"/>
          <w:szCs w:val="28"/>
        </w:rPr>
        <w:t>тной политики организации я</w:t>
      </w:r>
      <w:r w:rsidRPr="00C06E73">
        <w:rPr>
          <w:rFonts w:ascii="Times New Roman" w:hAnsi="Times New Roman" w:cs="Times New Roman"/>
          <w:sz w:val="28"/>
          <w:szCs w:val="28"/>
        </w:rPr>
        <w:t>в</w:t>
      </w:r>
      <w:r w:rsidRPr="00C06E73">
        <w:rPr>
          <w:rFonts w:ascii="Times New Roman" w:hAnsi="Times New Roman" w:cs="Times New Roman"/>
          <w:sz w:val="28"/>
          <w:szCs w:val="28"/>
        </w:rPr>
        <w:t>ляется</w:t>
      </w:r>
      <w:r>
        <w:rPr>
          <w:rFonts w:ascii="Times New Roman" w:hAnsi="Times New Roman" w:cs="Times New Roman"/>
          <w:sz w:val="28"/>
          <w:szCs w:val="28"/>
        </w:rPr>
        <w:t xml:space="preserve"> положение по бухгалтерскому учёту «Учё</w:t>
      </w:r>
      <w:r w:rsidRPr="00C06E73">
        <w:rPr>
          <w:rFonts w:ascii="Times New Roman" w:hAnsi="Times New Roman" w:cs="Times New Roman"/>
          <w:sz w:val="28"/>
          <w:szCs w:val="28"/>
        </w:rPr>
        <w:t>тная политика организ</w:t>
      </w:r>
      <w:r w:rsidRPr="00C06E73">
        <w:rPr>
          <w:rFonts w:ascii="Times New Roman" w:hAnsi="Times New Roman" w:cs="Times New Roman"/>
          <w:sz w:val="28"/>
          <w:szCs w:val="28"/>
        </w:rPr>
        <w:t>а</w:t>
      </w:r>
      <w:r w:rsidRPr="00C06E73">
        <w:rPr>
          <w:rFonts w:ascii="Times New Roman" w:hAnsi="Times New Roman" w:cs="Times New Roman"/>
          <w:sz w:val="28"/>
          <w:szCs w:val="28"/>
        </w:rPr>
        <w:t>ции», ут</w:t>
      </w:r>
      <w:r>
        <w:rPr>
          <w:rFonts w:ascii="Times New Roman" w:hAnsi="Times New Roman" w:cs="Times New Roman"/>
          <w:sz w:val="28"/>
          <w:szCs w:val="28"/>
        </w:rPr>
        <w:t>верждённая</w:t>
      </w:r>
      <w:r w:rsidRPr="00C06E73">
        <w:rPr>
          <w:rFonts w:ascii="Times New Roman" w:hAnsi="Times New Roman" w:cs="Times New Roman"/>
          <w:sz w:val="28"/>
          <w:szCs w:val="28"/>
        </w:rPr>
        <w:t xml:space="preserve"> постановлением Министерства финансов Республики Беларусь № 62 от 17 апреля </w:t>
      </w:r>
      <w:smartTag w:uri="urn:schemas-microsoft-com:office:smarttags" w:element="metricconverter">
        <w:smartTagPr>
          <w:attr w:name="ProductID" w:val="2002 г"/>
        </w:smartTagPr>
        <w:r w:rsidRPr="00C06E73">
          <w:rPr>
            <w:rFonts w:ascii="Times New Roman" w:hAnsi="Times New Roman" w:cs="Times New Roman"/>
            <w:sz w:val="28"/>
            <w:szCs w:val="28"/>
          </w:rPr>
          <w:t>2002 г</w:t>
        </w:r>
      </w:smartTag>
      <w:r w:rsidRPr="00C06E73">
        <w:rPr>
          <w:rFonts w:ascii="Times New Roman" w:hAnsi="Times New Roman" w:cs="Times New Roman"/>
          <w:sz w:val="28"/>
          <w:szCs w:val="28"/>
        </w:rPr>
        <w:t>.</w:t>
      </w:r>
    </w:p>
    <w:p w:rsidR="001F3771" w:rsidRPr="002F02E0" w:rsidRDefault="00C06E73" w:rsidP="00C06E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необходимо отметить, что одним из важных документов, без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торого ведение бухгалтерского учёта на предприятиях нево</w:t>
      </w:r>
      <w:r w:rsidR="005E589C">
        <w:rPr>
          <w:rFonts w:ascii="Times New Roman" w:hAnsi="Times New Roman" w:cs="Times New Roman"/>
          <w:sz w:val="28"/>
          <w:szCs w:val="28"/>
        </w:rPr>
        <w:t xml:space="preserve">зможно, является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F3771" w:rsidRPr="00C06E73">
        <w:rPr>
          <w:rFonts w:ascii="Times New Roman" w:hAnsi="Times New Roman" w:cs="Times New Roman"/>
          <w:sz w:val="28"/>
          <w:szCs w:val="28"/>
        </w:rPr>
        <w:t>Постановление Министерства финансов</w:t>
      </w:r>
      <w:r>
        <w:rPr>
          <w:rFonts w:ascii="Times New Roman" w:hAnsi="Times New Roman" w:cs="Times New Roman"/>
          <w:sz w:val="28"/>
          <w:szCs w:val="28"/>
        </w:rPr>
        <w:t xml:space="preserve"> Республики Беларусь от  </w:t>
      </w:r>
      <w:r w:rsidR="001F3771" w:rsidRPr="00C06E73">
        <w:rPr>
          <w:rFonts w:ascii="Times New Roman" w:hAnsi="Times New Roman" w:cs="Times New Roman"/>
          <w:sz w:val="28"/>
          <w:szCs w:val="28"/>
        </w:rPr>
        <w:t xml:space="preserve"> 30 мая 2003 г. № 89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3771">
        <w:rPr>
          <w:rFonts w:ascii="Times New Roman" w:hAnsi="Times New Roman" w:cs="Times New Roman"/>
          <w:sz w:val="28"/>
          <w:szCs w:val="28"/>
        </w:rPr>
        <w:t>«Об утверждении Типового плана счетов бухгалтерского учёта и Инструкции по применению Типового плана счетов бухгалтерского учёта»</w:t>
      </w:r>
    </w:p>
    <w:p w:rsidR="001F3771" w:rsidRPr="00EF18FE" w:rsidRDefault="001F3771" w:rsidP="00C35167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18FE">
        <w:rPr>
          <w:rFonts w:ascii="Times New Roman" w:hAnsi="Times New Roman" w:cs="Times New Roman"/>
          <w:sz w:val="28"/>
          <w:szCs w:val="28"/>
        </w:rPr>
        <w:t>Типовой  план  счетов  представляет  собой  систематизированный пер</w:t>
      </w:r>
      <w:r w:rsidRPr="00EF18FE">
        <w:rPr>
          <w:rFonts w:ascii="Times New Roman" w:hAnsi="Times New Roman" w:cs="Times New Roman"/>
          <w:sz w:val="28"/>
          <w:szCs w:val="28"/>
        </w:rPr>
        <w:t>е</w:t>
      </w:r>
      <w:r w:rsidRPr="00EF18FE">
        <w:rPr>
          <w:rFonts w:ascii="Times New Roman" w:hAnsi="Times New Roman" w:cs="Times New Roman"/>
          <w:sz w:val="28"/>
          <w:szCs w:val="28"/>
        </w:rPr>
        <w:t>чень  синтетических и аналити</w:t>
      </w:r>
      <w:r w:rsidR="005E589C">
        <w:rPr>
          <w:rFonts w:ascii="Times New Roman" w:hAnsi="Times New Roman" w:cs="Times New Roman"/>
          <w:sz w:val="28"/>
          <w:szCs w:val="28"/>
        </w:rPr>
        <w:t>ческих счетов бухгалтерского учё</w:t>
      </w:r>
      <w:r w:rsidRPr="00EF18FE">
        <w:rPr>
          <w:rFonts w:ascii="Times New Roman" w:hAnsi="Times New Roman" w:cs="Times New Roman"/>
          <w:sz w:val="28"/>
          <w:szCs w:val="28"/>
        </w:rPr>
        <w:t>та, на кот</w:t>
      </w:r>
      <w:r w:rsidRPr="00EF18FE">
        <w:rPr>
          <w:rFonts w:ascii="Times New Roman" w:hAnsi="Times New Roman" w:cs="Times New Roman"/>
          <w:sz w:val="28"/>
          <w:szCs w:val="28"/>
        </w:rPr>
        <w:t>о</w:t>
      </w:r>
      <w:r w:rsidRPr="00EF18FE">
        <w:rPr>
          <w:rFonts w:ascii="Times New Roman" w:hAnsi="Times New Roman" w:cs="Times New Roman"/>
          <w:sz w:val="28"/>
          <w:szCs w:val="28"/>
        </w:rPr>
        <w:t>рых происходит регистрация и группировка фактов хозяйственной деятел</w:t>
      </w:r>
      <w:r w:rsidRPr="00EF18FE">
        <w:rPr>
          <w:rFonts w:ascii="Times New Roman" w:hAnsi="Times New Roman" w:cs="Times New Roman"/>
          <w:sz w:val="28"/>
          <w:szCs w:val="28"/>
        </w:rPr>
        <w:t>ь</w:t>
      </w:r>
      <w:r w:rsidRPr="00EF18FE">
        <w:rPr>
          <w:rFonts w:ascii="Times New Roman" w:hAnsi="Times New Roman" w:cs="Times New Roman"/>
          <w:sz w:val="28"/>
          <w:szCs w:val="28"/>
        </w:rPr>
        <w:t>ности  (имущества,  обязательств,  финансовых,  хозяйственных опер</w:t>
      </w:r>
      <w:r w:rsidR="005E589C">
        <w:rPr>
          <w:rFonts w:ascii="Times New Roman" w:hAnsi="Times New Roman" w:cs="Times New Roman"/>
          <w:sz w:val="28"/>
          <w:szCs w:val="28"/>
        </w:rPr>
        <w:t>аций  и др.) в бухгалтерском учёте. В нё</w:t>
      </w:r>
      <w:r w:rsidRPr="00EF18FE">
        <w:rPr>
          <w:rFonts w:ascii="Times New Roman" w:hAnsi="Times New Roman" w:cs="Times New Roman"/>
          <w:sz w:val="28"/>
          <w:szCs w:val="28"/>
        </w:rPr>
        <w:t>м приведены наименования и  номера  синт</w:t>
      </w:r>
      <w:r w:rsidRPr="00EF18FE">
        <w:rPr>
          <w:rFonts w:ascii="Times New Roman" w:hAnsi="Times New Roman" w:cs="Times New Roman"/>
          <w:sz w:val="28"/>
          <w:szCs w:val="28"/>
        </w:rPr>
        <w:t>е</w:t>
      </w:r>
      <w:r w:rsidRPr="00EF18FE">
        <w:rPr>
          <w:rFonts w:ascii="Times New Roman" w:hAnsi="Times New Roman" w:cs="Times New Roman"/>
          <w:sz w:val="28"/>
          <w:szCs w:val="28"/>
        </w:rPr>
        <w:t>тических счетов (счетов первого порядка) и субсчетов (счетов второго п</w:t>
      </w:r>
      <w:r w:rsidRPr="00EF18FE">
        <w:rPr>
          <w:rFonts w:ascii="Times New Roman" w:hAnsi="Times New Roman" w:cs="Times New Roman"/>
          <w:sz w:val="28"/>
          <w:szCs w:val="28"/>
        </w:rPr>
        <w:t>о</w:t>
      </w:r>
      <w:r w:rsidRPr="00EF18FE">
        <w:rPr>
          <w:rFonts w:ascii="Times New Roman" w:hAnsi="Times New Roman" w:cs="Times New Roman"/>
          <w:sz w:val="28"/>
          <w:szCs w:val="28"/>
        </w:rPr>
        <w:t>рядка).</w:t>
      </w:r>
    </w:p>
    <w:p w:rsidR="001F3771" w:rsidRPr="00EF18FE" w:rsidRDefault="005E589C" w:rsidP="00C35167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 учё</w:t>
      </w:r>
      <w:r w:rsidR="001F3771" w:rsidRPr="00EF18FE">
        <w:rPr>
          <w:rFonts w:ascii="Times New Roman" w:hAnsi="Times New Roman" w:cs="Times New Roman"/>
          <w:sz w:val="28"/>
          <w:szCs w:val="28"/>
        </w:rPr>
        <w:t>та  операций,  не  отраженных  в  Типовом плане счетов, орган</w:t>
      </w:r>
      <w:r w:rsidR="001F3771" w:rsidRPr="00EF18FE">
        <w:rPr>
          <w:rFonts w:ascii="Times New Roman" w:hAnsi="Times New Roman" w:cs="Times New Roman"/>
          <w:sz w:val="28"/>
          <w:szCs w:val="28"/>
        </w:rPr>
        <w:t>и</w:t>
      </w:r>
      <w:r w:rsidR="001F3771" w:rsidRPr="00EF18FE">
        <w:rPr>
          <w:rFonts w:ascii="Times New Roman" w:hAnsi="Times New Roman" w:cs="Times New Roman"/>
          <w:sz w:val="28"/>
          <w:szCs w:val="28"/>
        </w:rPr>
        <w:t>зация    может   по  согласованию  с  Министерством   финансов Республики  Беларусь при необходимости вводить в Типовой план счетов дополнител</w:t>
      </w:r>
      <w:r w:rsidR="001F3771" w:rsidRPr="00EF18FE">
        <w:rPr>
          <w:rFonts w:ascii="Times New Roman" w:hAnsi="Times New Roman" w:cs="Times New Roman"/>
          <w:sz w:val="28"/>
          <w:szCs w:val="28"/>
        </w:rPr>
        <w:t>ь</w:t>
      </w:r>
      <w:r w:rsidR="001F3771" w:rsidRPr="00EF18FE">
        <w:rPr>
          <w:rFonts w:ascii="Times New Roman" w:hAnsi="Times New Roman" w:cs="Times New Roman"/>
          <w:sz w:val="28"/>
          <w:szCs w:val="28"/>
        </w:rPr>
        <w:t>ные  синтетические  счета,  используя  свободные   номера счетов.</w:t>
      </w:r>
    </w:p>
    <w:p w:rsidR="001F3771" w:rsidRPr="00EF18FE" w:rsidRDefault="001F3771" w:rsidP="00C35167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18FE">
        <w:rPr>
          <w:rFonts w:ascii="Times New Roman" w:hAnsi="Times New Roman" w:cs="Times New Roman"/>
          <w:sz w:val="28"/>
          <w:szCs w:val="28"/>
        </w:rPr>
        <w:t>На   основе  Типового  плана  счетов  и  настоящей   Инструкции утве</w:t>
      </w:r>
      <w:r w:rsidRPr="00EF18FE">
        <w:rPr>
          <w:rFonts w:ascii="Times New Roman" w:hAnsi="Times New Roman" w:cs="Times New Roman"/>
          <w:sz w:val="28"/>
          <w:szCs w:val="28"/>
        </w:rPr>
        <w:t>р</w:t>
      </w:r>
      <w:r w:rsidRPr="00EF18FE">
        <w:rPr>
          <w:rFonts w:ascii="Times New Roman" w:hAnsi="Times New Roman" w:cs="Times New Roman"/>
          <w:sz w:val="28"/>
          <w:szCs w:val="28"/>
        </w:rPr>
        <w:t>ждается    Пла</w:t>
      </w:r>
      <w:r w:rsidR="005E589C">
        <w:rPr>
          <w:rFonts w:ascii="Times New Roman" w:hAnsi="Times New Roman" w:cs="Times New Roman"/>
          <w:sz w:val="28"/>
          <w:szCs w:val="28"/>
        </w:rPr>
        <w:t>н    счетов  бухгалтерского  учё</w:t>
      </w:r>
      <w:r w:rsidRPr="00EF18FE">
        <w:rPr>
          <w:rFonts w:ascii="Times New Roman" w:hAnsi="Times New Roman" w:cs="Times New Roman"/>
          <w:sz w:val="28"/>
          <w:szCs w:val="28"/>
        </w:rPr>
        <w:t>та   организации, содержащий  полный  перечень  синтетических  и  аналитических счетов (включая  субсч</w:t>
      </w:r>
      <w:r w:rsidRPr="00EF18FE">
        <w:rPr>
          <w:rFonts w:ascii="Times New Roman" w:hAnsi="Times New Roman" w:cs="Times New Roman"/>
          <w:sz w:val="28"/>
          <w:szCs w:val="28"/>
        </w:rPr>
        <w:t>е</w:t>
      </w:r>
      <w:r w:rsidRPr="00EF18FE">
        <w:rPr>
          <w:rFonts w:ascii="Times New Roman" w:hAnsi="Times New Roman" w:cs="Times New Roman"/>
          <w:sz w:val="28"/>
          <w:szCs w:val="28"/>
        </w:rPr>
        <w:t>та),  необходимы</w:t>
      </w:r>
      <w:r w:rsidR="005E589C">
        <w:rPr>
          <w:rFonts w:ascii="Times New Roman" w:hAnsi="Times New Roman" w:cs="Times New Roman"/>
          <w:sz w:val="28"/>
          <w:szCs w:val="28"/>
        </w:rPr>
        <w:t>х для ведения бухгалтерского учёта с учё</w:t>
      </w:r>
      <w:r w:rsidRPr="00EF18FE">
        <w:rPr>
          <w:rFonts w:ascii="Times New Roman" w:hAnsi="Times New Roman" w:cs="Times New Roman"/>
          <w:sz w:val="28"/>
          <w:szCs w:val="28"/>
        </w:rPr>
        <w:t>том отраслевых особенностей хозяйственной деятельности.</w:t>
      </w:r>
    </w:p>
    <w:p w:rsidR="001F3771" w:rsidRPr="00EF18FE" w:rsidRDefault="001F3771" w:rsidP="00C35167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18FE">
        <w:rPr>
          <w:rFonts w:ascii="Times New Roman" w:hAnsi="Times New Roman" w:cs="Times New Roman"/>
          <w:sz w:val="28"/>
          <w:szCs w:val="28"/>
        </w:rPr>
        <w:t>Субсчета,  предусмотренные в Типовом плане счетов, используются о</w:t>
      </w:r>
      <w:r w:rsidRPr="00EF18FE">
        <w:rPr>
          <w:rFonts w:ascii="Times New Roman" w:hAnsi="Times New Roman" w:cs="Times New Roman"/>
          <w:sz w:val="28"/>
          <w:szCs w:val="28"/>
        </w:rPr>
        <w:t>р</w:t>
      </w:r>
      <w:r w:rsidRPr="00EF18FE">
        <w:rPr>
          <w:rFonts w:ascii="Times New Roman" w:hAnsi="Times New Roman" w:cs="Times New Roman"/>
          <w:sz w:val="28"/>
          <w:szCs w:val="28"/>
        </w:rPr>
        <w:t>ганизацией  исходя из функций управления, включая анализ, контроль и  о</w:t>
      </w:r>
      <w:r w:rsidRPr="00EF18FE">
        <w:rPr>
          <w:rFonts w:ascii="Times New Roman" w:hAnsi="Times New Roman" w:cs="Times New Roman"/>
          <w:sz w:val="28"/>
          <w:szCs w:val="28"/>
        </w:rPr>
        <w:t>т</w:t>
      </w:r>
      <w:r w:rsidR="005E589C">
        <w:rPr>
          <w:rFonts w:ascii="Times New Roman" w:hAnsi="Times New Roman" w:cs="Times New Roman"/>
          <w:sz w:val="28"/>
          <w:szCs w:val="28"/>
        </w:rPr>
        <w:lastRenderedPageBreak/>
        <w:t>чё</w:t>
      </w:r>
      <w:r w:rsidRPr="00EF18FE">
        <w:rPr>
          <w:rFonts w:ascii="Times New Roman" w:hAnsi="Times New Roman" w:cs="Times New Roman"/>
          <w:sz w:val="28"/>
          <w:szCs w:val="28"/>
        </w:rPr>
        <w:t xml:space="preserve">тность.  Организации  могут  уточнять  содержание   отдельных субсчетов,  приведенных в Типовом плане счетов, исключая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F18FE">
        <w:rPr>
          <w:rFonts w:ascii="Times New Roman" w:hAnsi="Times New Roman" w:cs="Times New Roman"/>
          <w:sz w:val="28"/>
          <w:szCs w:val="28"/>
        </w:rPr>
        <w:t xml:space="preserve"> объединяя их, а также вводить дополнительные субсчета.</w:t>
      </w:r>
    </w:p>
    <w:p w:rsidR="001F3771" w:rsidRPr="00EF18FE" w:rsidRDefault="001F3771" w:rsidP="005E58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5167">
        <w:rPr>
          <w:rFonts w:ascii="Times New Roman" w:hAnsi="Times New Roman" w:cs="Times New Roman"/>
          <w:sz w:val="28"/>
          <w:szCs w:val="28"/>
        </w:rPr>
        <w:t>Инструкция по применению типового плана счетов бухгалтерского уч</w:t>
      </w:r>
      <w:r w:rsidR="005E589C">
        <w:rPr>
          <w:rFonts w:ascii="Times New Roman" w:hAnsi="Times New Roman" w:cs="Times New Roman"/>
          <w:sz w:val="28"/>
          <w:szCs w:val="28"/>
        </w:rPr>
        <w:t>ё</w:t>
      </w:r>
      <w:r w:rsidRPr="00C35167">
        <w:rPr>
          <w:rFonts w:ascii="Times New Roman" w:hAnsi="Times New Roman" w:cs="Times New Roman"/>
          <w:sz w:val="28"/>
          <w:szCs w:val="28"/>
        </w:rPr>
        <w:t>та</w:t>
      </w:r>
      <w:r w:rsidR="005E589C">
        <w:rPr>
          <w:rFonts w:ascii="Times New Roman" w:hAnsi="Times New Roman" w:cs="Times New Roman"/>
          <w:sz w:val="28"/>
          <w:szCs w:val="28"/>
        </w:rPr>
        <w:t xml:space="preserve"> </w:t>
      </w:r>
      <w:r w:rsidRPr="00EF18FE">
        <w:rPr>
          <w:rFonts w:ascii="Times New Roman" w:hAnsi="Times New Roman" w:cs="Times New Roman"/>
          <w:sz w:val="28"/>
          <w:szCs w:val="28"/>
        </w:rPr>
        <w:t>устанавливает   для коммерческих  и  некоммерческих  организаций  (кр</w:t>
      </w:r>
      <w:r w:rsidRPr="00EF18FE">
        <w:rPr>
          <w:rFonts w:ascii="Times New Roman" w:hAnsi="Times New Roman" w:cs="Times New Roman"/>
          <w:sz w:val="28"/>
          <w:szCs w:val="28"/>
        </w:rPr>
        <w:t>о</w:t>
      </w:r>
      <w:r w:rsidRPr="00EF18FE">
        <w:rPr>
          <w:rFonts w:ascii="Times New Roman" w:hAnsi="Times New Roman" w:cs="Times New Roman"/>
          <w:sz w:val="28"/>
          <w:szCs w:val="28"/>
        </w:rPr>
        <w:t>ме  банков  и иных небанковских    финансово-кредитных    организаций;     организаций, финансируемых  из  республиканского и/или местных бюдж</w:t>
      </w:r>
      <w:r w:rsidRPr="00EF18FE">
        <w:rPr>
          <w:rFonts w:ascii="Times New Roman" w:hAnsi="Times New Roman" w:cs="Times New Roman"/>
          <w:sz w:val="28"/>
          <w:szCs w:val="28"/>
        </w:rPr>
        <w:t>е</w:t>
      </w:r>
      <w:r w:rsidRPr="00EF18FE">
        <w:rPr>
          <w:rFonts w:ascii="Times New Roman" w:hAnsi="Times New Roman" w:cs="Times New Roman"/>
          <w:sz w:val="28"/>
          <w:szCs w:val="28"/>
        </w:rPr>
        <w:t>тов на основе бюджетной  сметы, имеющих текущий счет в учреждениях банка и ведущих бухгалтерский  учет  в  соответствии  с Планом счетов бу</w:t>
      </w:r>
      <w:r w:rsidRPr="00EF18FE">
        <w:rPr>
          <w:rFonts w:ascii="Times New Roman" w:hAnsi="Times New Roman" w:cs="Times New Roman"/>
          <w:sz w:val="28"/>
          <w:szCs w:val="28"/>
        </w:rPr>
        <w:t>х</w:t>
      </w:r>
      <w:r w:rsidRPr="00EF18FE">
        <w:rPr>
          <w:rFonts w:ascii="Times New Roman" w:hAnsi="Times New Roman" w:cs="Times New Roman"/>
          <w:sz w:val="28"/>
          <w:szCs w:val="28"/>
        </w:rPr>
        <w:t>галтерского учета   исполнения  смет  расходов  организаций,  финансиру</w:t>
      </w:r>
      <w:r w:rsidRPr="00EF18FE">
        <w:rPr>
          <w:rFonts w:ascii="Times New Roman" w:hAnsi="Times New Roman" w:cs="Times New Roman"/>
          <w:sz w:val="28"/>
          <w:szCs w:val="28"/>
        </w:rPr>
        <w:t>е</w:t>
      </w:r>
      <w:r w:rsidRPr="00EF18FE">
        <w:rPr>
          <w:rFonts w:ascii="Times New Roman" w:hAnsi="Times New Roman" w:cs="Times New Roman"/>
          <w:sz w:val="28"/>
          <w:szCs w:val="28"/>
        </w:rPr>
        <w:t>мых   из бюджета)  и  индивидуальных  предпринимателей   единые  подходы  к  применению  Типового плана счетов бухгалтерского учета и отражению фактов хозяйственной деятельности  на счетах бухгалтерского учета. В И</w:t>
      </w:r>
      <w:r w:rsidRPr="00EF18FE">
        <w:rPr>
          <w:rFonts w:ascii="Times New Roman" w:hAnsi="Times New Roman" w:cs="Times New Roman"/>
          <w:sz w:val="28"/>
          <w:szCs w:val="28"/>
        </w:rPr>
        <w:t>н</w:t>
      </w:r>
      <w:r w:rsidRPr="00EF18FE">
        <w:rPr>
          <w:rFonts w:ascii="Times New Roman" w:hAnsi="Times New Roman" w:cs="Times New Roman"/>
          <w:sz w:val="28"/>
          <w:szCs w:val="28"/>
        </w:rPr>
        <w:t>струкции приведена краткая  характеристика  синтетических  счетов  и  о</w:t>
      </w:r>
      <w:r w:rsidRPr="00EF18FE">
        <w:rPr>
          <w:rFonts w:ascii="Times New Roman" w:hAnsi="Times New Roman" w:cs="Times New Roman"/>
          <w:sz w:val="28"/>
          <w:szCs w:val="28"/>
        </w:rPr>
        <w:t>т</w:t>
      </w:r>
      <w:r w:rsidRPr="00EF18FE">
        <w:rPr>
          <w:rFonts w:ascii="Times New Roman" w:hAnsi="Times New Roman" w:cs="Times New Roman"/>
          <w:sz w:val="28"/>
          <w:szCs w:val="28"/>
        </w:rPr>
        <w:t>крываемых к ним субсчетов,   раскрыты  их  структура  и  назначение,   эк</w:t>
      </w:r>
      <w:r w:rsidRPr="00EF18FE">
        <w:rPr>
          <w:rFonts w:ascii="Times New Roman" w:hAnsi="Times New Roman" w:cs="Times New Roman"/>
          <w:sz w:val="28"/>
          <w:szCs w:val="28"/>
        </w:rPr>
        <w:t>о</w:t>
      </w:r>
      <w:r w:rsidRPr="00EF18FE">
        <w:rPr>
          <w:rFonts w:ascii="Times New Roman" w:hAnsi="Times New Roman" w:cs="Times New Roman"/>
          <w:sz w:val="28"/>
          <w:szCs w:val="28"/>
        </w:rPr>
        <w:t>номическое содержание  обобщаемых  фактов  хозяйственной  деятельности, порядок отражения наиболее распространенных из них.</w:t>
      </w:r>
    </w:p>
    <w:p w:rsidR="001F3771" w:rsidRPr="00EF18FE" w:rsidRDefault="001F3771" w:rsidP="00C35167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18FE">
        <w:rPr>
          <w:rFonts w:ascii="Times New Roman" w:hAnsi="Times New Roman" w:cs="Times New Roman"/>
          <w:sz w:val="28"/>
          <w:szCs w:val="28"/>
        </w:rPr>
        <w:t>Принципы,    правила    и    способы    ведения   организациями бухга</w:t>
      </w:r>
      <w:r w:rsidRPr="00EF18FE">
        <w:rPr>
          <w:rFonts w:ascii="Times New Roman" w:hAnsi="Times New Roman" w:cs="Times New Roman"/>
          <w:sz w:val="28"/>
          <w:szCs w:val="28"/>
        </w:rPr>
        <w:t>л</w:t>
      </w:r>
      <w:r w:rsidRPr="00EF18FE">
        <w:rPr>
          <w:rFonts w:ascii="Times New Roman" w:hAnsi="Times New Roman" w:cs="Times New Roman"/>
          <w:sz w:val="28"/>
          <w:szCs w:val="28"/>
        </w:rPr>
        <w:t>терского  учета  отдельных активов, обязательств, финансовых и хозяйстве</w:t>
      </w:r>
      <w:r w:rsidRPr="00EF18FE">
        <w:rPr>
          <w:rFonts w:ascii="Times New Roman" w:hAnsi="Times New Roman" w:cs="Times New Roman"/>
          <w:sz w:val="28"/>
          <w:szCs w:val="28"/>
        </w:rPr>
        <w:t>н</w:t>
      </w:r>
      <w:r w:rsidRPr="00EF18FE">
        <w:rPr>
          <w:rFonts w:ascii="Times New Roman" w:hAnsi="Times New Roman" w:cs="Times New Roman"/>
          <w:sz w:val="28"/>
          <w:szCs w:val="28"/>
        </w:rPr>
        <w:t>ных  операций и других, в том числе их оценки, группировки устанавливаю</w:t>
      </w:r>
      <w:r w:rsidRPr="00EF18FE">
        <w:rPr>
          <w:rFonts w:ascii="Times New Roman" w:hAnsi="Times New Roman" w:cs="Times New Roman"/>
          <w:sz w:val="28"/>
          <w:szCs w:val="28"/>
        </w:rPr>
        <w:t>т</w:t>
      </w:r>
      <w:r w:rsidRPr="00EF18FE">
        <w:rPr>
          <w:rFonts w:ascii="Times New Roman" w:hAnsi="Times New Roman" w:cs="Times New Roman"/>
          <w:sz w:val="28"/>
          <w:szCs w:val="28"/>
        </w:rPr>
        <w:t>ся положениями и другими нормативными правовыми актами, методическ</w:t>
      </w:r>
      <w:r w:rsidRPr="00EF18FE">
        <w:rPr>
          <w:rFonts w:ascii="Times New Roman" w:hAnsi="Times New Roman" w:cs="Times New Roman"/>
          <w:sz w:val="28"/>
          <w:szCs w:val="28"/>
        </w:rPr>
        <w:t>и</w:t>
      </w:r>
      <w:r w:rsidRPr="00EF18FE">
        <w:rPr>
          <w:rFonts w:ascii="Times New Roman" w:hAnsi="Times New Roman" w:cs="Times New Roman"/>
          <w:sz w:val="28"/>
          <w:szCs w:val="28"/>
        </w:rPr>
        <w:t>ми указаниями по вопросам бухгалтерского учета.</w:t>
      </w:r>
    </w:p>
    <w:p w:rsidR="001F3771" w:rsidRDefault="001F3771" w:rsidP="00C35167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18FE">
        <w:rPr>
          <w:rFonts w:ascii="Times New Roman" w:hAnsi="Times New Roman" w:cs="Times New Roman"/>
          <w:sz w:val="28"/>
          <w:szCs w:val="28"/>
        </w:rPr>
        <w:t>Типовой  план  счетов  и настоящая Инструкция предназначены для в</w:t>
      </w:r>
      <w:r w:rsidRPr="00EF18FE">
        <w:rPr>
          <w:rFonts w:ascii="Times New Roman" w:hAnsi="Times New Roman" w:cs="Times New Roman"/>
          <w:sz w:val="28"/>
          <w:szCs w:val="28"/>
        </w:rPr>
        <w:t>е</w:t>
      </w:r>
      <w:r w:rsidRPr="00EF18FE">
        <w:rPr>
          <w:rFonts w:ascii="Times New Roman" w:hAnsi="Times New Roman" w:cs="Times New Roman"/>
          <w:sz w:val="28"/>
          <w:szCs w:val="28"/>
        </w:rPr>
        <w:t>дения  бухгалтерского учета в организациях всех форм собственности и  в</w:t>
      </w:r>
      <w:r w:rsidRPr="00EF18FE">
        <w:rPr>
          <w:rFonts w:ascii="Times New Roman" w:hAnsi="Times New Roman" w:cs="Times New Roman"/>
          <w:sz w:val="28"/>
          <w:szCs w:val="28"/>
        </w:rPr>
        <w:t>и</w:t>
      </w:r>
      <w:r w:rsidRPr="00EF18FE">
        <w:rPr>
          <w:rFonts w:ascii="Times New Roman" w:hAnsi="Times New Roman" w:cs="Times New Roman"/>
          <w:sz w:val="28"/>
          <w:szCs w:val="28"/>
        </w:rPr>
        <w:t>дов  деятельности  независимо  от организационно-правовых форм, ведущих учет методом двойной записи</w:t>
      </w:r>
      <w:r w:rsidR="001F3BA7" w:rsidRPr="001F3BA7">
        <w:rPr>
          <w:rFonts w:ascii="Times New Roman" w:hAnsi="Times New Roman" w:cs="Times New Roman"/>
          <w:sz w:val="28"/>
          <w:szCs w:val="28"/>
        </w:rPr>
        <w:t xml:space="preserve"> [20]</w:t>
      </w:r>
      <w:r w:rsidRPr="00EF18FE">
        <w:rPr>
          <w:rFonts w:ascii="Times New Roman" w:hAnsi="Times New Roman" w:cs="Times New Roman"/>
          <w:sz w:val="28"/>
          <w:szCs w:val="28"/>
        </w:rPr>
        <w:t>.</w:t>
      </w:r>
    </w:p>
    <w:p w:rsidR="001F3771" w:rsidRDefault="005E589C" w:rsidP="005E58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Республике Беларусь также действует </w:t>
      </w:r>
      <w:r w:rsidR="001F3771" w:rsidRPr="005E589C">
        <w:rPr>
          <w:rFonts w:ascii="Times New Roman" w:hAnsi="Times New Roman" w:cs="Times New Roman"/>
          <w:sz w:val="28"/>
          <w:szCs w:val="28"/>
        </w:rPr>
        <w:t xml:space="preserve">Постановление Министерства сельского хозяйства Республики Беларусь от 6 апреля 2004 г. № 28 </w:t>
      </w:r>
      <w:r>
        <w:rPr>
          <w:rFonts w:ascii="Times New Roman" w:hAnsi="Times New Roman" w:cs="Times New Roman"/>
          <w:sz w:val="28"/>
          <w:szCs w:val="28"/>
        </w:rPr>
        <w:t>«Об 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верждении Плана счетов бухгалтерского учёта в сельскохозяйственных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низациях </w:t>
      </w:r>
      <w:r w:rsidR="001F3771">
        <w:rPr>
          <w:rFonts w:ascii="Times New Roman" w:hAnsi="Times New Roman" w:cs="Times New Roman"/>
          <w:sz w:val="28"/>
          <w:szCs w:val="28"/>
        </w:rPr>
        <w:t>и Инструкция по применению плана счетов бухгалтерского учёта в сельскохозяйственных организациях»</w:t>
      </w:r>
    </w:p>
    <w:p w:rsidR="00CA02FC" w:rsidRPr="00C35167" w:rsidRDefault="001F3771" w:rsidP="00C35167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F18FE">
        <w:rPr>
          <w:rFonts w:ascii="Times New Roman" w:hAnsi="Times New Roman" w:cs="Times New Roman"/>
          <w:sz w:val="28"/>
          <w:szCs w:val="28"/>
        </w:rPr>
        <w:t xml:space="preserve">лан  счетов,  </w:t>
      </w:r>
      <w:r>
        <w:rPr>
          <w:rFonts w:ascii="Times New Roman" w:hAnsi="Times New Roman" w:cs="Times New Roman"/>
          <w:sz w:val="28"/>
          <w:szCs w:val="28"/>
        </w:rPr>
        <w:t xml:space="preserve">как и Типовой план, </w:t>
      </w:r>
      <w:r w:rsidRPr="00EF18FE">
        <w:rPr>
          <w:rFonts w:ascii="Times New Roman" w:hAnsi="Times New Roman" w:cs="Times New Roman"/>
          <w:sz w:val="28"/>
          <w:szCs w:val="28"/>
        </w:rPr>
        <w:t>представляет  собой  систематизир</w:t>
      </w:r>
      <w:r w:rsidRPr="00EF18FE">
        <w:rPr>
          <w:rFonts w:ascii="Times New Roman" w:hAnsi="Times New Roman" w:cs="Times New Roman"/>
          <w:sz w:val="28"/>
          <w:szCs w:val="28"/>
        </w:rPr>
        <w:t>о</w:t>
      </w:r>
      <w:r w:rsidRPr="00EF18FE">
        <w:rPr>
          <w:rFonts w:ascii="Times New Roman" w:hAnsi="Times New Roman" w:cs="Times New Roman"/>
          <w:sz w:val="28"/>
          <w:szCs w:val="28"/>
        </w:rPr>
        <w:t>ванный перечень  синтетических и аналитических счетов бухгалтерского учета, на которых происходит регистрация и группировка фактов хозяйс</w:t>
      </w:r>
      <w:r w:rsidRPr="00EF18FE">
        <w:rPr>
          <w:rFonts w:ascii="Times New Roman" w:hAnsi="Times New Roman" w:cs="Times New Roman"/>
          <w:sz w:val="28"/>
          <w:szCs w:val="28"/>
        </w:rPr>
        <w:t>т</w:t>
      </w:r>
      <w:r w:rsidRPr="00EF18FE">
        <w:rPr>
          <w:rFonts w:ascii="Times New Roman" w:hAnsi="Times New Roman" w:cs="Times New Roman"/>
          <w:sz w:val="28"/>
          <w:szCs w:val="28"/>
        </w:rPr>
        <w:t>венной деятельности  в бухгалтерском учете. В нем приведены наименования и  номера  синтетических счетов (счетов первого порядка) и субсчетов (сч</w:t>
      </w:r>
      <w:r w:rsidRPr="00EF18FE">
        <w:rPr>
          <w:rFonts w:ascii="Times New Roman" w:hAnsi="Times New Roman" w:cs="Times New Roman"/>
          <w:sz w:val="28"/>
          <w:szCs w:val="28"/>
        </w:rPr>
        <w:t>е</w:t>
      </w:r>
      <w:r w:rsidRPr="00EF18FE">
        <w:rPr>
          <w:rFonts w:ascii="Times New Roman" w:hAnsi="Times New Roman" w:cs="Times New Roman"/>
          <w:sz w:val="28"/>
          <w:szCs w:val="28"/>
        </w:rPr>
        <w:t>тов второго порядка).</w:t>
      </w:r>
      <w:r>
        <w:rPr>
          <w:rFonts w:ascii="Times New Roman" w:hAnsi="Times New Roman" w:cs="Times New Roman"/>
          <w:sz w:val="28"/>
          <w:szCs w:val="28"/>
        </w:rPr>
        <w:t xml:space="preserve"> Отличие Плана счетов от Типового плана заключается в том, что система счетов сельскохозяйственных предприятий определяется особенностями его хозяйственной деятельности и отражает производстве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ный процесс и его результаты</w:t>
      </w:r>
      <w:r w:rsidR="001F3BA7" w:rsidRPr="001F3BA7">
        <w:rPr>
          <w:rFonts w:ascii="Times New Roman" w:hAnsi="Times New Roman" w:cs="Times New Roman"/>
          <w:sz w:val="28"/>
          <w:szCs w:val="28"/>
        </w:rPr>
        <w:t xml:space="preserve"> [17]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3771" w:rsidRDefault="005E589C" w:rsidP="005E589C">
      <w:pPr>
        <w:tabs>
          <w:tab w:val="left" w:pos="375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89C">
        <w:rPr>
          <w:rFonts w:ascii="Times New Roman" w:hAnsi="Times New Roman" w:cs="Times New Roman"/>
          <w:sz w:val="28"/>
          <w:szCs w:val="28"/>
        </w:rPr>
        <w:t xml:space="preserve">Порядок и правила заполнения первичных </w:t>
      </w:r>
      <w:r>
        <w:rPr>
          <w:rFonts w:ascii="Times New Roman" w:hAnsi="Times New Roman" w:cs="Times New Roman"/>
          <w:sz w:val="28"/>
          <w:szCs w:val="28"/>
        </w:rPr>
        <w:t xml:space="preserve">учётных </w:t>
      </w:r>
      <w:r w:rsidRPr="005E589C">
        <w:rPr>
          <w:rFonts w:ascii="Times New Roman" w:hAnsi="Times New Roman" w:cs="Times New Roman"/>
          <w:sz w:val="28"/>
          <w:szCs w:val="28"/>
        </w:rPr>
        <w:t>документов опред</w:t>
      </w:r>
      <w:r w:rsidRPr="005E589C">
        <w:rPr>
          <w:rFonts w:ascii="Times New Roman" w:hAnsi="Times New Roman" w:cs="Times New Roman"/>
          <w:sz w:val="28"/>
          <w:szCs w:val="28"/>
        </w:rPr>
        <w:t>е</w:t>
      </w:r>
      <w:r w:rsidRPr="005E589C">
        <w:rPr>
          <w:rFonts w:ascii="Times New Roman" w:hAnsi="Times New Roman" w:cs="Times New Roman"/>
          <w:sz w:val="28"/>
          <w:szCs w:val="28"/>
        </w:rPr>
        <w:t>лены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1F3771" w:rsidRPr="005E589C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1F3771" w:rsidRPr="005E589C">
        <w:rPr>
          <w:rFonts w:ascii="Times New Roman" w:hAnsi="Times New Roman" w:cs="Times New Roman"/>
          <w:sz w:val="28"/>
          <w:szCs w:val="28"/>
        </w:rPr>
        <w:t xml:space="preserve"> Министерства сельского хозяйства и продовольствия Республики Беларусь от 22 ноября 2005 г. № 69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3771" w:rsidRPr="00EF18FE">
        <w:rPr>
          <w:rFonts w:ascii="Times New Roman" w:hAnsi="Times New Roman" w:cs="Times New Roman"/>
          <w:sz w:val="28"/>
          <w:szCs w:val="28"/>
        </w:rPr>
        <w:t>«Об утверждении альбома унифицированных форм первичных документов бухгалтерского учёта для сельскохозяйственных и иных организаций, осуществляющих производство сельскохозяйственной продукции, и инструкции о порядке применения и з</w:t>
      </w:r>
      <w:r w:rsidR="001F3771" w:rsidRPr="00EF18FE">
        <w:rPr>
          <w:rFonts w:ascii="Times New Roman" w:hAnsi="Times New Roman" w:cs="Times New Roman"/>
          <w:sz w:val="28"/>
          <w:szCs w:val="28"/>
        </w:rPr>
        <w:t>а</w:t>
      </w:r>
      <w:r w:rsidR="001F3771" w:rsidRPr="00EF18FE">
        <w:rPr>
          <w:rFonts w:ascii="Times New Roman" w:hAnsi="Times New Roman" w:cs="Times New Roman"/>
          <w:sz w:val="28"/>
          <w:szCs w:val="28"/>
        </w:rPr>
        <w:t>полнения унифицированных форм  первичных документов бухгалтерского учёта для сельскохозяйственных и иных организаций, осуществляющих пр</w:t>
      </w:r>
      <w:r w:rsidR="001F3771" w:rsidRPr="00EF18FE">
        <w:rPr>
          <w:rFonts w:ascii="Times New Roman" w:hAnsi="Times New Roman" w:cs="Times New Roman"/>
          <w:sz w:val="28"/>
          <w:szCs w:val="28"/>
        </w:rPr>
        <w:t>о</w:t>
      </w:r>
      <w:r w:rsidR="001F3771" w:rsidRPr="00EF18FE">
        <w:rPr>
          <w:rFonts w:ascii="Times New Roman" w:hAnsi="Times New Roman" w:cs="Times New Roman"/>
          <w:sz w:val="28"/>
          <w:szCs w:val="28"/>
        </w:rPr>
        <w:t>изводство сельскохозяйственной продукции»</w:t>
      </w:r>
    </w:p>
    <w:p w:rsidR="001F3771" w:rsidRPr="00EF18FE" w:rsidRDefault="001F3771" w:rsidP="00C35167">
      <w:pPr>
        <w:tabs>
          <w:tab w:val="num" w:pos="851"/>
          <w:tab w:val="left" w:pos="375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альбоме унифицированных форм первичных документов бухгалте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ского учёта для сельскохозяйственных и иных организаций изложен порядок заполнения унифицированных первичных документов бухгалтерского учёта, используемых в учетной практике организациями АПК. Унифицированные формы первичных документов</w:t>
      </w:r>
      <w:r w:rsidRPr="00DA25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бухгалтерского учёта разработаны в соотве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ствии с планом счетов бухгалтерского учёта для АПК. Альбом состоит из 5 глав. Глава № 2 посвящена учёту производственных запасов. В инструкции указано назначение каждого документа, его реквизиты и порядок заполнения.</w:t>
      </w:r>
    </w:p>
    <w:p w:rsidR="001F3771" w:rsidRDefault="001F3771" w:rsidP="00C351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учёта грубых, сочных и пастбищных кормов на сельскохозяйстве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предприятиях используются следующий перечень унифицированных форм первичных документов по учёту кормов:</w:t>
      </w:r>
    </w:p>
    <w:p w:rsidR="001F3771" w:rsidRDefault="001F3771" w:rsidP="00F70ADE">
      <w:pPr>
        <w:pStyle w:val="a9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 приёма-передачи грубых и сочных кормов (форма 204-АПК)</w:t>
      </w:r>
      <w:r w:rsidR="00C35167">
        <w:rPr>
          <w:rFonts w:ascii="Times New Roman" w:hAnsi="Times New Roman" w:cs="Times New Roman"/>
          <w:sz w:val="28"/>
          <w:szCs w:val="28"/>
        </w:rPr>
        <w:t>;</w:t>
      </w:r>
    </w:p>
    <w:p w:rsidR="001F3771" w:rsidRDefault="001F3771" w:rsidP="00F70ADE">
      <w:pPr>
        <w:pStyle w:val="a9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 на оприходование пастбищных кормов (форма 205-АПК)</w:t>
      </w:r>
      <w:r w:rsidR="00C35167">
        <w:rPr>
          <w:rFonts w:ascii="Times New Roman" w:hAnsi="Times New Roman" w:cs="Times New Roman"/>
          <w:sz w:val="28"/>
          <w:szCs w:val="28"/>
        </w:rPr>
        <w:t>;</w:t>
      </w:r>
    </w:p>
    <w:p w:rsidR="001F3771" w:rsidRDefault="001F3771" w:rsidP="00F70ADE">
      <w:pPr>
        <w:pStyle w:val="a9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Требование-накладная (форма 203-АПК)</w:t>
      </w:r>
      <w:r w:rsidR="00C35167">
        <w:rPr>
          <w:rFonts w:ascii="Times New Roman" w:hAnsi="Times New Roman" w:cs="Times New Roman"/>
          <w:sz w:val="28"/>
          <w:szCs w:val="28"/>
        </w:rPr>
        <w:t>;</w:t>
      </w:r>
    </w:p>
    <w:p w:rsidR="001F3771" w:rsidRDefault="001F3771" w:rsidP="00F70ADE">
      <w:pPr>
        <w:pStyle w:val="a9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Ведомость учёта расхода кормов (форма 202-АПК)</w:t>
      </w:r>
      <w:r w:rsidR="00C35167">
        <w:rPr>
          <w:rFonts w:ascii="Times New Roman" w:hAnsi="Times New Roman" w:cs="Times New Roman"/>
          <w:sz w:val="28"/>
          <w:szCs w:val="28"/>
        </w:rPr>
        <w:t>;</w:t>
      </w:r>
    </w:p>
    <w:p w:rsidR="001F3771" w:rsidRDefault="001F3771" w:rsidP="00F70ADE">
      <w:pPr>
        <w:pStyle w:val="a9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Накопительная ведомость учёта расхода кормов (форма 213-АПК)</w:t>
      </w:r>
      <w:r w:rsidR="00C35167">
        <w:rPr>
          <w:rFonts w:ascii="Times New Roman" w:hAnsi="Times New Roman" w:cs="Times New Roman"/>
          <w:sz w:val="28"/>
          <w:szCs w:val="28"/>
        </w:rPr>
        <w:t>.</w:t>
      </w:r>
    </w:p>
    <w:p w:rsidR="001F3771" w:rsidRDefault="001F3771" w:rsidP="00C35167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учёта семян и посадочного материала на сельскохозяйственных предприятиях используется следующий перечень унифицированных форм первичных документов по учёту семян и посадочного материала:</w:t>
      </w:r>
    </w:p>
    <w:p w:rsidR="001F3771" w:rsidRDefault="001F3771" w:rsidP="00F70ADE">
      <w:pPr>
        <w:pStyle w:val="a9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 на списание семян и посадочного материала (форма 208-АПК)</w:t>
      </w:r>
      <w:r w:rsidR="00C35167">
        <w:rPr>
          <w:rFonts w:ascii="Times New Roman" w:hAnsi="Times New Roman" w:cs="Times New Roman"/>
          <w:sz w:val="28"/>
          <w:szCs w:val="28"/>
        </w:rPr>
        <w:t>;</w:t>
      </w:r>
    </w:p>
    <w:p w:rsidR="001F3771" w:rsidRDefault="001F3771" w:rsidP="00F70ADE">
      <w:pPr>
        <w:pStyle w:val="a9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Лимитно-заборная карта (форма 201-АПК)</w:t>
      </w:r>
      <w:r w:rsidR="00FD04BF">
        <w:rPr>
          <w:rFonts w:ascii="Times New Roman" w:hAnsi="Times New Roman" w:cs="Times New Roman"/>
          <w:sz w:val="28"/>
          <w:szCs w:val="28"/>
        </w:rPr>
        <w:t>;</w:t>
      </w:r>
    </w:p>
    <w:p w:rsidR="00FD04BF" w:rsidRPr="00FD04BF" w:rsidRDefault="00FD04BF" w:rsidP="00F70ADE">
      <w:pPr>
        <w:pStyle w:val="a9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Требование-накладная (форма 203-АПК)</w:t>
      </w:r>
      <w:r w:rsidR="001F3BA7">
        <w:rPr>
          <w:rFonts w:ascii="Times New Roman" w:hAnsi="Times New Roman" w:cs="Times New Roman"/>
          <w:sz w:val="28"/>
          <w:szCs w:val="28"/>
          <w:lang w:val="en-US"/>
        </w:rPr>
        <w:t xml:space="preserve"> [15]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3771" w:rsidRDefault="00FD04BF" w:rsidP="00FD04BF">
      <w:pPr>
        <w:tabs>
          <w:tab w:val="left" w:pos="375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и правила заполнения регистров журнально-ордерной формы учёта в Республике Беларусь определяются </w:t>
      </w:r>
      <w:r w:rsidR="001F3771" w:rsidRPr="00FD04BF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1F3771" w:rsidRPr="00FD04BF">
        <w:rPr>
          <w:rFonts w:ascii="Times New Roman" w:hAnsi="Times New Roman" w:cs="Times New Roman"/>
          <w:sz w:val="28"/>
          <w:szCs w:val="28"/>
        </w:rPr>
        <w:t xml:space="preserve"> Министерства сельского хозяйства и продовольствия Республики Беларусь от 31 мая 2004 г. № 41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3771">
        <w:rPr>
          <w:rFonts w:ascii="Times New Roman" w:hAnsi="Times New Roman" w:cs="Times New Roman"/>
          <w:sz w:val="28"/>
          <w:szCs w:val="28"/>
        </w:rPr>
        <w:t>«Об утверждении перечня регистров журнально-ордерной формы учёта в организациях   агропромышленного комплекса и инструкции по примен</w:t>
      </w:r>
      <w:r w:rsidR="001F3771">
        <w:rPr>
          <w:rFonts w:ascii="Times New Roman" w:hAnsi="Times New Roman" w:cs="Times New Roman"/>
          <w:sz w:val="28"/>
          <w:szCs w:val="28"/>
        </w:rPr>
        <w:t>е</w:t>
      </w:r>
      <w:r w:rsidR="001F3771">
        <w:rPr>
          <w:rFonts w:ascii="Times New Roman" w:hAnsi="Times New Roman" w:cs="Times New Roman"/>
          <w:sz w:val="28"/>
          <w:szCs w:val="28"/>
        </w:rPr>
        <w:t>нию регистров  журнально-ордерной формы учёта в организациях агропр</w:t>
      </w:r>
      <w:r w:rsidR="001F3771">
        <w:rPr>
          <w:rFonts w:ascii="Times New Roman" w:hAnsi="Times New Roman" w:cs="Times New Roman"/>
          <w:sz w:val="28"/>
          <w:szCs w:val="28"/>
        </w:rPr>
        <w:t>о</w:t>
      </w:r>
      <w:r w:rsidR="001F3771">
        <w:rPr>
          <w:rFonts w:ascii="Times New Roman" w:hAnsi="Times New Roman" w:cs="Times New Roman"/>
          <w:sz w:val="28"/>
          <w:szCs w:val="28"/>
        </w:rPr>
        <w:t>мышленного комплекса»</w:t>
      </w:r>
    </w:p>
    <w:p w:rsidR="001F3771" w:rsidRDefault="001F3771" w:rsidP="00C35167">
      <w:pPr>
        <w:pStyle w:val="a9"/>
        <w:tabs>
          <w:tab w:val="left" w:pos="375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данном постановлении установлен основной перечень регистров жу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нально-ордерной формы учёта, порядок их ведения и заполнения, а также указаны основные первичные документы аналитического учёта, необход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мые для заполнения данных регистров. В системе регистров журнально-ордерной формы учёта производственных запасов (семян и кормов) пред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смотрены следующие документы:</w:t>
      </w:r>
    </w:p>
    <w:p w:rsidR="001F3771" w:rsidRPr="004D08A3" w:rsidRDefault="001F3771" w:rsidP="00F70ADE">
      <w:pPr>
        <w:pStyle w:val="a9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1677C">
        <w:rPr>
          <w:rFonts w:ascii="Times New Roman" w:eastAsia="Times New Roman" w:hAnsi="Times New Roman" w:cs="Times New Roman"/>
          <w:sz w:val="28"/>
          <w:szCs w:val="28"/>
          <w:lang w:eastAsia="ru-RU"/>
        </w:rPr>
        <w:t>едомость  учё</w:t>
      </w:r>
      <w:r w:rsidRPr="004D08A3">
        <w:rPr>
          <w:rFonts w:ascii="Times New Roman" w:eastAsia="Times New Roman" w:hAnsi="Times New Roman" w:cs="Times New Roman"/>
          <w:sz w:val="28"/>
          <w:szCs w:val="28"/>
          <w:lang w:eastAsia="ru-RU"/>
        </w:rPr>
        <w:t>та  материальных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ценностей, товаров и тары (ф. №</w:t>
      </w:r>
      <w:r w:rsidRPr="004D0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46-АПК)</w:t>
      </w:r>
      <w:r w:rsidR="00C3516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F3771" w:rsidRPr="001F61BB" w:rsidRDefault="001F3771" w:rsidP="00F70ADE">
      <w:pPr>
        <w:pStyle w:val="a9"/>
        <w:numPr>
          <w:ilvl w:val="0"/>
          <w:numId w:val="11"/>
        </w:numPr>
        <w:tabs>
          <w:tab w:val="left" w:pos="375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Журнал-ордер  формы  №</w:t>
      </w:r>
      <w:r w:rsidRPr="004D0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10-АПК</w:t>
      </w:r>
      <w:r w:rsidR="001F3B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[16]</w:t>
      </w:r>
      <w:r w:rsidR="00C351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D0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D04BF" w:rsidRPr="00FD04BF" w:rsidRDefault="00FD04BF" w:rsidP="00FD04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04BF">
        <w:rPr>
          <w:rFonts w:ascii="Times New Roman" w:hAnsi="Times New Roman" w:cs="Times New Roman"/>
          <w:sz w:val="28"/>
          <w:szCs w:val="28"/>
        </w:rPr>
        <w:t>Правила отражения стоимости материалов в бухгалтерской отчётности регулируются Инструкцией о порядке формирования показателей бухгалте</w:t>
      </w:r>
      <w:r w:rsidRPr="00FD04BF">
        <w:rPr>
          <w:rFonts w:ascii="Times New Roman" w:hAnsi="Times New Roman" w:cs="Times New Roman"/>
          <w:sz w:val="28"/>
          <w:szCs w:val="28"/>
        </w:rPr>
        <w:t>р</w:t>
      </w:r>
      <w:r w:rsidRPr="00FD04BF">
        <w:rPr>
          <w:rFonts w:ascii="Times New Roman" w:hAnsi="Times New Roman" w:cs="Times New Roman"/>
          <w:sz w:val="28"/>
          <w:szCs w:val="28"/>
        </w:rPr>
        <w:t>ской отчетности, утверждённой постановлением Министерства финан</w:t>
      </w:r>
      <w:r w:rsidR="001F3BA7">
        <w:rPr>
          <w:rFonts w:ascii="Times New Roman" w:hAnsi="Times New Roman" w:cs="Times New Roman"/>
          <w:sz w:val="28"/>
          <w:szCs w:val="28"/>
        </w:rPr>
        <w:t>сов Республики Беларусь от 17</w:t>
      </w:r>
      <w:r w:rsidR="001F3BA7" w:rsidRPr="001F3BA7">
        <w:rPr>
          <w:rFonts w:ascii="Times New Roman" w:hAnsi="Times New Roman" w:cs="Times New Roman"/>
          <w:sz w:val="28"/>
          <w:szCs w:val="28"/>
        </w:rPr>
        <w:t xml:space="preserve"> </w:t>
      </w:r>
      <w:r w:rsidR="001F3BA7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Pr="00FD04BF">
        <w:rPr>
          <w:rFonts w:ascii="Times New Roman" w:hAnsi="Times New Roman" w:cs="Times New Roman"/>
          <w:sz w:val="28"/>
          <w:szCs w:val="28"/>
        </w:rPr>
        <w:t>2004 г. № 16</w:t>
      </w:r>
      <w:r w:rsidR="001F3BA7" w:rsidRPr="001F3BA7">
        <w:rPr>
          <w:rFonts w:ascii="Times New Roman" w:hAnsi="Times New Roman" w:cs="Times New Roman"/>
          <w:sz w:val="28"/>
          <w:szCs w:val="28"/>
        </w:rPr>
        <w:t xml:space="preserve"> [19]</w:t>
      </w:r>
      <w:r w:rsidRPr="00FD04BF">
        <w:rPr>
          <w:rFonts w:ascii="Times New Roman" w:hAnsi="Times New Roman" w:cs="Times New Roman"/>
          <w:sz w:val="28"/>
          <w:szCs w:val="28"/>
        </w:rPr>
        <w:t>.</w:t>
      </w:r>
    </w:p>
    <w:p w:rsidR="00FD04BF" w:rsidRPr="00FD04BF" w:rsidRDefault="00FD04BF" w:rsidP="00FD04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04BF">
        <w:rPr>
          <w:rFonts w:ascii="Times New Roman" w:hAnsi="Times New Roman" w:cs="Times New Roman"/>
          <w:sz w:val="28"/>
          <w:szCs w:val="28"/>
        </w:rPr>
        <w:t>Безналичные расчёты между субъектами хозяйствования осуществляю</w:t>
      </w:r>
      <w:r w:rsidRPr="00FD04BF">
        <w:rPr>
          <w:rFonts w:ascii="Times New Roman" w:hAnsi="Times New Roman" w:cs="Times New Roman"/>
          <w:sz w:val="28"/>
          <w:szCs w:val="28"/>
        </w:rPr>
        <w:t>т</w:t>
      </w:r>
      <w:r w:rsidRPr="00FD04BF">
        <w:rPr>
          <w:rFonts w:ascii="Times New Roman" w:hAnsi="Times New Roman" w:cs="Times New Roman"/>
          <w:sz w:val="28"/>
          <w:szCs w:val="28"/>
        </w:rPr>
        <w:t>ся в соответствии с Инструкцией о банковском переводе, утверждённой п</w:t>
      </w:r>
      <w:r w:rsidRPr="00FD04BF">
        <w:rPr>
          <w:rFonts w:ascii="Times New Roman" w:hAnsi="Times New Roman" w:cs="Times New Roman"/>
          <w:sz w:val="28"/>
          <w:szCs w:val="28"/>
        </w:rPr>
        <w:t>о</w:t>
      </w:r>
      <w:r w:rsidRPr="00FD04BF">
        <w:rPr>
          <w:rFonts w:ascii="Times New Roman" w:hAnsi="Times New Roman" w:cs="Times New Roman"/>
          <w:sz w:val="28"/>
          <w:szCs w:val="28"/>
        </w:rPr>
        <w:t xml:space="preserve">становлением Правления Национального банка Республики Беларусь от 29 марта </w:t>
      </w:r>
      <w:smartTag w:uri="urn:schemas-microsoft-com:office:smarttags" w:element="metricconverter">
        <w:smartTagPr>
          <w:attr w:name="ProductID" w:val="2001 г"/>
        </w:smartTagPr>
        <w:r w:rsidRPr="00FD04BF">
          <w:rPr>
            <w:rFonts w:ascii="Times New Roman" w:hAnsi="Times New Roman" w:cs="Times New Roman"/>
            <w:sz w:val="28"/>
            <w:szCs w:val="28"/>
          </w:rPr>
          <w:t>2001 г</w:t>
        </w:r>
      </w:smartTag>
      <w:r w:rsidRPr="00FD04BF">
        <w:rPr>
          <w:rFonts w:ascii="Times New Roman" w:hAnsi="Times New Roman" w:cs="Times New Roman"/>
          <w:sz w:val="28"/>
          <w:szCs w:val="28"/>
        </w:rPr>
        <w:t>. № 66, которая определяет порядок осуществления безналичных расчётов в белорусских рублях и иностранной валюте в форме банковского перевода</w:t>
      </w:r>
      <w:r w:rsidR="001F3BA7">
        <w:rPr>
          <w:rFonts w:ascii="Times New Roman" w:hAnsi="Times New Roman" w:cs="Times New Roman"/>
          <w:sz w:val="28"/>
          <w:szCs w:val="28"/>
        </w:rPr>
        <w:t xml:space="preserve"> </w:t>
      </w:r>
      <w:r w:rsidR="001F3BA7" w:rsidRPr="001F3BA7">
        <w:rPr>
          <w:rFonts w:ascii="Times New Roman" w:hAnsi="Times New Roman" w:cs="Times New Roman"/>
          <w:sz w:val="28"/>
          <w:szCs w:val="28"/>
        </w:rPr>
        <w:t>[</w:t>
      </w:r>
      <w:r w:rsidR="001F3BA7">
        <w:rPr>
          <w:rFonts w:ascii="Times New Roman" w:hAnsi="Times New Roman" w:cs="Times New Roman"/>
          <w:sz w:val="28"/>
          <w:szCs w:val="28"/>
        </w:rPr>
        <w:t>23</w:t>
      </w:r>
      <w:r w:rsidR="001F3BA7" w:rsidRPr="001F3BA7">
        <w:rPr>
          <w:rFonts w:ascii="Times New Roman" w:hAnsi="Times New Roman" w:cs="Times New Roman"/>
          <w:sz w:val="28"/>
          <w:szCs w:val="28"/>
        </w:rPr>
        <w:t>]</w:t>
      </w:r>
      <w:r w:rsidRPr="00FD04BF">
        <w:rPr>
          <w:rFonts w:ascii="Times New Roman" w:hAnsi="Times New Roman" w:cs="Times New Roman"/>
          <w:sz w:val="28"/>
          <w:szCs w:val="28"/>
        </w:rPr>
        <w:t>.</w:t>
      </w:r>
    </w:p>
    <w:p w:rsidR="001F3771" w:rsidRPr="00C35167" w:rsidRDefault="00FD04BF" w:rsidP="00FD04BF">
      <w:pPr>
        <w:tabs>
          <w:tab w:val="left" w:pos="375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Порядок проведения инвентаризаций в организациях осуществляется в с</w:t>
      </w:r>
      <w:r>
        <w:rPr>
          <w:rFonts w:ascii="Times New Roman" w:hAnsi="Times New Roman" w:cs="Times New Roman"/>
          <w:spacing w:val="-6"/>
          <w:sz w:val="28"/>
          <w:szCs w:val="28"/>
        </w:rPr>
        <w:t>о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ответствии с  </w:t>
      </w:r>
      <w:r w:rsidR="001F3771" w:rsidRPr="00FD04BF">
        <w:rPr>
          <w:rFonts w:ascii="Times New Roman" w:hAnsi="Times New Roman" w:cs="Times New Roman"/>
          <w:spacing w:val="-6"/>
          <w:sz w:val="28"/>
          <w:szCs w:val="28"/>
        </w:rPr>
        <w:t>Постановление</w:t>
      </w:r>
      <w:r>
        <w:rPr>
          <w:rFonts w:ascii="Times New Roman" w:hAnsi="Times New Roman" w:cs="Times New Roman"/>
          <w:spacing w:val="-6"/>
          <w:sz w:val="28"/>
          <w:szCs w:val="28"/>
        </w:rPr>
        <w:t>м</w:t>
      </w:r>
      <w:r w:rsidR="001F3771" w:rsidRPr="00FD04BF">
        <w:rPr>
          <w:rFonts w:ascii="Times New Roman" w:hAnsi="Times New Roman" w:cs="Times New Roman"/>
          <w:spacing w:val="-6"/>
          <w:sz w:val="28"/>
          <w:szCs w:val="28"/>
        </w:rPr>
        <w:t xml:space="preserve"> Министерства финансов Республики Беларусь от 30 ноября </w:t>
      </w:r>
      <w:r w:rsidR="00C35167" w:rsidRPr="00FD04B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1F3771" w:rsidRPr="00FD04BF">
        <w:rPr>
          <w:rFonts w:ascii="Times New Roman" w:hAnsi="Times New Roman" w:cs="Times New Roman"/>
          <w:spacing w:val="-6"/>
          <w:sz w:val="28"/>
          <w:szCs w:val="28"/>
        </w:rPr>
        <w:t>2007</w:t>
      </w:r>
      <w:r w:rsidR="00C35167" w:rsidRPr="00FD04B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1F3771" w:rsidRPr="00FD04BF">
        <w:rPr>
          <w:rFonts w:ascii="Times New Roman" w:hAnsi="Times New Roman" w:cs="Times New Roman"/>
          <w:spacing w:val="-6"/>
          <w:sz w:val="28"/>
          <w:szCs w:val="28"/>
        </w:rPr>
        <w:t xml:space="preserve">г. № 180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3771" w:rsidRPr="00C35167">
        <w:rPr>
          <w:rFonts w:ascii="Times New Roman" w:hAnsi="Times New Roman" w:cs="Times New Roman"/>
          <w:spacing w:val="-6"/>
          <w:sz w:val="28"/>
          <w:szCs w:val="28"/>
        </w:rPr>
        <w:t>«Об утверждении инструкции по инвентаризации акт</w:t>
      </w:r>
      <w:r w:rsidR="001F3771" w:rsidRPr="00C35167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="001F3771" w:rsidRPr="00C35167">
        <w:rPr>
          <w:rFonts w:ascii="Times New Roman" w:hAnsi="Times New Roman" w:cs="Times New Roman"/>
          <w:spacing w:val="-6"/>
          <w:sz w:val="28"/>
          <w:szCs w:val="28"/>
        </w:rPr>
        <w:t xml:space="preserve">вов и обязательств». </w:t>
      </w:r>
    </w:p>
    <w:p w:rsidR="001F3771" w:rsidRDefault="001F3771" w:rsidP="00C35167">
      <w:pPr>
        <w:pStyle w:val="a9"/>
        <w:tabs>
          <w:tab w:val="left" w:pos="3750"/>
        </w:tabs>
        <w:spacing w:after="0" w:line="360" w:lineRule="auto"/>
        <w:ind w:left="0" w:firstLine="567"/>
        <w:jc w:val="both"/>
        <w:rPr>
          <w:spacing w:val="-6"/>
          <w:sz w:val="28"/>
          <w:szCs w:val="28"/>
        </w:rPr>
      </w:pPr>
      <w:r w:rsidRPr="000B77C5">
        <w:rPr>
          <w:rFonts w:ascii="Times New Roman" w:hAnsi="Times New Roman" w:cs="Times New Roman"/>
          <w:spacing w:val="-6"/>
          <w:sz w:val="28"/>
          <w:szCs w:val="28"/>
        </w:rPr>
        <w:t>Инструкция устанавливает единый порядок проведения инвентаризации а</w:t>
      </w:r>
      <w:r w:rsidRPr="000B77C5">
        <w:rPr>
          <w:rFonts w:ascii="Times New Roman" w:hAnsi="Times New Roman" w:cs="Times New Roman"/>
          <w:spacing w:val="-6"/>
          <w:sz w:val="28"/>
          <w:szCs w:val="28"/>
        </w:rPr>
        <w:t>к</w:t>
      </w:r>
      <w:r w:rsidRPr="000B77C5">
        <w:rPr>
          <w:rFonts w:ascii="Times New Roman" w:hAnsi="Times New Roman" w:cs="Times New Roman"/>
          <w:spacing w:val="-6"/>
          <w:sz w:val="28"/>
          <w:szCs w:val="28"/>
        </w:rPr>
        <w:t xml:space="preserve">тивов и обязательств организаций, ведущих в соответствии с законодательством бухгалтерский учет, оформления результатов инвентаризации и </w:t>
      </w:r>
      <w:r w:rsidR="002841E4">
        <w:rPr>
          <w:rFonts w:ascii="Times New Roman" w:hAnsi="Times New Roman" w:cs="Times New Roman"/>
          <w:spacing w:val="-6"/>
          <w:sz w:val="28"/>
          <w:szCs w:val="28"/>
        </w:rPr>
        <w:t>отражение их в бухгалтерском учё</w:t>
      </w:r>
      <w:r w:rsidRPr="000B77C5">
        <w:rPr>
          <w:rFonts w:ascii="Times New Roman" w:hAnsi="Times New Roman" w:cs="Times New Roman"/>
          <w:spacing w:val="-6"/>
          <w:sz w:val="28"/>
          <w:szCs w:val="28"/>
        </w:rPr>
        <w:t>те</w:t>
      </w:r>
      <w:r w:rsidR="001F3BA7" w:rsidRPr="001F3BA7">
        <w:rPr>
          <w:rFonts w:ascii="Times New Roman" w:hAnsi="Times New Roman" w:cs="Times New Roman"/>
          <w:spacing w:val="-6"/>
          <w:sz w:val="28"/>
          <w:szCs w:val="28"/>
        </w:rPr>
        <w:t xml:space="preserve"> [21]</w:t>
      </w:r>
      <w:r>
        <w:rPr>
          <w:spacing w:val="-6"/>
          <w:sz w:val="28"/>
          <w:szCs w:val="28"/>
        </w:rPr>
        <w:t xml:space="preserve">. </w:t>
      </w:r>
    </w:p>
    <w:p w:rsidR="00EC190C" w:rsidRDefault="00EC190C" w:rsidP="00EC190C">
      <w:pPr>
        <w:spacing w:after="0" w:line="360" w:lineRule="auto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Также немаловажное значение в учёте производственных запасов имеют т</w:t>
      </w:r>
      <w:r>
        <w:rPr>
          <w:rFonts w:ascii="Times New Roman" w:hAnsi="Times New Roman" w:cs="Times New Roman"/>
          <w:spacing w:val="-6"/>
          <w:sz w:val="28"/>
          <w:szCs w:val="28"/>
        </w:rPr>
        <w:t>а</w:t>
      </w:r>
      <w:r>
        <w:rPr>
          <w:rFonts w:ascii="Times New Roman" w:hAnsi="Times New Roman" w:cs="Times New Roman"/>
          <w:spacing w:val="-6"/>
          <w:sz w:val="28"/>
          <w:szCs w:val="28"/>
        </w:rPr>
        <w:t>кие  нормативно-правовой акты как:</w:t>
      </w:r>
    </w:p>
    <w:p w:rsidR="001F3771" w:rsidRPr="00C35167" w:rsidRDefault="00EC190C" w:rsidP="00EC190C">
      <w:pPr>
        <w:spacing w:after="0" w:line="360" w:lineRule="auto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1F3771" w:rsidRPr="00EC190C">
        <w:rPr>
          <w:rFonts w:ascii="Times New Roman" w:hAnsi="Times New Roman" w:cs="Times New Roman"/>
          <w:spacing w:val="-6"/>
          <w:sz w:val="28"/>
          <w:szCs w:val="28"/>
        </w:rPr>
        <w:t>Постановление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1F3771" w:rsidRPr="00EC190C">
        <w:rPr>
          <w:rFonts w:ascii="Times New Roman" w:hAnsi="Times New Roman" w:cs="Times New Roman"/>
          <w:spacing w:val="-6"/>
          <w:sz w:val="28"/>
          <w:szCs w:val="28"/>
        </w:rPr>
        <w:t xml:space="preserve">Совета Министров Республики Беларусь от 31 октября 2001 года и Приказ Министерства  сельского хозяйства и продовольствия Республики Беларусь от 14 августа 2007 года </w:t>
      </w:r>
      <w:r w:rsidR="001F3BA7" w:rsidRPr="001F3BA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1F3771" w:rsidRPr="00EC190C">
        <w:rPr>
          <w:rFonts w:ascii="Times New Roman" w:hAnsi="Times New Roman" w:cs="Times New Roman"/>
          <w:spacing w:val="-6"/>
          <w:sz w:val="28"/>
          <w:szCs w:val="28"/>
        </w:rPr>
        <w:t>№</w:t>
      </w:r>
      <w:r w:rsidR="001F3BA7" w:rsidRPr="001F3BA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1F3771" w:rsidRPr="00EC190C">
        <w:rPr>
          <w:rFonts w:ascii="Times New Roman" w:hAnsi="Times New Roman" w:cs="Times New Roman"/>
          <w:spacing w:val="-6"/>
          <w:sz w:val="28"/>
          <w:szCs w:val="28"/>
        </w:rPr>
        <w:t xml:space="preserve">363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1F3771" w:rsidRPr="00C35167">
        <w:rPr>
          <w:rFonts w:ascii="Times New Roman" w:hAnsi="Times New Roman" w:cs="Times New Roman"/>
          <w:spacing w:val="-6"/>
          <w:sz w:val="28"/>
          <w:szCs w:val="28"/>
        </w:rPr>
        <w:t>«Об утверждении  Методически</w:t>
      </w:r>
      <w:r w:rsidR="00ED7B64">
        <w:rPr>
          <w:rFonts w:ascii="Times New Roman" w:hAnsi="Times New Roman" w:cs="Times New Roman"/>
          <w:spacing w:val="-6"/>
          <w:sz w:val="28"/>
          <w:szCs w:val="28"/>
        </w:rPr>
        <w:t>х Ук</w:t>
      </w:r>
      <w:r w:rsidR="00ED7B64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="00ED7B64">
        <w:rPr>
          <w:rFonts w:ascii="Times New Roman" w:hAnsi="Times New Roman" w:cs="Times New Roman"/>
          <w:spacing w:val="-6"/>
          <w:sz w:val="28"/>
          <w:szCs w:val="28"/>
        </w:rPr>
        <w:t>заний по бухгалтерскому учё</w:t>
      </w:r>
      <w:r w:rsidR="001F3771" w:rsidRPr="00C35167">
        <w:rPr>
          <w:rFonts w:ascii="Times New Roman" w:hAnsi="Times New Roman" w:cs="Times New Roman"/>
          <w:spacing w:val="-6"/>
          <w:sz w:val="28"/>
          <w:szCs w:val="28"/>
        </w:rPr>
        <w:t>ту сельскохозяйственной продукции и производс</w:t>
      </w:r>
      <w:r w:rsidR="001F3771" w:rsidRPr="00C35167">
        <w:rPr>
          <w:rFonts w:ascii="Times New Roman" w:hAnsi="Times New Roman" w:cs="Times New Roman"/>
          <w:spacing w:val="-6"/>
          <w:sz w:val="28"/>
          <w:szCs w:val="28"/>
        </w:rPr>
        <w:t>т</w:t>
      </w:r>
      <w:r w:rsidR="001F3771" w:rsidRPr="00C35167">
        <w:rPr>
          <w:rFonts w:ascii="Times New Roman" w:hAnsi="Times New Roman" w:cs="Times New Roman"/>
          <w:spacing w:val="-6"/>
          <w:sz w:val="28"/>
          <w:szCs w:val="28"/>
        </w:rPr>
        <w:t>венных запасов для сельскохозяйственных и иных организаций, осуществля</w:t>
      </w:r>
      <w:r w:rsidR="001F3771" w:rsidRPr="00C35167">
        <w:rPr>
          <w:rFonts w:ascii="Times New Roman" w:hAnsi="Times New Roman" w:cs="Times New Roman"/>
          <w:spacing w:val="-6"/>
          <w:sz w:val="28"/>
          <w:szCs w:val="28"/>
        </w:rPr>
        <w:t>ю</w:t>
      </w:r>
      <w:r w:rsidR="001F3771" w:rsidRPr="00C35167">
        <w:rPr>
          <w:rFonts w:ascii="Times New Roman" w:hAnsi="Times New Roman" w:cs="Times New Roman"/>
          <w:spacing w:val="-6"/>
          <w:sz w:val="28"/>
          <w:szCs w:val="28"/>
        </w:rPr>
        <w:t>щих производство сельскохозяйственной продукции»</w:t>
      </w:r>
      <w:r w:rsidR="006D2C7F" w:rsidRPr="006D2C7F">
        <w:rPr>
          <w:rFonts w:ascii="Times New Roman" w:hAnsi="Times New Roman" w:cs="Times New Roman"/>
          <w:spacing w:val="-6"/>
          <w:sz w:val="28"/>
          <w:szCs w:val="28"/>
        </w:rPr>
        <w:t xml:space="preserve"> [26]</w:t>
      </w:r>
      <w:r w:rsidR="001F3771" w:rsidRPr="00C35167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1F3771" w:rsidRPr="00EC190C" w:rsidRDefault="00ED7B64" w:rsidP="00EC190C">
      <w:pPr>
        <w:spacing w:after="0" w:line="360" w:lineRule="auto"/>
        <w:ind w:firstLine="567"/>
        <w:jc w:val="both"/>
      </w:pPr>
      <w:r w:rsidRPr="00EC190C">
        <w:rPr>
          <w:rFonts w:ascii="Times New Roman" w:hAnsi="Times New Roman" w:cs="Times New Roman"/>
          <w:sz w:val="28"/>
          <w:szCs w:val="28"/>
        </w:rPr>
        <w:t xml:space="preserve">Постановление Министерства экономики Республики Беларусь </w:t>
      </w:r>
      <w:r w:rsidRPr="00EC190C">
        <w:rPr>
          <w:rStyle w:val="aa"/>
          <w:rFonts w:ascii="Times New Roman" w:hAnsi="Times New Roman" w:cs="Times New Roman"/>
          <w:i w:val="0"/>
          <w:sz w:val="28"/>
          <w:szCs w:val="28"/>
        </w:rPr>
        <w:t>10.08.2000 г. № 16/84/55/111</w:t>
      </w:r>
      <w:r w:rsidRPr="00EC190C">
        <w:rPr>
          <w:rFonts w:ascii="Times New Roman" w:hAnsi="Times New Roman" w:cs="Times New Roman"/>
          <w:sz w:val="28"/>
          <w:szCs w:val="28"/>
        </w:rPr>
        <w:t xml:space="preserve">, Министерства финансов Республики Беларусь </w:t>
      </w:r>
      <w:r w:rsidRPr="00EC190C">
        <w:rPr>
          <w:rStyle w:val="aa"/>
          <w:rFonts w:ascii="Times New Roman" w:hAnsi="Times New Roman" w:cs="Times New Roman"/>
          <w:i w:val="0"/>
          <w:sz w:val="28"/>
          <w:szCs w:val="28"/>
        </w:rPr>
        <w:t>04/07/2002 г. № 142/95/60/95</w:t>
      </w:r>
      <w:r w:rsidRPr="00EC190C">
        <w:rPr>
          <w:rFonts w:ascii="Times New Roman" w:hAnsi="Times New Roman" w:cs="Times New Roman"/>
          <w:i/>
          <w:sz w:val="28"/>
          <w:szCs w:val="28"/>
        </w:rPr>
        <w:t>,</w:t>
      </w:r>
      <w:r w:rsidRPr="00EC190C">
        <w:rPr>
          <w:rFonts w:ascii="Times New Roman" w:hAnsi="Times New Roman" w:cs="Times New Roman"/>
          <w:sz w:val="28"/>
          <w:szCs w:val="28"/>
        </w:rPr>
        <w:t xml:space="preserve"> Министерства статистики и анализа Республ</w:t>
      </w:r>
      <w:r w:rsidRPr="00EC190C">
        <w:rPr>
          <w:rFonts w:ascii="Times New Roman" w:hAnsi="Times New Roman" w:cs="Times New Roman"/>
          <w:sz w:val="28"/>
          <w:szCs w:val="28"/>
        </w:rPr>
        <w:t>и</w:t>
      </w:r>
      <w:r w:rsidRPr="00EC190C">
        <w:rPr>
          <w:rFonts w:ascii="Times New Roman" w:hAnsi="Times New Roman" w:cs="Times New Roman"/>
          <w:sz w:val="28"/>
          <w:szCs w:val="28"/>
        </w:rPr>
        <w:lastRenderedPageBreak/>
        <w:t xml:space="preserve">ки Беларусь </w:t>
      </w:r>
      <w:r w:rsidRPr="00EC190C">
        <w:rPr>
          <w:rStyle w:val="aa"/>
          <w:rFonts w:ascii="Times New Roman" w:hAnsi="Times New Roman" w:cs="Times New Roman"/>
          <w:i w:val="0"/>
          <w:sz w:val="28"/>
          <w:szCs w:val="28"/>
        </w:rPr>
        <w:t>23/01/2003 г. № 34/12/16/13</w:t>
      </w:r>
      <w:r>
        <w:rPr>
          <w:rStyle w:val="aa"/>
        </w:rPr>
        <w:t xml:space="preserve"> </w:t>
      </w:r>
      <w:r w:rsidRPr="00EC190C">
        <w:rPr>
          <w:rFonts w:ascii="Times New Roman" w:hAnsi="Times New Roman" w:cs="Times New Roman"/>
          <w:sz w:val="28"/>
          <w:szCs w:val="28"/>
        </w:rPr>
        <w:t xml:space="preserve">и Министерства труда Республики Беларусь </w:t>
      </w:r>
      <w:r w:rsidRPr="00EC190C">
        <w:rPr>
          <w:rStyle w:val="aa"/>
          <w:rFonts w:ascii="Times New Roman" w:hAnsi="Times New Roman" w:cs="Times New Roman"/>
          <w:i w:val="0"/>
          <w:sz w:val="28"/>
          <w:szCs w:val="28"/>
        </w:rPr>
        <w:t>30/12/2003 г. № 258/186/256/166</w:t>
      </w:r>
      <w:r w:rsidRPr="00EC19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3771">
        <w:rPr>
          <w:rFonts w:ascii="Times New Roman" w:hAnsi="Times New Roman" w:cs="Times New Roman"/>
          <w:sz w:val="28"/>
          <w:szCs w:val="28"/>
        </w:rPr>
        <w:t>«Основные положения по составу затрат, включаемых в себестоимость продукции (работ, услуг)»</w:t>
      </w:r>
    </w:p>
    <w:p w:rsidR="001F3771" w:rsidRDefault="001F3771" w:rsidP="00C3516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Courier New CYR" w:eastAsia="Calibri" w:hAnsi="Courier New CYR" w:cs="Courier New CYR"/>
          <w:color w:val="800080"/>
          <w:sz w:val="20"/>
          <w:szCs w:val="20"/>
        </w:rPr>
        <w:t xml:space="preserve"> </w:t>
      </w:r>
      <w:r w:rsidRPr="00DE258B">
        <w:rPr>
          <w:rFonts w:ascii="Times New Roman" w:eastAsia="Calibri" w:hAnsi="Times New Roman" w:cs="Times New Roman"/>
          <w:sz w:val="28"/>
          <w:szCs w:val="28"/>
        </w:rPr>
        <w:t>Настоящие Основные положения  разработаны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58B">
        <w:rPr>
          <w:rFonts w:ascii="Times New Roman" w:eastAsia="Calibri" w:hAnsi="Times New Roman" w:cs="Times New Roman"/>
          <w:sz w:val="28"/>
          <w:szCs w:val="28"/>
        </w:rPr>
        <w:t>дейс</w:t>
      </w:r>
      <w:r w:rsidRPr="00DE258B">
        <w:rPr>
          <w:rFonts w:ascii="Times New Roman" w:eastAsia="Calibri" w:hAnsi="Times New Roman" w:cs="Times New Roman"/>
          <w:sz w:val="28"/>
          <w:szCs w:val="28"/>
        </w:rPr>
        <w:t>т</w:t>
      </w:r>
      <w:r w:rsidRPr="00DE258B">
        <w:rPr>
          <w:rFonts w:ascii="Times New Roman" w:eastAsia="Calibri" w:hAnsi="Times New Roman" w:cs="Times New Roman"/>
          <w:sz w:val="28"/>
          <w:szCs w:val="28"/>
        </w:rPr>
        <w:t>вующим законодательством и имеют целью обеспечить единообразное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58B">
        <w:rPr>
          <w:rFonts w:ascii="Times New Roman" w:eastAsia="Calibri" w:hAnsi="Times New Roman" w:cs="Times New Roman"/>
          <w:sz w:val="28"/>
          <w:szCs w:val="28"/>
        </w:rPr>
        <w:t>опр</w:t>
      </w:r>
      <w:r w:rsidRPr="00DE258B">
        <w:rPr>
          <w:rFonts w:ascii="Times New Roman" w:eastAsia="Calibri" w:hAnsi="Times New Roman" w:cs="Times New Roman"/>
          <w:sz w:val="28"/>
          <w:szCs w:val="28"/>
        </w:rPr>
        <w:t>е</w:t>
      </w:r>
      <w:r w:rsidRPr="00DE258B">
        <w:rPr>
          <w:rFonts w:ascii="Times New Roman" w:eastAsia="Calibri" w:hAnsi="Times New Roman" w:cs="Times New Roman"/>
          <w:sz w:val="28"/>
          <w:szCs w:val="28"/>
        </w:rPr>
        <w:t>деление  состава  затрат,  включаемых  в себестоимость продукции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58B">
        <w:rPr>
          <w:rFonts w:ascii="Times New Roman" w:eastAsia="Calibri" w:hAnsi="Times New Roman" w:cs="Times New Roman"/>
          <w:sz w:val="28"/>
          <w:szCs w:val="28"/>
        </w:rPr>
        <w:t>(работ,  услуг)   на  предприятиях,  объединениях,   организациях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58B">
        <w:rPr>
          <w:rFonts w:ascii="Times New Roman" w:eastAsia="Calibri" w:hAnsi="Times New Roman" w:cs="Times New Roman"/>
          <w:sz w:val="28"/>
          <w:szCs w:val="28"/>
        </w:rPr>
        <w:t>учреждениях  республики  независимо  от  вида  их деятельности, форм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58B">
        <w:rPr>
          <w:rFonts w:ascii="Times New Roman" w:eastAsia="Calibri" w:hAnsi="Times New Roman" w:cs="Times New Roman"/>
          <w:sz w:val="28"/>
          <w:szCs w:val="28"/>
        </w:rPr>
        <w:t>собственности и ведомственной подчиненности</w:t>
      </w:r>
      <w:r w:rsidR="006D2C7F" w:rsidRPr="006D2C7F">
        <w:rPr>
          <w:rFonts w:ascii="Times New Roman" w:eastAsia="Calibri" w:hAnsi="Times New Roman" w:cs="Times New Roman"/>
          <w:sz w:val="28"/>
          <w:szCs w:val="28"/>
        </w:rPr>
        <w:t xml:space="preserve"> [22]</w:t>
      </w:r>
      <w:r w:rsidRPr="00DE258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F3771" w:rsidRPr="00EC190C" w:rsidRDefault="001F3771" w:rsidP="00EC190C">
      <w:pPr>
        <w:pStyle w:val="1"/>
        <w:spacing w:line="360" w:lineRule="auto"/>
        <w:ind w:firstLine="567"/>
        <w:jc w:val="both"/>
      </w:pPr>
      <w:r>
        <w:rPr>
          <w:szCs w:val="28"/>
        </w:rPr>
        <w:t>Приказ</w:t>
      </w:r>
      <w:r w:rsidRPr="00607C9A">
        <w:rPr>
          <w:rFonts w:eastAsia="Calibri"/>
          <w:szCs w:val="28"/>
        </w:rPr>
        <w:t xml:space="preserve"> Министерства сельского хозяйства и продовольствия Республ</w:t>
      </w:r>
      <w:r w:rsidRPr="00607C9A">
        <w:rPr>
          <w:rFonts w:eastAsia="Calibri"/>
          <w:szCs w:val="28"/>
        </w:rPr>
        <w:t>и</w:t>
      </w:r>
      <w:r w:rsidRPr="00607C9A">
        <w:rPr>
          <w:rFonts w:eastAsia="Calibri"/>
          <w:szCs w:val="28"/>
        </w:rPr>
        <w:t xml:space="preserve">ки Беларусь </w:t>
      </w:r>
      <w:r w:rsidR="002D2123">
        <w:t xml:space="preserve">от 14 декабря 1999 г. №316 </w:t>
      </w:r>
      <w:r>
        <w:rPr>
          <w:szCs w:val="28"/>
        </w:rPr>
        <w:t>«</w:t>
      </w:r>
      <w:r w:rsidRPr="00607C9A">
        <w:rPr>
          <w:rFonts w:eastAsia="Calibri"/>
          <w:szCs w:val="28"/>
        </w:rPr>
        <w:t>Р</w:t>
      </w:r>
      <w:r>
        <w:rPr>
          <w:szCs w:val="28"/>
        </w:rPr>
        <w:t xml:space="preserve">екомендации </w:t>
      </w:r>
      <w:r w:rsidRPr="00607C9A">
        <w:rPr>
          <w:rFonts w:eastAsia="Calibri"/>
          <w:szCs w:val="28"/>
        </w:rPr>
        <w:t>по учету затрат и калькулированию себестоимости продукции сельскохозяйственных пре</w:t>
      </w:r>
      <w:r w:rsidRPr="00607C9A">
        <w:rPr>
          <w:rFonts w:eastAsia="Calibri"/>
          <w:szCs w:val="28"/>
        </w:rPr>
        <w:t>д</w:t>
      </w:r>
      <w:r w:rsidRPr="00607C9A">
        <w:rPr>
          <w:rFonts w:eastAsia="Calibri"/>
          <w:szCs w:val="28"/>
        </w:rPr>
        <w:t>приятий</w:t>
      </w:r>
      <w:r>
        <w:rPr>
          <w:szCs w:val="28"/>
        </w:rPr>
        <w:t>»</w:t>
      </w:r>
    </w:p>
    <w:p w:rsidR="001F3771" w:rsidRPr="00967F51" w:rsidRDefault="001F3771" w:rsidP="00C35167">
      <w:pPr>
        <w:pStyle w:val="a9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C9A">
        <w:rPr>
          <w:rFonts w:ascii="Times New Roman" w:eastAsia="Calibri" w:hAnsi="Times New Roman" w:cs="Times New Roman"/>
          <w:sz w:val="28"/>
          <w:szCs w:val="28"/>
        </w:rPr>
        <w:t>Рекомендации по учету затрат и калькулированию себестои</w:t>
      </w:r>
      <w:r w:rsidRPr="00607C9A">
        <w:rPr>
          <w:rFonts w:ascii="Times New Roman" w:eastAsia="Calibri" w:hAnsi="Times New Roman" w:cs="Times New Roman"/>
          <w:sz w:val="28"/>
          <w:szCs w:val="28"/>
        </w:rPr>
        <w:softHyphen/>
        <w:t>мости пр</w:t>
      </w:r>
      <w:r w:rsidRPr="00607C9A">
        <w:rPr>
          <w:rFonts w:ascii="Times New Roman" w:eastAsia="Calibri" w:hAnsi="Times New Roman" w:cs="Times New Roman"/>
          <w:sz w:val="28"/>
          <w:szCs w:val="28"/>
        </w:rPr>
        <w:t>о</w:t>
      </w:r>
      <w:r w:rsidRPr="00607C9A">
        <w:rPr>
          <w:rFonts w:ascii="Times New Roman" w:eastAsia="Calibri" w:hAnsi="Times New Roman" w:cs="Times New Roman"/>
          <w:sz w:val="28"/>
          <w:szCs w:val="28"/>
        </w:rPr>
        <w:t>дукции сельскохозяйственных предприятий  имеют целью обеспечить един</w:t>
      </w:r>
      <w:r w:rsidRPr="00607C9A">
        <w:rPr>
          <w:rFonts w:ascii="Times New Roman" w:eastAsia="Calibri" w:hAnsi="Times New Roman" w:cs="Times New Roman"/>
          <w:sz w:val="28"/>
          <w:szCs w:val="28"/>
        </w:rPr>
        <w:t>о</w:t>
      </w:r>
      <w:r w:rsidRPr="00607C9A">
        <w:rPr>
          <w:rFonts w:ascii="Times New Roman" w:eastAsia="Calibri" w:hAnsi="Times New Roman" w:cs="Times New Roman"/>
          <w:sz w:val="28"/>
          <w:szCs w:val="28"/>
        </w:rPr>
        <w:t>образное определение состава и группировки зат</w:t>
      </w:r>
      <w:r w:rsidRPr="00607C9A">
        <w:rPr>
          <w:rFonts w:ascii="Times New Roman" w:eastAsia="Calibri" w:hAnsi="Times New Roman" w:cs="Times New Roman"/>
          <w:sz w:val="28"/>
          <w:szCs w:val="28"/>
        </w:rPr>
        <w:softHyphen/>
        <w:t>рат, установление единых методов учета и калькуляции себестоимости продукции, а также определение финансовых результатов в колхо</w:t>
      </w:r>
      <w:r w:rsidRPr="00607C9A">
        <w:rPr>
          <w:rFonts w:ascii="Times New Roman" w:eastAsia="Calibri" w:hAnsi="Times New Roman" w:cs="Times New Roman"/>
          <w:sz w:val="28"/>
          <w:szCs w:val="28"/>
        </w:rPr>
        <w:softHyphen/>
        <w:t>зах, совхозах, агрофирмах и других сельск</w:t>
      </w:r>
      <w:r w:rsidRPr="00607C9A">
        <w:rPr>
          <w:rFonts w:ascii="Times New Roman" w:eastAsia="Calibri" w:hAnsi="Times New Roman" w:cs="Times New Roman"/>
          <w:sz w:val="28"/>
          <w:szCs w:val="28"/>
        </w:rPr>
        <w:t>о</w:t>
      </w:r>
      <w:r w:rsidRPr="00607C9A">
        <w:rPr>
          <w:rFonts w:ascii="Times New Roman" w:eastAsia="Calibri" w:hAnsi="Times New Roman" w:cs="Times New Roman"/>
          <w:sz w:val="28"/>
          <w:szCs w:val="28"/>
        </w:rPr>
        <w:t>хозяйственных предприя</w:t>
      </w:r>
      <w:r w:rsidRPr="00607C9A">
        <w:rPr>
          <w:rFonts w:ascii="Times New Roman" w:eastAsia="Calibri" w:hAnsi="Times New Roman" w:cs="Times New Roman"/>
          <w:sz w:val="28"/>
          <w:szCs w:val="28"/>
        </w:rPr>
        <w:softHyphen/>
        <w:t>тиях и объединениях. Рекомендации разработаны в соответствии с Основными положениями по составу затрат, включаемых в себес</w:t>
      </w:r>
      <w:r w:rsidRPr="00607C9A">
        <w:rPr>
          <w:rFonts w:ascii="Times New Roman" w:eastAsia="Calibri" w:hAnsi="Times New Roman" w:cs="Times New Roman"/>
          <w:sz w:val="28"/>
          <w:szCs w:val="28"/>
        </w:rPr>
        <w:softHyphen/>
        <w:t>тоимость пр</w:t>
      </w:r>
      <w:r>
        <w:rPr>
          <w:rFonts w:ascii="Times New Roman" w:hAnsi="Times New Roman" w:cs="Times New Roman"/>
          <w:sz w:val="28"/>
          <w:szCs w:val="28"/>
        </w:rPr>
        <w:t>одукции (работ, услуг)</w:t>
      </w:r>
      <w:r w:rsidR="006D2C7F" w:rsidRPr="006D2C7F">
        <w:rPr>
          <w:rFonts w:ascii="Times New Roman" w:hAnsi="Times New Roman" w:cs="Times New Roman"/>
          <w:sz w:val="28"/>
          <w:szCs w:val="28"/>
        </w:rPr>
        <w:t xml:space="preserve"> [28]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3771" w:rsidRPr="001346A0" w:rsidRDefault="001F3771" w:rsidP="00EC190C">
      <w:pPr>
        <w:tabs>
          <w:tab w:val="left" w:pos="375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190C">
        <w:rPr>
          <w:rFonts w:ascii="Times New Roman" w:hAnsi="Times New Roman" w:cs="Times New Roman"/>
          <w:sz w:val="28"/>
          <w:szCs w:val="28"/>
        </w:rPr>
        <w:t>Постановление Совета Министров Республики Беларусь от 29 апреля 2008 г. № 625</w:t>
      </w:r>
      <w:r w:rsidR="00EC19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программе развития селекции и семеноводства зерновых, зернобобовых, технических и кормовых культур в 2008 – 2013 гг.»</w:t>
      </w:r>
      <w:r w:rsidR="006D2C7F" w:rsidRPr="006D2C7F">
        <w:rPr>
          <w:rFonts w:ascii="Times New Roman" w:hAnsi="Times New Roman" w:cs="Times New Roman"/>
          <w:sz w:val="28"/>
          <w:szCs w:val="28"/>
        </w:rPr>
        <w:t xml:space="preserve"> [25].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3771" w:rsidRPr="006D2C7F" w:rsidRDefault="00C35167" w:rsidP="00EC190C">
      <w:pPr>
        <w:tabs>
          <w:tab w:val="left" w:pos="375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190C">
        <w:rPr>
          <w:rFonts w:ascii="Times New Roman" w:hAnsi="Times New Roman" w:cs="Times New Roman"/>
          <w:sz w:val="28"/>
          <w:szCs w:val="28"/>
        </w:rPr>
        <w:t xml:space="preserve"> </w:t>
      </w:r>
      <w:r w:rsidR="001F3771" w:rsidRPr="00EC190C">
        <w:rPr>
          <w:rFonts w:ascii="Times New Roman" w:hAnsi="Times New Roman" w:cs="Times New Roman"/>
          <w:sz w:val="28"/>
          <w:szCs w:val="28"/>
        </w:rPr>
        <w:t>Постановление Министерства сельского хозяйства и продовольствия  Республики Беларусь от 22 августа 2007 г. № 59</w:t>
      </w:r>
      <w:r w:rsidR="00EC190C">
        <w:rPr>
          <w:rFonts w:ascii="Times New Roman" w:hAnsi="Times New Roman" w:cs="Times New Roman"/>
          <w:sz w:val="28"/>
          <w:szCs w:val="28"/>
        </w:rPr>
        <w:t xml:space="preserve"> </w:t>
      </w:r>
      <w:r w:rsidR="001F3771">
        <w:rPr>
          <w:rFonts w:ascii="Times New Roman" w:hAnsi="Times New Roman" w:cs="Times New Roman"/>
          <w:sz w:val="28"/>
          <w:szCs w:val="28"/>
        </w:rPr>
        <w:t>«Об утверждении ветер</w:t>
      </w:r>
      <w:r w:rsidR="001F3771">
        <w:rPr>
          <w:rFonts w:ascii="Times New Roman" w:hAnsi="Times New Roman" w:cs="Times New Roman"/>
          <w:sz w:val="28"/>
          <w:szCs w:val="28"/>
        </w:rPr>
        <w:t>и</w:t>
      </w:r>
      <w:r w:rsidR="001F3771">
        <w:rPr>
          <w:rFonts w:ascii="Times New Roman" w:hAnsi="Times New Roman" w:cs="Times New Roman"/>
          <w:sz w:val="28"/>
          <w:szCs w:val="28"/>
        </w:rPr>
        <w:t>нарно-санитарного норматива «Показатели безопасности кормов»</w:t>
      </w:r>
      <w:r w:rsidR="006D2C7F" w:rsidRPr="006D2C7F">
        <w:rPr>
          <w:rFonts w:ascii="Times New Roman" w:hAnsi="Times New Roman" w:cs="Times New Roman"/>
          <w:sz w:val="28"/>
          <w:szCs w:val="28"/>
        </w:rPr>
        <w:t xml:space="preserve"> [14].</w:t>
      </w:r>
    </w:p>
    <w:p w:rsidR="001F3771" w:rsidRPr="006D2C7F" w:rsidRDefault="001F3771" w:rsidP="00EC190C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C190C">
        <w:rPr>
          <w:rFonts w:ascii="Times New Roman" w:hAnsi="Times New Roman" w:cs="Times New Roman"/>
          <w:sz w:val="28"/>
          <w:szCs w:val="28"/>
        </w:rPr>
        <w:t>Закон Республики Беларусь от 14 февраля 1997 г. с изменениями и д</w:t>
      </w:r>
      <w:r w:rsidRPr="00EC190C">
        <w:rPr>
          <w:rFonts w:ascii="Times New Roman" w:hAnsi="Times New Roman" w:cs="Times New Roman"/>
          <w:sz w:val="28"/>
          <w:szCs w:val="28"/>
        </w:rPr>
        <w:t>о</w:t>
      </w:r>
      <w:r w:rsidRPr="00EC190C">
        <w:rPr>
          <w:rFonts w:ascii="Times New Roman" w:hAnsi="Times New Roman" w:cs="Times New Roman"/>
          <w:sz w:val="28"/>
          <w:szCs w:val="28"/>
        </w:rPr>
        <w:t>полнениями от 20 июля  2006  г.  № 162-З, от 4 января 2007  г. №  200-З</w:t>
      </w:r>
      <w:r w:rsidR="00EC190C">
        <w:rPr>
          <w:rFonts w:ascii="Times New Roman" w:hAnsi="Times New Roman" w:cs="Times New Roman"/>
          <w:sz w:val="28"/>
          <w:szCs w:val="28"/>
        </w:rPr>
        <w:t xml:space="preserve"> </w:t>
      </w:r>
      <w:r w:rsidRPr="00C5618C">
        <w:rPr>
          <w:rFonts w:ascii="Times New Roman" w:hAnsi="Times New Roman" w:cs="Times New Roman"/>
          <w:sz w:val="28"/>
          <w:szCs w:val="28"/>
        </w:rPr>
        <w:t>«О семенах»</w:t>
      </w:r>
      <w:r w:rsidR="006D2C7F" w:rsidRPr="006D2C7F">
        <w:rPr>
          <w:rFonts w:ascii="Times New Roman" w:hAnsi="Times New Roman" w:cs="Times New Roman"/>
          <w:sz w:val="28"/>
          <w:szCs w:val="28"/>
        </w:rPr>
        <w:t>.</w:t>
      </w:r>
    </w:p>
    <w:p w:rsidR="001F3771" w:rsidRDefault="001F3771" w:rsidP="00C351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3D37">
        <w:rPr>
          <w:rFonts w:ascii="Times New Roman" w:hAnsi="Times New Roman" w:cs="Times New Roman"/>
          <w:sz w:val="28"/>
          <w:szCs w:val="28"/>
        </w:rPr>
        <w:lastRenderedPageBreak/>
        <w:t>Настоящий  Закон  устанавливает основы правового  регулирования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3D37">
        <w:rPr>
          <w:rFonts w:ascii="Times New Roman" w:hAnsi="Times New Roman" w:cs="Times New Roman"/>
          <w:sz w:val="28"/>
          <w:szCs w:val="28"/>
        </w:rPr>
        <w:t>о</w:t>
      </w:r>
      <w:r w:rsidRPr="00013D37">
        <w:rPr>
          <w:rFonts w:ascii="Times New Roman" w:hAnsi="Times New Roman" w:cs="Times New Roman"/>
          <w:sz w:val="28"/>
          <w:szCs w:val="28"/>
        </w:rPr>
        <w:t>т</w:t>
      </w:r>
      <w:r w:rsidRPr="00013D37">
        <w:rPr>
          <w:rFonts w:ascii="Times New Roman" w:hAnsi="Times New Roman" w:cs="Times New Roman"/>
          <w:sz w:val="28"/>
          <w:szCs w:val="28"/>
        </w:rPr>
        <w:t>ношений в сфере производства, заготовки, реализации,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3D37">
        <w:rPr>
          <w:rFonts w:ascii="Times New Roman" w:hAnsi="Times New Roman" w:cs="Times New Roman"/>
          <w:sz w:val="28"/>
          <w:szCs w:val="28"/>
        </w:rPr>
        <w:t>для   посева   семян,  а  также  отношения  между   производителями,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3D37">
        <w:rPr>
          <w:rFonts w:ascii="Times New Roman" w:hAnsi="Times New Roman" w:cs="Times New Roman"/>
          <w:sz w:val="28"/>
          <w:szCs w:val="28"/>
        </w:rPr>
        <w:t>заготовит</w:t>
      </w:r>
      <w:r w:rsidRPr="00013D37">
        <w:rPr>
          <w:rFonts w:ascii="Times New Roman" w:hAnsi="Times New Roman" w:cs="Times New Roman"/>
          <w:sz w:val="28"/>
          <w:szCs w:val="28"/>
        </w:rPr>
        <w:t>е</w:t>
      </w:r>
      <w:r w:rsidRPr="00013D37">
        <w:rPr>
          <w:rFonts w:ascii="Times New Roman" w:hAnsi="Times New Roman" w:cs="Times New Roman"/>
          <w:sz w:val="28"/>
          <w:szCs w:val="28"/>
        </w:rPr>
        <w:t>лями,  потребителями  семян  и  направлен  на 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3D37">
        <w:rPr>
          <w:rFonts w:ascii="Times New Roman" w:hAnsi="Times New Roman" w:cs="Times New Roman"/>
          <w:sz w:val="28"/>
          <w:szCs w:val="28"/>
        </w:rPr>
        <w:t>контроля   со  стороны  государства  за  производством,  заготовкой,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3D37">
        <w:rPr>
          <w:rFonts w:ascii="Times New Roman" w:hAnsi="Times New Roman" w:cs="Times New Roman"/>
          <w:sz w:val="28"/>
          <w:szCs w:val="28"/>
        </w:rPr>
        <w:t>реализацией и испол</w:t>
      </w:r>
      <w:r w:rsidRPr="00013D37">
        <w:rPr>
          <w:rFonts w:ascii="Times New Roman" w:hAnsi="Times New Roman" w:cs="Times New Roman"/>
          <w:sz w:val="28"/>
          <w:szCs w:val="28"/>
        </w:rPr>
        <w:t>ь</w:t>
      </w:r>
      <w:r w:rsidRPr="00013D37">
        <w:rPr>
          <w:rFonts w:ascii="Times New Roman" w:hAnsi="Times New Roman" w:cs="Times New Roman"/>
          <w:sz w:val="28"/>
          <w:szCs w:val="28"/>
        </w:rPr>
        <w:t>зованием семян</w:t>
      </w:r>
      <w:r w:rsidR="006D2C7F" w:rsidRPr="006D2C7F">
        <w:rPr>
          <w:rFonts w:ascii="Times New Roman" w:hAnsi="Times New Roman" w:cs="Times New Roman"/>
          <w:sz w:val="28"/>
          <w:szCs w:val="28"/>
        </w:rPr>
        <w:t xml:space="preserve"> [3]</w:t>
      </w:r>
      <w:r w:rsidRPr="00013D37">
        <w:rPr>
          <w:rFonts w:ascii="Times New Roman" w:hAnsi="Times New Roman" w:cs="Times New Roman"/>
          <w:sz w:val="28"/>
          <w:szCs w:val="28"/>
        </w:rPr>
        <w:t>.</w:t>
      </w:r>
    </w:p>
    <w:p w:rsidR="001F3771" w:rsidRPr="00013D37" w:rsidRDefault="001F3771" w:rsidP="00EC190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Министерства Финансов Республики Беларусь от 17                 июля 2007 г. № 114</w:t>
      </w:r>
      <w:r w:rsidR="00EC19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 утверждении Инструкции о порядке бухгалтерского учёта материалов»</w:t>
      </w:r>
    </w:p>
    <w:p w:rsidR="001F3771" w:rsidRDefault="001F3771" w:rsidP="00C351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Инструкция о порядке бухгалтерского учёта материалов устанавливает порядок бухгалтерского учёта сырья и материалов, полуфабрикатов, топлива, тары и тарных изделий, запасных частей организаций, устанавливает осно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ные задачи учёта материалов и основные требования, предъявляемые к бу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галтерскому учёту материалов</w:t>
      </w:r>
      <w:r w:rsidR="006D2C7F" w:rsidRPr="006D2C7F">
        <w:rPr>
          <w:rFonts w:ascii="Times New Roman" w:hAnsi="Times New Roman" w:cs="Times New Roman"/>
          <w:sz w:val="28"/>
          <w:szCs w:val="28"/>
        </w:rPr>
        <w:t xml:space="preserve"> [18]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3771" w:rsidRDefault="001F3771" w:rsidP="00C351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099">
        <w:rPr>
          <w:rFonts w:ascii="Times New Roman" w:hAnsi="Times New Roman" w:cs="Times New Roman"/>
          <w:sz w:val="28"/>
          <w:szCs w:val="28"/>
        </w:rPr>
        <w:t>Таким образом, каждому с</w:t>
      </w:r>
      <w:r w:rsidR="001346A0">
        <w:rPr>
          <w:rFonts w:ascii="Times New Roman" w:hAnsi="Times New Roman" w:cs="Times New Roman"/>
          <w:sz w:val="28"/>
          <w:szCs w:val="28"/>
        </w:rPr>
        <w:t>ельскохозяйственному</w:t>
      </w:r>
      <w:r w:rsidRPr="00D55099">
        <w:rPr>
          <w:rFonts w:ascii="Times New Roman" w:hAnsi="Times New Roman" w:cs="Times New Roman"/>
          <w:sz w:val="28"/>
          <w:szCs w:val="28"/>
        </w:rPr>
        <w:t xml:space="preserve"> предприятию в пр</w:t>
      </w:r>
      <w:r w:rsidRPr="00D55099">
        <w:rPr>
          <w:rFonts w:ascii="Times New Roman" w:hAnsi="Times New Roman" w:cs="Times New Roman"/>
          <w:sz w:val="28"/>
          <w:szCs w:val="28"/>
        </w:rPr>
        <w:t>о</w:t>
      </w:r>
      <w:r w:rsidRPr="00D55099">
        <w:rPr>
          <w:rFonts w:ascii="Times New Roman" w:hAnsi="Times New Roman" w:cs="Times New Roman"/>
          <w:sz w:val="28"/>
          <w:szCs w:val="28"/>
        </w:rPr>
        <w:t>цессе своей производственно-хозяйственной деятельности необходимо рук</w:t>
      </w:r>
      <w:r w:rsidRPr="00D55099">
        <w:rPr>
          <w:rFonts w:ascii="Times New Roman" w:hAnsi="Times New Roman" w:cs="Times New Roman"/>
          <w:sz w:val="28"/>
          <w:szCs w:val="28"/>
        </w:rPr>
        <w:t>о</w:t>
      </w:r>
      <w:r w:rsidRPr="00D55099">
        <w:rPr>
          <w:rFonts w:ascii="Times New Roman" w:hAnsi="Times New Roman" w:cs="Times New Roman"/>
          <w:sz w:val="28"/>
          <w:szCs w:val="28"/>
        </w:rPr>
        <w:t>водствоваться определенной нормативно-правовой базой, которая была и</w:t>
      </w:r>
      <w:r w:rsidRPr="00D55099">
        <w:rPr>
          <w:rFonts w:ascii="Times New Roman" w:hAnsi="Times New Roman" w:cs="Times New Roman"/>
          <w:sz w:val="28"/>
          <w:szCs w:val="28"/>
        </w:rPr>
        <w:t>з</w:t>
      </w:r>
      <w:r w:rsidRPr="00D55099">
        <w:rPr>
          <w:rFonts w:ascii="Times New Roman" w:hAnsi="Times New Roman" w:cs="Times New Roman"/>
          <w:sz w:val="28"/>
          <w:szCs w:val="28"/>
        </w:rPr>
        <w:t xml:space="preserve">ложена </w:t>
      </w:r>
      <w:r w:rsidR="00ED7B64">
        <w:rPr>
          <w:rFonts w:ascii="Times New Roman" w:hAnsi="Times New Roman" w:cs="Times New Roman"/>
          <w:sz w:val="28"/>
          <w:szCs w:val="28"/>
        </w:rPr>
        <w:t>выше, чтобы достоверно вести учё</w:t>
      </w:r>
      <w:r w:rsidRPr="00D55099">
        <w:rPr>
          <w:rFonts w:ascii="Times New Roman" w:hAnsi="Times New Roman" w:cs="Times New Roman"/>
          <w:sz w:val="28"/>
          <w:szCs w:val="28"/>
        </w:rPr>
        <w:t>т производственных запасов и ко</w:t>
      </w:r>
      <w:r w:rsidRPr="00D55099">
        <w:rPr>
          <w:rFonts w:ascii="Times New Roman" w:hAnsi="Times New Roman" w:cs="Times New Roman"/>
          <w:sz w:val="28"/>
          <w:szCs w:val="28"/>
        </w:rPr>
        <w:t>н</w:t>
      </w:r>
      <w:r w:rsidRPr="00D55099">
        <w:rPr>
          <w:rFonts w:ascii="Times New Roman" w:hAnsi="Times New Roman" w:cs="Times New Roman"/>
          <w:sz w:val="28"/>
          <w:szCs w:val="28"/>
        </w:rPr>
        <w:t>тролировать процесс их расходования.</w:t>
      </w:r>
    </w:p>
    <w:p w:rsidR="001F3771" w:rsidRDefault="001F3771" w:rsidP="00C3516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1346A0" w:rsidRPr="00955C04" w:rsidRDefault="00955C04" w:rsidP="00955C04">
      <w:pPr>
        <w:pStyle w:val="a9"/>
        <w:numPr>
          <w:ilvl w:val="1"/>
          <w:numId w:val="4"/>
        </w:num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46A0" w:rsidRPr="00955C04">
        <w:rPr>
          <w:rFonts w:ascii="Times New Roman" w:hAnsi="Times New Roman" w:cs="Times New Roman"/>
          <w:sz w:val="28"/>
          <w:szCs w:val="28"/>
        </w:rPr>
        <w:t>Обзор литературы</w:t>
      </w:r>
    </w:p>
    <w:p w:rsidR="001346A0" w:rsidRPr="001346A0" w:rsidRDefault="001346A0" w:rsidP="001F7ABF">
      <w:pPr>
        <w:pStyle w:val="a9"/>
        <w:spacing w:after="0" w:line="360" w:lineRule="auto"/>
        <w:ind w:left="876" w:firstLine="567"/>
        <w:rPr>
          <w:rFonts w:ascii="Times New Roman" w:hAnsi="Times New Roman" w:cs="Times New Roman"/>
          <w:sz w:val="28"/>
          <w:szCs w:val="28"/>
        </w:rPr>
      </w:pPr>
    </w:p>
    <w:p w:rsidR="001346A0" w:rsidRPr="00CA747D" w:rsidRDefault="001346A0" w:rsidP="001F7ABF">
      <w:pPr>
        <w:shd w:val="clear" w:color="auto" w:fill="FFFFFF"/>
        <w:spacing w:after="0" w:line="360" w:lineRule="auto"/>
        <w:ind w:left="7"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CA747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 современных условиях хозяйствования повышение эффективности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производства –</w:t>
      </w:r>
      <w:r w:rsidRPr="00CA747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первостепенная задача, стоящая перед предприятиями, и </w:t>
      </w:r>
      <w:r w:rsidRPr="00CA747D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CA747D">
        <w:rPr>
          <w:rFonts w:ascii="Times New Roman" w:hAnsi="Times New Roman" w:cs="Times New Roman"/>
          <w:color w:val="000000"/>
          <w:spacing w:val="1"/>
          <w:sz w:val="28"/>
          <w:szCs w:val="28"/>
        </w:rPr>
        <w:t>д</w:t>
      </w:r>
      <w:r w:rsidRPr="00CA747D">
        <w:rPr>
          <w:rFonts w:ascii="Times New Roman" w:hAnsi="Times New Roman" w:cs="Times New Roman"/>
          <w:color w:val="000000"/>
          <w:spacing w:val="1"/>
          <w:sz w:val="28"/>
          <w:szCs w:val="28"/>
        </w:rPr>
        <w:t>новременно единственный способ выживания отечественных товаропрои</w:t>
      </w:r>
      <w:r w:rsidRPr="00CA747D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CA747D">
        <w:rPr>
          <w:rFonts w:ascii="Times New Roman" w:hAnsi="Times New Roman" w:cs="Times New Roman"/>
          <w:color w:val="000000"/>
          <w:spacing w:val="1"/>
          <w:sz w:val="28"/>
          <w:szCs w:val="28"/>
        </w:rPr>
        <w:t>водителей на мировом рынке в условиях непрерывно возрастающей конк</w:t>
      </w:r>
      <w:r w:rsidRPr="00CA747D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CA747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ренции. Основным направлением роста результативности хозяйственной деятельности является поиск резервов снижения затрат на производство, а также повышение эффективности использования тех или иных ресурсов. </w:t>
      </w:r>
      <w:r w:rsidRPr="00CA747D">
        <w:rPr>
          <w:rFonts w:ascii="Times New Roman" w:hAnsi="Times New Roman" w:cs="Times New Roman"/>
          <w:color w:val="000000"/>
          <w:spacing w:val="1"/>
          <w:sz w:val="28"/>
          <w:szCs w:val="28"/>
        </w:rPr>
        <w:lastRenderedPageBreak/>
        <w:t xml:space="preserve">Немаловажной </w:t>
      </w:r>
      <w:r w:rsidR="00955C04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CA747D">
        <w:rPr>
          <w:rFonts w:ascii="Times New Roman" w:hAnsi="Times New Roman" w:cs="Times New Roman"/>
          <w:color w:val="000000"/>
          <w:spacing w:val="1"/>
          <w:sz w:val="28"/>
          <w:szCs w:val="28"/>
        </w:rPr>
        <w:t>оставляющей являются материальные  ресурсы предпр</w:t>
      </w:r>
      <w:r w:rsidRPr="00CA747D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CA747D">
        <w:rPr>
          <w:rFonts w:ascii="Times New Roman" w:hAnsi="Times New Roman" w:cs="Times New Roman"/>
          <w:color w:val="000000"/>
          <w:spacing w:val="1"/>
          <w:sz w:val="28"/>
          <w:szCs w:val="28"/>
        </w:rPr>
        <w:t>ятия, а именно производственные запасы.</w:t>
      </w:r>
    </w:p>
    <w:p w:rsidR="001346A0" w:rsidRDefault="001346A0" w:rsidP="001F7A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определения производственных запасов и готовой проду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ции  с точки зрения различных авторов:</w:t>
      </w:r>
    </w:p>
    <w:p w:rsidR="00955C04" w:rsidRDefault="00AD0E33" w:rsidP="00F70ADE">
      <w:pPr>
        <w:pStyle w:val="a9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Чечёткин А.С., </w:t>
      </w:r>
      <w:r w:rsidR="00955C04">
        <w:rPr>
          <w:rFonts w:ascii="Times New Roman" w:hAnsi="Times New Roman" w:cs="Times New Roman"/>
          <w:sz w:val="28"/>
          <w:szCs w:val="28"/>
        </w:rPr>
        <w:t xml:space="preserve">Клипперт Е.Н. </w:t>
      </w:r>
    </w:p>
    <w:p w:rsidR="00955C04" w:rsidRPr="00955C04" w:rsidRDefault="00955C04" w:rsidP="003C0F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Материально-производственные запасы определяются как часть имущ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ства, предназначенная для использования при производстве продукции,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полнения работ, оказания услуг.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AD0E33">
        <w:rPr>
          <w:rFonts w:ascii="Times New Roman" w:hAnsi="Times New Roman" w:cs="Times New Roman"/>
          <w:sz w:val="28"/>
          <w:szCs w:val="28"/>
        </w:rPr>
        <w:t xml:space="preserve">40, с. </w:t>
      </w:r>
      <w:r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955C04" w:rsidRPr="00955C04" w:rsidRDefault="001346A0" w:rsidP="00F70ADE">
      <w:pPr>
        <w:pStyle w:val="a9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C04">
        <w:rPr>
          <w:rFonts w:ascii="Times New Roman" w:hAnsi="Times New Roman" w:cs="Times New Roman"/>
          <w:sz w:val="28"/>
          <w:szCs w:val="28"/>
        </w:rPr>
        <w:t>Ладутько Н.И.</w:t>
      </w:r>
    </w:p>
    <w:p w:rsidR="003C0FBB" w:rsidRDefault="001346A0" w:rsidP="00ED7B6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60C3">
        <w:rPr>
          <w:rFonts w:ascii="Times New Roman" w:hAnsi="Times New Roman" w:cs="Times New Roman"/>
          <w:sz w:val="28"/>
          <w:szCs w:val="28"/>
        </w:rPr>
        <w:t>Производственные запасы, т. е товарно-материальные ценности, явл</w:t>
      </w:r>
      <w:r w:rsidRPr="001460C3">
        <w:rPr>
          <w:rFonts w:ascii="Times New Roman" w:hAnsi="Times New Roman" w:cs="Times New Roman"/>
          <w:sz w:val="28"/>
          <w:szCs w:val="28"/>
        </w:rPr>
        <w:t>я</w:t>
      </w:r>
      <w:r w:rsidRPr="001460C3">
        <w:rPr>
          <w:rFonts w:ascii="Times New Roman" w:hAnsi="Times New Roman" w:cs="Times New Roman"/>
          <w:sz w:val="28"/>
          <w:szCs w:val="28"/>
        </w:rPr>
        <w:t>ются предметами, на которые направлен  труд человека с целью получения готовой продукции. В отличие от средств труда, сохраняющих в производс</w:t>
      </w:r>
      <w:r w:rsidRPr="001460C3">
        <w:rPr>
          <w:rFonts w:ascii="Times New Roman" w:hAnsi="Times New Roman" w:cs="Times New Roman"/>
          <w:sz w:val="28"/>
          <w:szCs w:val="28"/>
        </w:rPr>
        <w:t>т</w:t>
      </w:r>
      <w:r w:rsidRPr="001460C3">
        <w:rPr>
          <w:rFonts w:ascii="Times New Roman" w:hAnsi="Times New Roman" w:cs="Times New Roman"/>
          <w:sz w:val="28"/>
          <w:szCs w:val="28"/>
        </w:rPr>
        <w:t>венном процессе свою первоначальную форму и переносящих стоимость на продукт постепенно, предметы труда потребляются целиком и полностью переносят свою стоимость на этот продукт и заменяются после ка</w:t>
      </w:r>
      <w:r>
        <w:rPr>
          <w:rFonts w:ascii="Times New Roman" w:hAnsi="Times New Roman" w:cs="Times New Roman"/>
          <w:sz w:val="28"/>
          <w:szCs w:val="28"/>
        </w:rPr>
        <w:t>ждого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изводственного цикла.[7, с. 245</w:t>
      </w:r>
      <w:r w:rsidRPr="001460C3">
        <w:rPr>
          <w:rFonts w:ascii="Times New Roman" w:hAnsi="Times New Roman" w:cs="Times New Roman"/>
          <w:sz w:val="28"/>
          <w:szCs w:val="28"/>
        </w:rPr>
        <w:t>]</w:t>
      </w:r>
    </w:p>
    <w:p w:rsidR="001346A0" w:rsidRPr="00955C04" w:rsidRDefault="001346A0" w:rsidP="00F70ADE">
      <w:pPr>
        <w:pStyle w:val="a9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C04">
        <w:rPr>
          <w:rFonts w:ascii="Times New Roman" w:hAnsi="Times New Roman" w:cs="Times New Roman"/>
          <w:sz w:val="28"/>
          <w:szCs w:val="28"/>
        </w:rPr>
        <w:t>Левкович О.А.</w:t>
      </w:r>
    </w:p>
    <w:p w:rsidR="001346A0" w:rsidRDefault="001346A0" w:rsidP="001F7A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производственными запасами понимают элементы производства, используемые в качестве предметов труда, предназначенные для переработки или использования в производственном процессе при создании новой потр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бительной стоимости либо для хозяйственных нужд.</w:t>
      </w:r>
      <w:r w:rsidRPr="00F24F55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8,</w:t>
      </w:r>
      <w:r w:rsidRPr="00F24F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. 292</w:t>
      </w:r>
      <w:r w:rsidRPr="00F24F55">
        <w:rPr>
          <w:rFonts w:ascii="Times New Roman" w:hAnsi="Times New Roman" w:cs="Times New Roman"/>
          <w:sz w:val="28"/>
          <w:szCs w:val="28"/>
        </w:rPr>
        <w:t>]</w:t>
      </w:r>
    </w:p>
    <w:p w:rsidR="001346A0" w:rsidRPr="00955C04" w:rsidRDefault="001346A0" w:rsidP="00F70ADE">
      <w:pPr>
        <w:pStyle w:val="a9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C04">
        <w:rPr>
          <w:rFonts w:ascii="Times New Roman" w:hAnsi="Times New Roman" w:cs="Times New Roman"/>
          <w:sz w:val="28"/>
          <w:szCs w:val="28"/>
        </w:rPr>
        <w:t>Гусаков В.Г.</w:t>
      </w:r>
    </w:p>
    <w:p w:rsidR="001346A0" w:rsidRDefault="001346A0" w:rsidP="001F7A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Производственные запасы представляют собой отдельные составные элементы производственного потенциала, использование которых в совоку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ности и при соответствующих условиях обеспечивает выпуск в единицу вр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мени определённого количества продукции соответствующего качества,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става и ассортимента.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</w:rPr>
        <w:t>2, с. 153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EC190C" w:rsidRDefault="00EC190C" w:rsidP="001F7A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190C" w:rsidRDefault="00EC190C" w:rsidP="001F7A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190C" w:rsidRPr="00EC190C" w:rsidRDefault="00EC190C" w:rsidP="001F7A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190C" w:rsidRPr="00EC190C" w:rsidRDefault="001346A0" w:rsidP="00F70ADE">
      <w:pPr>
        <w:pStyle w:val="a9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C04">
        <w:rPr>
          <w:rFonts w:ascii="Times New Roman" w:hAnsi="Times New Roman" w:cs="Times New Roman"/>
          <w:sz w:val="28"/>
          <w:szCs w:val="28"/>
        </w:rPr>
        <w:lastRenderedPageBreak/>
        <w:t>Стешиц Л.И.</w:t>
      </w:r>
    </w:p>
    <w:p w:rsidR="00AD0E33" w:rsidRDefault="001346A0" w:rsidP="001F7A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Производственные запасы являются продуктами промышленного прои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водства и расходуются в процессе хозяйственной деятельности строго по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значению. </w:t>
      </w:r>
    </w:p>
    <w:p w:rsidR="001346A0" w:rsidRDefault="001346A0" w:rsidP="001F7A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Готовая продукция – продукция сельскохозяйственного производства, предназначенная для реализации. </w:t>
      </w:r>
      <w:r w:rsidRPr="00177CF3">
        <w:rPr>
          <w:rFonts w:ascii="Times New Roman" w:hAnsi="Times New Roman" w:cs="Times New Roman"/>
          <w:sz w:val="28"/>
          <w:szCs w:val="28"/>
        </w:rPr>
        <w:t>[</w:t>
      </w:r>
      <w:r w:rsidR="00AD0E33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>, с.179</w:t>
      </w:r>
      <w:r w:rsidRPr="00177CF3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46A0" w:rsidRPr="00955C04" w:rsidRDefault="001346A0" w:rsidP="00F70ADE">
      <w:pPr>
        <w:pStyle w:val="a9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C04">
        <w:rPr>
          <w:rFonts w:ascii="Times New Roman" w:hAnsi="Times New Roman" w:cs="Times New Roman"/>
          <w:sz w:val="28"/>
          <w:szCs w:val="28"/>
        </w:rPr>
        <w:t>Михалкевич А.П.</w:t>
      </w:r>
    </w:p>
    <w:p w:rsidR="001346A0" w:rsidRPr="00177CF3" w:rsidRDefault="001346A0" w:rsidP="001F7A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Готовая продукция – изделия и полуфабрикаты, полностью законченные обработкой, соответствующие действующим стандартам или утверждённые техническим условием, принятые на склад или заказчиком и снабжённые сертификатом или другим документом, удостоверяющим их качество.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</w:rPr>
        <w:t>1</w:t>
      </w:r>
      <w:r w:rsidR="00AD0E3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 с. 226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1346A0" w:rsidRPr="00955C04" w:rsidRDefault="001346A0" w:rsidP="00F70ADE">
      <w:pPr>
        <w:pStyle w:val="a9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C04">
        <w:rPr>
          <w:rFonts w:ascii="Times New Roman" w:hAnsi="Times New Roman" w:cs="Times New Roman"/>
          <w:sz w:val="28"/>
          <w:szCs w:val="28"/>
        </w:rPr>
        <w:t>Гринман Г.И.</w:t>
      </w:r>
    </w:p>
    <w:p w:rsidR="001346A0" w:rsidRDefault="001346A0" w:rsidP="001F7ABF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Готовая продукция – товарная продукция растениеводства, животново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ства, промышленных, вспомогательных и обслуживающих производств, а также продукция, закупленная у граждан по договорам, и продукция, прин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тая у населения для реализации. </w:t>
      </w:r>
      <w:r w:rsidRPr="00443355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1, с. 55</w:t>
      </w:r>
      <w:r w:rsidRPr="00443355">
        <w:rPr>
          <w:rFonts w:ascii="Times New Roman" w:hAnsi="Times New Roman" w:cs="Times New Roman"/>
          <w:sz w:val="28"/>
          <w:szCs w:val="28"/>
        </w:rPr>
        <w:t>]</w:t>
      </w:r>
    </w:p>
    <w:p w:rsidR="001346A0" w:rsidRPr="002A2674" w:rsidRDefault="001346A0" w:rsidP="001F7ABF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наш взгляд, из вышеперечисленных определений производственных запасов и готовой продукции наиболее подходящими являются определения следующих авторов: Гусакова В.Г. и </w:t>
      </w:r>
      <w:r w:rsidR="00EC19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Михалкевича А.П., так как о</w:t>
      </w:r>
      <w:r w:rsidR="00955C04">
        <w:rPr>
          <w:rFonts w:ascii="Times New Roman" w:hAnsi="Times New Roman" w:cs="Times New Roman"/>
          <w:sz w:val="28"/>
          <w:szCs w:val="28"/>
        </w:rPr>
        <w:t>ни наиб</w:t>
      </w:r>
      <w:r w:rsidR="00955C04">
        <w:rPr>
          <w:rFonts w:ascii="Times New Roman" w:hAnsi="Times New Roman" w:cs="Times New Roman"/>
          <w:sz w:val="28"/>
          <w:szCs w:val="28"/>
        </w:rPr>
        <w:t>о</w:t>
      </w:r>
      <w:r w:rsidR="00955C04">
        <w:rPr>
          <w:rFonts w:ascii="Times New Roman" w:hAnsi="Times New Roman" w:cs="Times New Roman"/>
          <w:sz w:val="28"/>
          <w:szCs w:val="28"/>
        </w:rPr>
        <w:t xml:space="preserve">лее полно и достоверно </w:t>
      </w:r>
      <w:r>
        <w:rPr>
          <w:rFonts w:ascii="Times New Roman" w:hAnsi="Times New Roman" w:cs="Times New Roman"/>
          <w:sz w:val="28"/>
          <w:szCs w:val="28"/>
        </w:rPr>
        <w:t>отражают смысл данных понятий.</w:t>
      </w:r>
    </w:p>
    <w:p w:rsidR="001346A0" w:rsidRDefault="001346A0" w:rsidP="001F7ABF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Производственные запасы со складов организации отпускаются в цехи для изготовления продукции (работ, услуг) и на различные хозяйственные нужды, а также на сторону для переработки или реализации как излишние и ненужные.</w:t>
      </w:r>
      <w:r w:rsidRPr="002A26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Это что касается промышленности. </w:t>
      </w:r>
      <w:r w:rsidRPr="00405335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6, с. 192</w:t>
      </w:r>
      <w:r w:rsidRPr="00405335">
        <w:rPr>
          <w:rFonts w:ascii="Times New Roman" w:hAnsi="Times New Roman" w:cs="Times New Roman"/>
          <w:sz w:val="28"/>
          <w:szCs w:val="28"/>
        </w:rPr>
        <w:t>]</w:t>
      </w:r>
    </w:p>
    <w:p w:rsidR="001346A0" w:rsidRPr="00405335" w:rsidRDefault="001346A0" w:rsidP="001F7ABF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сельском хозяйстве  нет отличительных особенностей в использов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нии производственных запасов, они как и в промышленности используются на различные хозяйственные нужды, а также для переработки в другие виды продукции.</w:t>
      </w:r>
    </w:p>
    <w:p w:rsidR="001346A0" w:rsidRDefault="001346A0" w:rsidP="001F7ABF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сельскохозяйственных предприятиях группа материально-производственных запасов включает довольно большое количество разли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ных видов товарно-материальных ценностей, в том числе семян и кормов.</w:t>
      </w:r>
    </w:p>
    <w:p w:rsidR="003C0FBB" w:rsidRDefault="003C0FBB" w:rsidP="001F7ABF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Семена и корма – это продукты сельскохозяйственного производства, используемые в хозяйственной деятельности.</w:t>
      </w:r>
    </w:p>
    <w:p w:rsidR="001346A0" w:rsidRDefault="001346A0" w:rsidP="001F7ABF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Корма – это продукты растительного и животного происхождения, а также минеральные вещества, употребляемые для кормления сельскохозя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ственных животных. </w:t>
      </w:r>
    </w:p>
    <w:p w:rsidR="001346A0" w:rsidRDefault="001346A0" w:rsidP="001F7ABF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Современная классификация основана на источниках происхождения и главных свойствах кормов.</w:t>
      </w:r>
    </w:p>
    <w:p w:rsidR="001346A0" w:rsidRDefault="001346A0" w:rsidP="001F7ABF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характеру источников происхождения все корма делятся на:</w:t>
      </w:r>
    </w:p>
    <w:p w:rsidR="001346A0" w:rsidRDefault="001346A0" w:rsidP="00F70ADE">
      <w:pPr>
        <w:pStyle w:val="a9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растительные;</w:t>
      </w:r>
    </w:p>
    <w:p w:rsidR="001346A0" w:rsidRDefault="001346A0" w:rsidP="00F70ADE">
      <w:pPr>
        <w:pStyle w:val="a9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животного происхождения;</w:t>
      </w:r>
    </w:p>
    <w:p w:rsidR="001346A0" w:rsidRDefault="001346A0" w:rsidP="00F70ADE">
      <w:pPr>
        <w:pStyle w:val="a9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минеральные.</w:t>
      </w:r>
    </w:p>
    <w:p w:rsidR="001346A0" w:rsidRDefault="001346A0" w:rsidP="001F7ABF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растительным относится подавляющее большинство кормов – конце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трированные, грубые, сочные, зелёные, а также отходы ряда отраслей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мышленности (мукомольной, сахарной, спиртовой и др.).</w:t>
      </w:r>
    </w:p>
    <w:p w:rsidR="001346A0" w:rsidRDefault="001346A0" w:rsidP="001F7ABF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кормам животного происхождения относятся: продукция молочной промышленности (обрат, сыворотка, пахта и др.), а также кормовая проду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ция мясной и рыбной промышленности (мясная, мясокостная, кровяная, рыбная и др.).</w:t>
      </w:r>
    </w:p>
    <w:p w:rsidR="001346A0" w:rsidRPr="006E1352" w:rsidRDefault="001346A0" w:rsidP="001F7ABF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минеральных кормов наиболее распространены: поваренная соль, мел, известь, костная мука, карбамид и др. </w:t>
      </w:r>
      <w:r w:rsidRPr="006E1352">
        <w:rPr>
          <w:rFonts w:ascii="Times New Roman" w:hAnsi="Times New Roman" w:cs="Times New Roman"/>
          <w:sz w:val="28"/>
          <w:szCs w:val="28"/>
        </w:rPr>
        <w:t>[</w:t>
      </w:r>
      <w:r w:rsidR="00AD0E3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, с. 408</w:t>
      </w:r>
      <w:r w:rsidRPr="006E1352">
        <w:rPr>
          <w:rFonts w:ascii="Times New Roman" w:hAnsi="Times New Roman" w:cs="Times New Roman"/>
          <w:sz w:val="28"/>
          <w:szCs w:val="28"/>
        </w:rPr>
        <w:t>]</w:t>
      </w:r>
    </w:p>
    <w:p w:rsidR="001346A0" w:rsidRDefault="001346A0" w:rsidP="001F7A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33C25">
        <w:rPr>
          <w:rFonts w:ascii="Times New Roman" w:hAnsi="Times New Roman" w:cs="Times New Roman"/>
          <w:sz w:val="28"/>
          <w:szCs w:val="28"/>
        </w:rPr>
        <w:t xml:space="preserve">емена 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33C25">
        <w:rPr>
          <w:rFonts w:ascii="Times New Roman" w:hAnsi="Times New Roman" w:cs="Times New Roman"/>
          <w:sz w:val="28"/>
          <w:szCs w:val="28"/>
        </w:rPr>
        <w:t>генеративные  и  вегетативные  органы,  включающие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C25">
        <w:rPr>
          <w:rFonts w:ascii="Times New Roman" w:hAnsi="Times New Roman" w:cs="Times New Roman"/>
          <w:sz w:val="28"/>
          <w:szCs w:val="28"/>
        </w:rPr>
        <w:t>мер</w:t>
      </w:r>
      <w:r w:rsidRPr="00F33C25">
        <w:rPr>
          <w:rFonts w:ascii="Times New Roman" w:hAnsi="Times New Roman" w:cs="Times New Roman"/>
          <w:sz w:val="28"/>
          <w:szCs w:val="28"/>
        </w:rPr>
        <w:t>и</w:t>
      </w:r>
      <w:r w:rsidRPr="00F33C25">
        <w:rPr>
          <w:rFonts w:ascii="Times New Roman" w:hAnsi="Times New Roman" w:cs="Times New Roman"/>
          <w:sz w:val="28"/>
          <w:szCs w:val="28"/>
        </w:rPr>
        <w:t>стемные  материалы,  плоды,  части  сложных  плодов,   соплодия,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C25">
        <w:rPr>
          <w:rFonts w:ascii="Times New Roman" w:hAnsi="Times New Roman" w:cs="Times New Roman"/>
          <w:sz w:val="28"/>
          <w:szCs w:val="28"/>
        </w:rPr>
        <w:t>луковицы,  клубни,  посадочный материал  всех  сельскохозяйственных,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C25">
        <w:rPr>
          <w:rFonts w:ascii="Times New Roman" w:hAnsi="Times New Roman" w:cs="Times New Roman"/>
          <w:sz w:val="28"/>
          <w:szCs w:val="28"/>
        </w:rPr>
        <w:t>лесных,  плод</w:t>
      </w:r>
      <w:r w:rsidRPr="00F33C25">
        <w:rPr>
          <w:rFonts w:ascii="Times New Roman" w:hAnsi="Times New Roman" w:cs="Times New Roman"/>
          <w:sz w:val="28"/>
          <w:szCs w:val="28"/>
        </w:rPr>
        <w:t>о</w:t>
      </w:r>
      <w:r w:rsidRPr="00F33C25">
        <w:rPr>
          <w:rFonts w:ascii="Times New Roman" w:hAnsi="Times New Roman" w:cs="Times New Roman"/>
          <w:sz w:val="28"/>
          <w:szCs w:val="28"/>
        </w:rPr>
        <w:t>вых,  ягодных, декоративных, цветочных,  лекарственных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C25">
        <w:rPr>
          <w:rFonts w:ascii="Times New Roman" w:hAnsi="Times New Roman" w:cs="Times New Roman"/>
          <w:sz w:val="28"/>
          <w:szCs w:val="28"/>
        </w:rPr>
        <w:t>культур, предн</w:t>
      </w:r>
      <w:r w:rsidRPr="00F33C25">
        <w:rPr>
          <w:rFonts w:ascii="Times New Roman" w:hAnsi="Times New Roman" w:cs="Times New Roman"/>
          <w:sz w:val="28"/>
          <w:szCs w:val="28"/>
        </w:rPr>
        <w:t>а</w:t>
      </w:r>
      <w:r w:rsidRPr="00F33C25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 xml:space="preserve">аченных для посева либо посадки. </w:t>
      </w:r>
      <w:r w:rsidRPr="00CD364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D3642">
        <w:rPr>
          <w:rFonts w:ascii="Times New Roman" w:hAnsi="Times New Roman" w:cs="Times New Roman"/>
          <w:sz w:val="28"/>
          <w:szCs w:val="28"/>
        </w:rPr>
        <w:t>]</w:t>
      </w:r>
    </w:p>
    <w:p w:rsidR="001346A0" w:rsidRDefault="001346A0" w:rsidP="001F7A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Семена – это семенной материал, используемый для получения урожая. </w:t>
      </w:r>
    </w:p>
    <w:p w:rsidR="001346A0" w:rsidRDefault="001346A0" w:rsidP="001F7A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 сельскохозяйственных культур в качестве семенного материала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меняют собственно: </w:t>
      </w:r>
    </w:p>
    <w:p w:rsidR="001346A0" w:rsidRDefault="001346A0" w:rsidP="00F70ADE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0B8">
        <w:rPr>
          <w:rFonts w:ascii="Times New Roman" w:hAnsi="Times New Roman" w:cs="Times New Roman"/>
          <w:sz w:val="28"/>
          <w:szCs w:val="28"/>
        </w:rPr>
        <w:t xml:space="preserve">семена; </w:t>
      </w:r>
    </w:p>
    <w:p w:rsidR="001346A0" w:rsidRDefault="001346A0" w:rsidP="00F70ADE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0B8">
        <w:rPr>
          <w:rFonts w:ascii="Times New Roman" w:hAnsi="Times New Roman" w:cs="Times New Roman"/>
          <w:sz w:val="28"/>
          <w:szCs w:val="28"/>
        </w:rPr>
        <w:t>голые и пленчатые плоды и их части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346A0" w:rsidRDefault="001346A0" w:rsidP="00F70ADE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стручки;</w:t>
      </w:r>
    </w:p>
    <w:p w:rsidR="001346A0" w:rsidRDefault="001346A0" w:rsidP="00F70ADE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соплодия;</w:t>
      </w:r>
    </w:p>
    <w:p w:rsidR="001346A0" w:rsidRDefault="001346A0" w:rsidP="00F70ADE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вегетативные органы.</w:t>
      </w:r>
      <w:r w:rsidRPr="006E135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5, с. 37</w:t>
      </w:r>
      <w:r w:rsidRPr="006E1352">
        <w:rPr>
          <w:rFonts w:ascii="Times New Roman" w:hAnsi="Times New Roman" w:cs="Times New Roman"/>
          <w:sz w:val="28"/>
          <w:szCs w:val="28"/>
        </w:rPr>
        <w:t>]</w:t>
      </w:r>
    </w:p>
    <w:p w:rsidR="001346A0" w:rsidRDefault="001346A0" w:rsidP="001F7ABF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747D">
        <w:rPr>
          <w:rFonts w:ascii="Times New Roman" w:hAnsi="Times New Roman" w:cs="Times New Roman"/>
          <w:sz w:val="28"/>
          <w:szCs w:val="28"/>
        </w:rPr>
        <w:t>В эконо</w:t>
      </w:r>
      <w:r w:rsidR="00EC190C">
        <w:rPr>
          <w:rFonts w:ascii="Times New Roman" w:hAnsi="Times New Roman" w:cs="Times New Roman"/>
          <w:sz w:val="28"/>
          <w:szCs w:val="28"/>
        </w:rPr>
        <w:t>мической литературе вопросам учё</w:t>
      </w:r>
      <w:r w:rsidRPr="00CA747D">
        <w:rPr>
          <w:rFonts w:ascii="Times New Roman" w:hAnsi="Times New Roman" w:cs="Times New Roman"/>
          <w:sz w:val="28"/>
          <w:szCs w:val="28"/>
        </w:rPr>
        <w:t>та производственных запасов  посвящено значительное количество работ.</w:t>
      </w:r>
    </w:p>
    <w:p w:rsidR="001346A0" w:rsidRPr="00CA747D" w:rsidRDefault="001346A0" w:rsidP="001F7A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747D">
        <w:rPr>
          <w:rFonts w:ascii="Times New Roman" w:hAnsi="Times New Roman" w:cs="Times New Roman"/>
          <w:sz w:val="28"/>
          <w:szCs w:val="28"/>
        </w:rPr>
        <w:t>Михалкевич А. П. считает, что «Особенность сельскохозяйственного производства состоит в том, что производственные запасы как готовая пр</w:t>
      </w:r>
      <w:r w:rsidRPr="00CA747D">
        <w:rPr>
          <w:rFonts w:ascii="Times New Roman" w:hAnsi="Times New Roman" w:cs="Times New Roman"/>
          <w:sz w:val="28"/>
          <w:szCs w:val="28"/>
        </w:rPr>
        <w:t>о</w:t>
      </w:r>
      <w:r w:rsidRPr="00CA747D">
        <w:rPr>
          <w:rFonts w:ascii="Times New Roman" w:hAnsi="Times New Roman" w:cs="Times New Roman"/>
          <w:sz w:val="28"/>
          <w:szCs w:val="28"/>
        </w:rPr>
        <w:t>дукция собственного производства  поступает в течение года неравно</w:t>
      </w:r>
      <w:r w:rsidRPr="00CA747D">
        <w:rPr>
          <w:rFonts w:ascii="Times New Roman" w:hAnsi="Times New Roman" w:cs="Times New Roman"/>
          <w:sz w:val="28"/>
          <w:szCs w:val="28"/>
        </w:rPr>
        <w:softHyphen/>
        <w:t>мерно, в сжатые сроки, зачастую при неблагоприятных погодных условиях. Это тр</w:t>
      </w:r>
      <w:r w:rsidRPr="00CA747D">
        <w:rPr>
          <w:rFonts w:ascii="Times New Roman" w:hAnsi="Times New Roman" w:cs="Times New Roman"/>
          <w:sz w:val="28"/>
          <w:szCs w:val="28"/>
        </w:rPr>
        <w:t>е</w:t>
      </w:r>
      <w:r w:rsidRPr="00CA747D">
        <w:rPr>
          <w:rFonts w:ascii="Times New Roman" w:hAnsi="Times New Roman" w:cs="Times New Roman"/>
          <w:sz w:val="28"/>
          <w:szCs w:val="28"/>
        </w:rPr>
        <w:t>бует от работников сельскохозяйственно</w:t>
      </w:r>
      <w:r w:rsidRPr="00CA747D">
        <w:rPr>
          <w:rFonts w:ascii="Times New Roman" w:hAnsi="Times New Roman" w:cs="Times New Roman"/>
          <w:sz w:val="28"/>
          <w:szCs w:val="28"/>
        </w:rPr>
        <w:softHyphen/>
        <w:t>го производства организовать убо</w:t>
      </w:r>
      <w:r w:rsidRPr="00CA747D">
        <w:rPr>
          <w:rFonts w:ascii="Times New Roman" w:hAnsi="Times New Roman" w:cs="Times New Roman"/>
          <w:sz w:val="28"/>
          <w:szCs w:val="28"/>
        </w:rPr>
        <w:t>р</w:t>
      </w:r>
      <w:r w:rsidRPr="00CA747D">
        <w:rPr>
          <w:rFonts w:ascii="Times New Roman" w:hAnsi="Times New Roman" w:cs="Times New Roman"/>
          <w:sz w:val="28"/>
          <w:szCs w:val="28"/>
        </w:rPr>
        <w:t>ку и учет их  поступления таким образом, чтобы максимально полно опри</w:t>
      </w:r>
      <w:r w:rsidRPr="00CA747D">
        <w:rPr>
          <w:rFonts w:ascii="Times New Roman" w:hAnsi="Times New Roman" w:cs="Times New Roman"/>
          <w:sz w:val="28"/>
          <w:szCs w:val="28"/>
        </w:rPr>
        <w:softHyphen/>
        <w:t>ходовать полученные запасы, не допустить его потерь, хище</w:t>
      </w:r>
      <w:r w:rsidRPr="00CA747D">
        <w:rPr>
          <w:rFonts w:ascii="Times New Roman" w:hAnsi="Times New Roman" w:cs="Times New Roman"/>
          <w:sz w:val="28"/>
          <w:szCs w:val="28"/>
        </w:rPr>
        <w:softHyphen/>
        <w:t>ний и т.п. Для должного контроля за сохранностью ценностей, наряду с приемами докуме</w:t>
      </w:r>
      <w:r w:rsidRPr="00CA747D">
        <w:rPr>
          <w:rFonts w:ascii="Times New Roman" w:hAnsi="Times New Roman" w:cs="Times New Roman"/>
          <w:sz w:val="28"/>
          <w:szCs w:val="28"/>
        </w:rPr>
        <w:t>н</w:t>
      </w:r>
      <w:r w:rsidRPr="00CA747D">
        <w:rPr>
          <w:rFonts w:ascii="Times New Roman" w:hAnsi="Times New Roman" w:cs="Times New Roman"/>
          <w:sz w:val="28"/>
          <w:szCs w:val="28"/>
        </w:rPr>
        <w:t>тального контроля должны быть использованы и приемы фактического ко</w:t>
      </w:r>
      <w:r w:rsidRPr="00CA747D">
        <w:rPr>
          <w:rFonts w:ascii="Times New Roman" w:hAnsi="Times New Roman" w:cs="Times New Roman"/>
          <w:sz w:val="28"/>
          <w:szCs w:val="28"/>
        </w:rPr>
        <w:t>н</w:t>
      </w:r>
      <w:r w:rsidRPr="00CA747D">
        <w:rPr>
          <w:rFonts w:ascii="Times New Roman" w:hAnsi="Times New Roman" w:cs="Times New Roman"/>
          <w:sz w:val="28"/>
          <w:szCs w:val="28"/>
        </w:rPr>
        <w:t>троля (контрольные инвентаризации, лабораторные анализы и т.д.), что зн</w:t>
      </w:r>
      <w:r w:rsidRPr="00CA747D">
        <w:rPr>
          <w:rFonts w:ascii="Times New Roman" w:hAnsi="Times New Roman" w:cs="Times New Roman"/>
          <w:sz w:val="28"/>
          <w:szCs w:val="28"/>
        </w:rPr>
        <w:t>а</w:t>
      </w:r>
      <w:r w:rsidRPr="00CA747D">
        <w:rPr>
          <w:rFonts w:ascii="Times New Roman" w:hAnsi="Times New Roman" w:cs="Times New Roman"/>
          <w:sz w:val="28"/>
          <w:szCs w:val="28"/>
        </w:rPr>
        <w:t>чительно повышает действенность текущего контр</w:t>
      </w:r>
      <w:r>
        <w:rPr>
          <w:rFonts w:ascii="Times New Roman" w:hAnsi="Times New Roman" w:cs="Times New Roman"/>
          <w:sz w:val="28"/>
          <w:szCs w:val="28"/>
        </w:rPr>
        <w:t>оля за сохранностью зап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D0E33">
        <w:rPr>
          <w:rFonts w:ascii="Times New Roman" w:hAnsi="Times New Roman" w:cs="Times New Roman"/>
          <w:sz w:val="28"/>
          <w:szCs w:val="28"/>
        </w:rPr>
        <w:t>сов» [11</w:t>
      </w:r>
      <w:r w:rsidRPr="00CA747D">
        <w:rPr>
          <w:rFonts w:ascii="Times New Roman" w:hAnsi="Times New Roman" w:cs="Times New Roman"/>
          <w:sz w:val="28"/>
          <w:szCs w:val="28"/>
        </w:rPr>
        <w:t>, с. 158].</w:t>
      </w:r>
    </w:p>
    <w:p w:rsidR="001346A0" w:rsidRPr="00CA747D" w:rsidRDefault="001346A0" w:rsidP="001F7A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747D">
        <w:rPr>
          <w:rFonts w:ascii="Times New Roman" w:hAnsi="Times New Roman" w:cs="Times New Roman"/>
          <w:sz w:val="28"/>
          <w:szCs w:val="28"/>
        </w:rPr>
        <w:t>Для получения оперативных данных по наличию и ассортименту прои</w:t>
      </w:r>
      <w:r w:rsidRPr="00CA747D">
        <w:rPr>
          <w:rFonts w:ascii="Times New Roman" w:hAnsi="Times New Roman" w:cs="Times New Roman"/>
          <w:sz w:val="28"/>
          <w:szCs w:val="28"/>
        </w:rPr>
        <w:t>з</w:t>
      </w:r>
      <w:r w:rsidRPr="00CA747D">
        <w:rPr>
          <w:rFonts w:ascii="Times New Roman" w:hAnsi="Times New Roman" w:cs="Times New Roman"/>
          <w:sz w:val="28"/>
          <w:szCs w:val="28"/>
        </w:rPr>
        <w:t>водственных запасов, Сверкунов В. считает необходимым автоматизацию учета производственных запасов на сельскохозяйственных предприятиях. Однако выделяются с</w:t>
      </w:r>
      <w:r w:rsidR="006A1B03">
        <w:rPr>
          <w:rFonts w:ascii="Times New Roman" w:hAnsi="Times New Roman" w:cs="Times New Roman"/>
          <w:sz w:val="28"/>
          <w:szCs w:val="28"/>
        </w:rPr>
        <w:t>ледующие проблемы автоматизации:</w:t>
      </w:r>
      <w:r w:rsidRPr="00CA747D">
        <w:rPr>
          <w:rFonts w:ascii="Times New Roman" w:hAnsi="Times New Roman" w:cs="Times New Roman"/>
          <w:sz w:val="28"/>
          <w:szCs w:val="28"/>
        </w:rPr>
        <w:t xml:space="preserve"> «Одна из них з</w:t>
      </w:r>
      <w:r w:rsidRPr="00CA747D">
        <w:rPr>
          <w:rFonts w:ascii="Times New Roman" w:hAnsi="Times New Roman" w:cs="Times New Roman"/>
          <w:sz w:val="28"/>
          <w:szCs w:val="28"/>
        </w:rPr>
        <w:t>а</w:t>
      </w:r>
      <w:r w:rsidRPr="00CA747D">
        <w:rPr>
          <w:rFonts w:ascii="Times New Roman" w:hAnsi="Times New Roman" w:cs="Times New Roman"/>
          <w:sz w:val="28"/>
          <w:szCs w:val="28"/>
        </w:rPr>
        <w:t>ключается в том, что не все руководители хотят, чтобы у них был прозра</w:t>
      </w:r>
      <w:r w:rsidRPr="00CA747D">
        <w:rPr>
          <w:rFonts w:ascii="Times New Roman" w:hAnsi="Times New Roman" w:cs="Times New Roman"/>
          <w:sz w:val="28"/>
          <w:szCs w:val="28"/>
        </w:rPr>
        <w:t>ч</w:t>
      </w:r>
      <w:r w:rsidRPr="00CA747D">
        <w:rPr>
          <w:rFonts w:ascii="Times New Roman" w:hAnsi="Times New Roman" w:cs="Times New Roman"/>
          <w:sz w:val="28"/>
          <w:szCs w:val="28"/>
        </w:rPr>
        <w:t>ный учет. Ведь автоматизация системы управления сужает возможности ра</w:t>
      </w:r>
      <w:r w:rsidRPr="00CA747D">
        <w:rPr>
          <w:rFonts w:ascii="Times New Roman" w:hAnsi="Times New Roman" w:cs="Times New Roman"/>
          <w:sz w:val="28"/>
          <w:szCs w:val="28"/>
        </w:rPr>
        <w:t>з</w:t>
      </w:r>
      <w:r w:rsidRPr="00CA747D">
        <w:rPr>
          <w:rFonts w:ascii="Times New Roman" w:hAnsi="Times New Roman" w:cs="Times New Roman"/>
          <w:sz w:val="28"/>
          <w:szCs w:val="28"/>
        </w:rPr>
        <w:t>личных злоупотреблений, в частности приписок. Немаловажно и то, что о</w:t>
      </w:r>
      <w:r w:rsidRPr="00CA747D">
        <w:rPr>
          <w:rFonts w:ascii="Times New Roman" w:hAnsi="Times New Roman" w:cs="Times New Roman"/>
          <w:sz w:val="28"/>
          <w:szCs w:val="28"/>
        </w:rPr>
        <w:t>д</w:t>
      </w:r>
      <w:r w:rsidRPr="00CA747D">
        <w:rPr>
          <w:rFonts w:ascii="Times New Roman" w:hAnsi="Times New Roman" w:cs="Times New Roman"/>
          <w:sz w:val="28"/>
          <w:szCs w:val="28"/>
        </w:rPr>
        <w:t>новременно с внедрением системы, вместе со специалистами хозяйства нав</w:t>
      </w:r>
      <w:r w:rsidRPr="00CA747D">
        <w:rPr>
          <w:rFonts w:ascii="Times New Roman" w:hAnsi="Times New Roman" w:cs="Times New Roman"/>
          <w:sz w:val="28"/>
          <w:szCs w:val="28"/>
        </w:rPr>
        <w:t>о</w:t>
      </w:r>
      <w:r w:rsidRPr="00CA747D">
        <w:rPr>
          <w:rFonts w:ascii="Times New Roman" w:hAnsi="Times New Roman" w:cs="Times New Roman"/>
          <w:sz w:val="28"/>
          <w:szCs w:val="28"/>
        </w:rPr>
        <w:t>дим определенный порядок в учете, так как программное обеспечение позв</w:t>
      </w:r>
      <w:r w:rsidRPr="00CA747D">
        <w:rPr>
          <w:rFonts w:ascii="Times New Roman" w:hAnsi="Times New Roman" w:cs="Times New Roman"/>
          <w:sz w:val="28"/>
          <w:szCs w:val="28"/>
        </w:rPr>
        <w:t>о</w:t>
      </w:r>
      <w:r w:rsidRPr="00CA747D">
        <w:rPr>
          <w:rFonts w:ascii="Times New Roman" w:hAnsi="Times New Roman" w:cs="Times New Roman"/>
          <w:sz w:val="28"/>
          <w:szCs w:val="28"/>
        </w:rPr>
        <w:lastRenderedPageBreak/>
        <w:t>ляет контролировать действия работника на всех этапах обработки информ</w:t>
      </w:r>
      <w:r w:rsidRPr="00CA747D">
        <w:rPr>
          <w:rFonts w:ascii="Times New Roman" w:hAnsi="Times New Roman" w:cs="Times New Roman"/>
          <w:sz w:val="28"/>
          <w:szCs w:val="28"/>
        </w:rPr>
        <w:t>а</w:t>
      </w:r>
      <w:r w:rsidRPr="00CA747D">
        <w:rPr>
          <w:rFonts w:ascii="Times New Roman" w:hAnsi="Times New Roman" w:cs="Times New Roman"/>
          <w:sz w:val="28"/>
          <w:szCs w:val="28"/>
        </w:rPr>
        <w:t>ци</w:t>
      </w:r>
      <w:r>
        <w:rPr>
          <w:rFonts w:ascii="Times New Roman" w:hAnsi="Times New Roman" w:cs="Times New Roman"/>
          <w:sz w:val="28"/>
          <w:szCs w:val="28"/>
        </w:rPr>
        <w:t>и». [30</w:t>
      </w:r>
      <w:r w:rsidR="00AD0E33">
        <w:rPr>
          <w:rFonts w:ascii="Times New Roman" w:hAnsi="Times New Roman" w:cs="Times New Roman"/>
          <w:sz w:val="28"/>
          <w:szCs w:val="28"/>
        </w:rPr>
        <w:t>, с. 17</w:t>
      </w:r>
      <w:r w:rsidRPr="00CA747D">
        <w:rPr>
          <w:rFonts w:ascii="Times New Roman" w:hAnsi="Times New Roman" w:cs="Times New Roman"/>
          <w:sz w:val="28"/>
          <w:szCs w:val="28"/>
        </w:rPr>
        <w:t>]</w:t>
      </w:r>
    </w:p>
    <w:p w:rsidR="001346A0" w:rsidRPr="00CA747D" w:rsidRDefault="001346A0" w:rsidP="001F7ABF">
      <w:pPr>
        <w:shd w:val="clear" w:color="auto" w:fill="FFFFFF"/>
        <w:spacing w:after="0" w:line="360" w:lineRule="auto"/>
        <w:ind w:left="22"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6"/>
          <w:sz w:val="28"/>
          <w:szCs w:val="28"/>
        </w:rPr>
        <w:t>Таким образом, из этого можно сделать вывод о том</w:t>
      </w:r>
      <w:r w:rsidRPr="00CA747D">
        <w:rPr>
          <w:rFonts w:ascii="Times New Roman" w:hAnsi="Times New Roman" w:cs="Times New Roman"/>
          <w:color w:val="000000"/>
          <w:spacing w:val="16"/>
          <w:sz w:val="28"/>
          <w:szCs w:val="28"/>
        </w:rPr>
        <w:t xml:space="preserve">, что круг </w:t>
      </w:r>
      <w:r w:rsidRPr="00CA747D">
        <w:rPr>
          <w:rFonts w:ascii="Times New Roman" w:hAnsi="Times New Roman" w:cs="Times New Roman"/>
          <w:color w:val="000000"/>
          <w:spacing w:val="4"/>
          <w:sz w:val="28"/>
          <w:szCs w:val="28"/>
        </w:rPr>
        <w:t>вопросов обеспечения производства необходимыми производственными запасами</w:t>
      </w:r>
      <w:r w:rsidRPr="00CA747D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достаточно широкий: от </w:t>
      </w:r>
      <w:r w:rsidRPr="00CA747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теоретического обоснования сущности проблемы до рассмотрения аспектов </w:t>
      </w:r>
      <w:r w:rsidRPr="00CA747D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практической реализации учета </w:t>
      </w:r>
      <w:r w:rsidR="003C0FBB">
        <w:rPr>
          <w:rFonts w:ascii="Times New Roman" w:hAnsi="Times New Roman" w:cs="Times New Roman"/>
          <w:color w:val="000000"/>
          <w:spacing w:val="7"/>
          <w:sz w:val="28"/>
          <w:szCs w:val="28"/>
        </w:rPr>
        <w:t>пр</w:t>
      </w:r>
      <w:r w:rsidR="003C0FBB">
        <w:rPr>
          <w:rFonts w:ascii="Times New Roman" w:hAnsi="Times New Roman" w:cs="Times New Roman"/>
          <w:color w:val="000000"/>
          <w:spacing w:val="7"/>
          <w:sz w:val="28"/>
          <w:szCs w:val="28"/>
        </w:rPr>
        <w:t>о</w:t>
      </w:r>
      <w:r w:rsidR="003C0FBB">
        <w:rPr>
          <w:rFonts w:ascii="Times New Roman" w:hAnsi="Times New Roman" w:cs="Times New Roman"/>
          <w:color w:val="000000"/>
          <w:spacing w:val="7"/>
          <w:sz w:val="28"/>
          <w:szCs w:val="28"/>
        </w:rPr>
        <w:t>изводственных запасов</w:t>
      </w:r>
      <w:r w:rsidRPr="00CA747D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1346A0" w:rsidRPr="00CA747D" w:rsidRDefault="001346A0" w:rsidP="001F7ABF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46A0" w:rsidRPr="00CA747D" w:rsidRDefault="001346A0" w:rsidP="001F7ABF">
      <w:pPr>
        <w:spacing w:after="0"/>
        <w:ind w:firstLine="567"/>
        <w:rPr>
          <w:rFonts w:ascii="Times New Roman" w:hAnsi="Times New Roman" w:cs="Times New Roman"/>
        </w:rPr>
      </w:pPr>
    </w:p>
    <w:p w:rsidR="001346A0" w:rsidRDefault="001346A0" w:rsidP="001F7AB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1F3771" w:rsidRDefault="001F3771" w:rsidP="001F7ABF">
      <w:pPr>
        <w:pStyle w:val="a9"/>
        <w:spacing w:line="360" w:lineRule="auto"/>
        <w:ind w:left="87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F3771" w:rsidRPr="001F3771" w:rsidRDefault="001F3771" w:rsidP="001F7ABF">
      <w:pPr>
        <w:pStyle w:val="a9"/>
        <w:spacing w:line="360" w:lineRule="auto"/>
        <w:ind w:left="87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3771">
        <w:rPr>
          <w:rFonts w:ascii="Times New Roman" w:hAnsi="Times New Roman" w:cs="Times New Roman"/>
          <w:sz w:val="28"/>
          <w:szCs w:val="28"/>
        </w:rPr>
        <w:br w:type="page"/>
      </w:r>
    </w:p>
    <w:p w:rsidR="00F6130C" w:rsidRDefault="00F6130C" w:rsidP="00F6130C">
      <w:pPr>
        <w:pStyle w:val="a9"/>
        <w:numPr>
          <w:ilvl w:val="0"/>
          <w:numId w:val="4"/>
        </w:num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ЭКОНОМИКО-ФИНАНСОВАЯ ХАРАКТЕРИСТИКА </w:t>
      </w:r>
    </w:p>
    <w:p w:rsidR="00EE14CD" w:rsidRPr="00EE14CD" w:rsidRDefault="00F6130C" w:rsidP="00EE14CD">
      <w:pPr>
        <w:pStyle w:val="a9"/>
        <w:spacing w:after="0" w:line="360" w:lineRule="auto"/>
        <w:ind w:left="92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СПК «ПОГРАНИЧНЫЙ»</w:t>
      </w:r>
    </w:p>
    <w:p w:rsidR="00EE14CD" w:rsidRPr="00EE14CD" w:rsidRDefault="00EE14CD" w:rsidP="00EE14CD">
      <w:pPr>
        <w:pStyle w:val="a9"/>
        <w:spacing w:after="0" w:line="360" w:lineRule="auto"/>
        <w:ind w:left="927"/>
        <w:rPr>
          <w:rFonts w:ascii="Times New Roman" w:hAnsi="Times New Roman" w:cs="Times New Roman"/>
          <w:sz w:val="28"/>
          <w:szCs w:val="28"/>
        </w:rPr>
      </w:pPr>
    </w:p>
    <w:p w:rsidR="00EE14CD" w:rsidRPr="00EE14CD" w:rsidRDefault="00EE14CD" w:rsidP="00EE14CD">
      <w:pPr>
        <w:spacing w:after="0"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4CD">
        <w:rPr>
          <w:rFonts w:ascii="Times New Roman" w:hAnsi="Times New Roman" w:cs="Times New Roman"/>
          <w:color w:val="000000"/>
          <w:sz w:val="28"/>
          <w:szCs w:val="28"/>
        </w:rPr>
        <w:t>Сельскохозяйственный производственный кооператив «Пограничный» является коммерческой организацией, созданной гражданами на основе до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ровольного членства для совместной деятельности по производству, перер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ботке, сбыту сельскохозяйственной продукции, а также иной, не запреще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 xml:space="preserve">ной законодательством </w:t>
      </w:r>
      <w:r w:rsidRPr="00EE14CD">
        <w:rPr>
          <w:rStyle w:val="ae"/>
          <w:rFonts w:eastAsiaTheme="minorHAnsi"/>
          <w:sz w:val="28"/>
          <w:szCs w:val="28"/>
        </w:rPr>
        <w:t xml:space="preserve">деятельности. 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Основными задачами кооператива я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ляются предпринимательская деятельность, направленная на обеспечение республики продуктами питания, иными товарами, сельскохозяйственным сырьём, а также создание условий для экономического развития кооператива и получения прибыли.</w:t>
      </w:r>
    </w:p>
    <w:p w:rsidR="00EE14CD" w:rsidRPr="00EE14CD" w:rsidRDefault="00EE14CD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4CD">
        <w:rPr>
          <w:rFonts w:ascii="Times New Roman" w:hAnsi="Times New Roman" w:cs="Times New Roman"/>
          <w:color w:val="000000"/>
          <w:sz w:val="28"/>
          <w:szCs w:val="28"/>
        </w:rPr>
        <w:t>СПК «Пограничный» − это многоотраслевое предприятие, которое сп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 xml:space="preserve">циализируется на производстве мяса, молока, зерновых и зернобобовых культур, плодов, сахарной свеклы и рапса. </w:t>
      </w:r>
    </w:p>
    <w:p w:rsidR="00EE14CD" w:rsidRPr="00EE14CD" w:rsidRDefault="00EE14CD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4CD">
        <w:rPr>
          <w:rFonts w:ascii="Times New Roman" w:hAnsi="Times New Roman" w:cs="Times New Roman"/>
          <w:color w:val="000000"/>
          <w:sz w:val="28"/>
          <w:szCs w:val="28"/>
        </w:rPr>
        <w:t>В соответствии с основными задачами кооператив:</w:t>
      </w:r>
    </w:p>
    <w:p w:rsidR="00EE14CD" w:rsidRPr="00EE14CD" w:rsidRDefault="00EE14CD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4CD">
        <w:rPr>
          <w:rFonts w:ascii="Times New Roman" w:hAnsi="Times New Roman" w:cs="Times New Roman"/>
          <w:color w:val="000000"/>
          <w:sz w:val="28"/>
          <w:szCs w:val="28"/>
        </w:rPr>
        <w:t>- осуществляет производство, заготовку, переработку, хранение и реал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зацию сельскохозяйственной продукции;</w:t>
      </w:r>
    </w:p>
    <w:p w:rsidR="00EE14CD" w:rsidRPr="00EE14CD" w:rsidRDefault="00EE14CD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4CD">
        <w:rPr>
          <w:rFonts w:ascii="Times New Roman" w:hAnsi="Times New Roman" w:cs="Times New Roman"/>
          <w:color w:val="000000"/>
          <w:sz w:val="28"/>
          <w:szCs w:val="28"/>
        </w:rPr>
        <w:t>- формирует свою материально-техническую базу и социальную инфр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структуру;</w:t>
      </w:r>
    </w:p>
    <w:p w:rsidR="00EE14CD" w:rsidRPr="00EE14CD" w:rsidRDefault="00EE14CD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4CD">
        <w:rPr>
          <w:rFonts w:ascii="Times New Roman" w:hAnsi="Times New Roman" w:cs="Times New Roman"/>
          <w:color w:val="000000"/>
          <w:sz w:val="28"/>
          <w:szCs w:val="28"/>
        </w:rPr>
        <w:t>- заключает договоры, а также осуществляет все права, необходимые для достижения целей, предусмотренных уставом;</w:t>
      </w:r>
    </w:p>
    <w:p w:rsidR="00EE14CD" w:rsidRPr="00EE14CD" w:rsidRDefault="00EE14CD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4CD">
        <w:rPr>
          <w:rFonts w:ascii="Times New Roman" w:hAnsi="Times New Roman" w:cs="Times New Roman"/>
          <w:color w:val="000000"/>
          <w:sz w:val="28"/>
          <w:szCs w:val="28"/>
        </w:rPr>
        <w:t>- обеспечивает высокую культуру земледелия и животноводства, раци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нальное использование закрепленной за ним земли и других природных р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сурсов;</w:t>
      </w:r>
    </w:p>
    <w:p w:rsidR="00EE14CD" w:rsidRPr="00EE14CD" w:rsidRDefault="00EE14CD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4CD">
        <w:rPr>
          <w:rFonts w:ascii="Times New Roman" w:hAnsi="Times New Roman" w:cs="Times New Roman"/>
          <w:color w:val="000000"/>
          <w:sz w:val="28"/>
          <w:szCs w:val="28"/>
        </w:rPr>
        <w:t>- создает необходимые условия для реализации и охраны прав и зако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ных интересов членов кооператива, а также граждан, работающих в коопер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тиве по трудовому договору (контракту);</w:t>
      </w:r>
    </w:p>
    <w:p w:rsidR="00EE14CD" w:rsidRPr="00EE14CD" w:rsidRDefault="00EE14CD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4CD">
        <w:rPr>
          <w:rFonts w:ascii="Times New Roman" w:hAnsi="Times New Roman" w:cs="Times New Roman"/>
          <w:color w:val="000000"/>
          <w:sz w:val="28"/>
          <w:szCs w:val="28"/>
        </w:rPr>
        <w:lastRenderedPageBreak/>
        <w:t>- стремится внедрять  в производство новейшие средства и технологии, обеспечивает соблюдение санитарно-гигиенических норм и правил, против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пожарных требований, стандартов, охрану труда;</w:t>
      </w:r>
    </w:p>
    <w:p w:rsidR="00EE14CD" w:rsidRPr="00EE14CD" w:rsidRDefault="00EE14CD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4CD">
        <w:rPr>
          <w:rFonts w:ascii="Times New Roman" w:hAnsi="Times New Roman" w:cs="Times New Roman"/>
          <w:color w:val="000000"/>
          <w:sz w:val="28"/>
          <w:szCs w:val="28"/>
        </w:rPr>
        <w:t>- осуществляет в установленном законодательством порядке внешнеэк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номическую деятельность.</w:t>
      </w:r>
    </w:p>
    <w:p w:rsidR="00EE14CD" w:rsidRPr="00EE14CD" w:rsidRDefault="00EE14CD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4CD">
        <w:rPr>
          <w:rFonts w:ascii="Times New Roman" w:hAnsi="Times New Roman" w:cs="Times New Roman"/>
          <w:color w:val="000000"/>
          <w:sz w:val="28"/>
          <w:szCs w:val="28"/>
        </w:rPr>
        <w:t>Местонахождение кооператива: д. Одельск Гродненского района Гро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ненской области.</w:t>
      </w:r>
    </w:p>
    <w:p w:rsidR="00EE14CD" w:rsidRPr="00EE14CD" w:rsidRDefault="00EE14CD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4CD">
        <w:rPr>
          <w:rFonts w:ascii="Times New Roman" w:hAnsi="Times New Roman" w:cs="Times New Roman"/>
          <w:color w:val="000000"/>
          <w:sz w:val="28"/>
          <w:szCs w:val="28"/>
        </w:rPr>
        <w:t>Основное производственное направление хозяйства – мясомолочное. Основными товарными отраслями растениеводства являются зерно и саха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ная свекла, а животноводства – КРС.</w:t>
      </w:r>
    </w:p>
    <w:p w:rsidR="00EE14CD" w:rsidRPr="00EE14CD" w:rsidRDefault="00EE14CD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4CD">
        <w:rPr>
          <w:rFonts w:ascii="Times New Roman" w:hAnsi="Times New Roman" w:cs="Times New Roman"/>
          <w:color w:val="000000"/>
          <w:sz w:val="28"/>
          <w:szCs w:val="28"/>
        </w:rPr>
        <w:t>Хозяйство имеет слабовыраженный уровень специализации, так как к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эффициент специализации за последний анализируемый период, т.е. за 2009 год, составляет 0,12.</w:t>
      </w:r>
    </w:p>
    <w:p w:rsidR="00EE14CD" w:rsidRPr="00EE14CD" w:rsidRDefault="00EE14CD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4CD">
        <w:rPr>
          <w:rFonts w:ascii="Times New Roman" w:hAnsi="Times New Roman" w:cs="Times New Roman"/>
          <w:color w:val="000000"/>
          <w:sz w:val="28"/>
          <w:szCs w:val="28"/>
        </w:rPr>
        <w:t>Как видно из таблицы 1.1 общая занимаемая площадь в хозяйстве в 2009 году составила 6340 га, что на 169 га больше, чем в 2005 году. Также за п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риод с 2005 по 2009 годы увеличилась площадь пашни на 193 га, площадь многолетних насаждений – на 24 га, а вот площадь пастбищ сократилась на 95 га. В итоге количество сельскохозяйственных угодий за анализируемый период увеличилось на 122 га. Из данных таблицы можно также заметить, что уровень распаханности сельскохозяйственных угодий с 2005 года увел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EE14CD">
        <w:rPr>
          <w:rFonts w:ascii="Times New Roman" w:hAnsi="Times New Roman" w:cs="Times New Roman"/>
          <w:color w:val="000000"/>
          <w:sz w:val="28"/>
          <w:szCs w:val="28"/>
        </w:rPr>
        <w:t>чился на 2,2 % и составил 78,4 %</w:t>
      </w:r>
    </w:p>
    <w:p w:rsidR="00EE14CD" w:rsidRPr="00EE14CD" w:rsidRDefault="00EE14CD" w:rsidP="00EE14C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14CD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773B3">
        <w:rPr>
          <w:rFonts w:ascii="Times New Roman" w:hAnsi="Times New Roman" w:cs="Times New Roman"/>
          <w:sz w:val="28"/>
          <w:szCs w:val="28"/>
        </w:rPr>
        <w:t>2</w:t>
      </w:r>
      <w:r w:rsidRPr="00EE14CD">
        <w:rPr>
          <w:rFonts w:ascii="Times New Roman" w:hAnsi="Times New Roman" w:cs="Times New Roman"/>
          <w:sz w:val="28"/>
          <w:szCs w:val="28"/>
        </w:rPr>
        <w:t>.1.                          Оценка  ресурсного потенциала</w:t>
      </w:r>
      <w:r w:rsidRPr="00EE14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9716" w:type="dxa"/>
        <w:tblInd w:w="9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337"/>
        <w:gridCol w:w="141"/>
        <w:gridCol w:w="852"/>
        <w:gridCol w:w="72"/>
        <w:gridCol w:w="924"/>
        <w:gridCol w:w="988"/>
        <w:gridCol w:w="992"/>
        <w:gridCol w:w="993"/>
        <w:gridCol w:w="38"/>
        <w:gridCol w:w="1379"/>
      </w:tblGrid>
      <w:tr w:rsidR="00EE14CD" w:rsidRPr="00EE14CD" w:rsidTr="00EE14CD">
        <w:trPr>
          <w:trHeight w:val="570"/>
        </w:trPr>
        <w:tc>
          <w:tcPr>
            <w:tcW w:w="347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482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Темп роста отчетного года к б</w:t>
            </w: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зисному, %</w:t>
            </w:r>
          </w:p>
        </w:tc>
      </w:tr>
      <w:tr w:rsidR="00EE14CD" w:rsidRPr="00EE14CD" w:rsidTr="00F6130C">
        <w:trPr>
          <w:trHeight w:val="276"/>
        </w:trPr>
        <w:tc>
          <w:tcPr>
            <w:tcW w:w="347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4CD" w:rsidRPr="00EE14CD" w:rsidTr="00F6130C">
        <w:trPr>
          <w:trHeight w:val="653"/>
        </w:trPr>
        <w:tc>
          <w:tcPr>
            <w:tcW w:w="347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417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4CD" w:rsidRPr="00EE14CD" w:rsidTr="00EE14CD">
        <w:trPr>
          <w:trHeight w:val="238"/>
        </w:trPr>
        <w:tc>
          <w:tcPr>
            <w:tcW w:w="34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E14CD" w:rsidRPr="00EE14CD" w:rsidTr="00F6130C">
        <w:trPr>
          <w:trHeight w:val="398"/>
        </w:trPr>
        <w:tc>
          <w:tcPr>
            <w:tcW w:w="971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Показатели наличия и  использования земельных ресурсов</w:t>
            </w:r>
          </w:p>
        </w:tc>
      </w:tr>
      <w:tr w:rsidR="00EE14CD" w:rsidRPr="00EE14CD" w:rsidTr="00EE14CD">
        <w:trPr>
          <w:trHeight w:val="238"/>
        </w:trPr>
        <w:tc>
          <w:tcPr>
            <w:tcW w:w="3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Всего закреплено земли, га</w:t>
            </w:r>
          </w:p>
        </w:tc>
        <w:tc>
          <w:tcPr>
            <w:tcW w:w="10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6171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6341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6341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6341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6340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EE14CD" w:rsidRPr="00EE14CD" w:rsidTr="00EE14CD">
        <w:trPr>
          <w:trHeight w:val="238"/>
        </w:trPr>
        <w:tc>
          <w:tcPr>
            <w:tcW w:w="3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6379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4CD" w:rsidRPr="00EE14CD" w:rsidTr="00EE14CD">
        <w:trPr>
          <w:trHeight w:val="238"/>
        </w:trPr>
        <w:tc>
          <w:tcPr>
            <w:tcW w:w="3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  - пашня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4285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4455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4482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4478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EE14CD" w:rsidRPr="00EE14CD" w:rsidTr="00EE14CD">
        <w:trPr>
          <w:trHeight w:val="238"/>
        </w:trPr>
        <w:tc>
          <w:tcPr>
            <w:tcW w:w="3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  - сенокосы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14CD" w:rsidRPr="00EE14CD" w:rsidTr="00EE14CD">
        <w:trPr>
          <w:trHeight w:val="238"/>
        </w:trPr>
        <w:tc>
          <w:tcPr>
            <w:tcW w:w="33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  - пастбища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1266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1266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1172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1172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1171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-7,5</w:t>
            </w:r>
          </w:p>
        </w:tc>
      </w:tr>
      <w:tr w:rsidR="00EE14CD" w:rsidRPr="00EE14CD" w:rsidTr="00F6130C">
        <w:trPr>
          <w:trHeight w:val="238"/>
        </w:trPr>
        <w:tc>
          <w:tcPr>
            <w:tcW w:w="33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- многолетние насаждения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</w:tr>
      <w:tr w:rsidR="00EE14CD" w:rsidRPr="00EE14CD" w:rsidTr="00EE14CD">
        <w:trPr>
          <w:trHeight w:val="238"/>
        </w:trPr>
        <w:tc>
          <w:tcPr>
            <w:tcW w:w="3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Итого сельхозугодий, га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5589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5759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5712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5712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5711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EE14CD" w:rsidRPr="00EE14CD" w:rsidTr="00EE14CD">
        <w:trPr>
          <w:trHeight w:val="238"/>
        </w:trPr>
        <w:tc>
          <w:tcPr>
            <w:tcW w:w="3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Уровень распаханности сел</w:t>
            </w: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скохозяйственных угодий, 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77,4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78,4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EE14CD" w:rsidRPr="00EE14CD" w:rsidTr="00EE14CD">
        <w:trPr>
          <w:trHeight w:val="238"/>
        </w:trPr>
        <w:tc>
          <w:tcPr>
            <w:tcW w:w="3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Уровень вовлечения земель в сельскохозяйственный оборот, 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90,6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90,8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-0,6</w:t>
            </w:r>
          </w:p>
        </w:tc>
      </w:tr>
      <w:tr w:rsidR="00EE14CD" w:rsidRPr="00EE14CD" w:rsidTr="00EE14CD">
        <w:trPr>
          <w:trHeight w:val="406"/>
        </w:trPr>
        <w:tc>
          <w:tcPr>
            <w:tcW w:w="971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4CD" w:rsidRPr="00F6130C" w:rsidRDefault="00EE14CD" w:rsidP="00F613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Показатели наличия и  использования основных фондов </w:t>
            </w:r>
          </w:p>
        </w:tc>
      </w:tr>
      <w:tr w:rsidR="00EE14CD" w:rsidRPr="00EE14CD" w:rsidTr="00EE14CD">
        <w:trPr>
          <w:trHeight w:val="238"/>
        </w:trPr>
        <w:tc>
          <w:tcPr>
            <w:tcW w:w="33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Энергетические мощности, тыс. л.с.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EE14CD" w:rsidRPr="00EE14CD" w:rsidTr="00EE14CD">
        <w:trPr>
          <w:trHeight w:val="238"/>
        </w:trPr>
        <w:tc>
          <w:tcPr>
            <w:tcW w:w="3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Среднегодовая стоимость о</w:t>
            </w: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новных производственных фондов, млн. руб.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21480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25158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35048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43525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</w:tr>
      <w:tr w:rsidR="00EE14CD" w:rsidRPr="00EE14CD" w:rsidTr="00EE14CD">
        <w:trPr>
          <w:trHeight w:val="238"/>
        </w:trPr>
        <w:tc>
          <w:tcPr>
            <w:tcW w:w="3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Энерговооруженность труда, л.с. на 1 работника в с/х пр-ве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77,8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</w:tr>
      <w:tr w:rsidR="00EE14CD" w:rsidRPr="00EE14CD" w:rsidTr="00EE14CD">
        <w:trPr>
          <w:trHeight w:val="238"/>
        </w:trPr>
        <w:tc>
          <w:tcPr>
            <w:tcW w:w="3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Энергообеспеченность на 100 га сельхозугодий, л.с.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339,9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329,9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350,1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350,2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EE14CD" w:rsidRPr="00EE14CD" w:rsidTr="00EE14CD">
        <w:trPr>
          <w:trHeight w:val="238"/>
        </w:trPr>
        <w:tc>
          <w:tcPr>
            <w:tcW w:w="3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Фондообеспеченность на 100 га сельхозугодий, млн. руб.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384,3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436,8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532,4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613,6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762,1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</w:tr>
      <w:tr w:rsidR="00EE14CD" w:rsidRPr="00EE14CD" w:rsidTr="00EE14CD">
        <w:trPr>
          <w:trHeight w:val="238"/>
        </w:trPr>
        <w:tc>
          <w:tcPr>
            <w:tcW w:w="3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Фондовооруженность, млн. руб. на 1 работника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66,1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89,9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108,2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157,7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138,6</w:t>
            </w:r>
          </w:p>
        </w:tc>
      </w:tr>
      <w:tr w:rsidR="00EE14CD" w:rsidRPr="00EE14CD" w:rsidTr="00EE14CD">
        <w:trPr>
          <w:trHeight w:val="238"/>
        </w:trPr>
        <w:tc>
          <w:tcPr>
            <w:tcW w:w="3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Фондоотдача, руб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356750,5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325025,8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314808,1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362274,6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367122,3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EE14CD" w:rsidRPr="00EE14CD" w:rsidTr="00EE14CD">
        <w:trPr>
          <w:trHeight w:val="238"/>
        </w:trPr>
        <w:tc>
          <w:tcPr>
            <w:tcW w:w="3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Фондорентабельность, руб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54329,6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53581,4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77970,3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151221,2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1171,7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-97,8</w:t>
            </w:r>
          </w:p>
        </w:tc>
      </w:tr>
      <w:tr w:rsidR="00EE14CD" w:rsidRPr="00EE14CD" w:rsidTr="00F6130C">
        <w:trPr>
          <w:trHeight w:val="377"/>
        </w:trPr>
        <w:tc>
          <w:tcPr>
            <w:tcW w:w="971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Показатели наличия и  использования трудовых ресурсов</w:t>
            </w:r>
          </w:p>
        </w:tc>
      </w:tr>
      <w:tr w:rsidR="00EE14CD" w:rsidRPr="00EE14CD" w:rsidTr="00EE14CD">
        <w:trPr>
          <w:trHeight w:val="238"/>
        </w:trPr>
        <w:tc>
          <w:tcPr>
            <w:tcW w:w="34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р</w:t>
            </w: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ботников, чел.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-15,1</w:t>
            </w:r>
          </w:p>
        </w:tc>
      </w:tr>
      <w:tr w:rsidR="00EE14CD" w:rsidRPr="00EE14CD" w:rsidTr="00EE14CD">
        <w:trPr>
          <w:trHeight w:val="238"/>
        </w:trPr>
        <w:tc>
          <w:tcPr>
            <w:tcW w:w="34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  в том числе</w:t>
            </w:r>
          </w:p>
        </w:tc>
        <w:tc>
          <w:tcPr>
            <w:tcW w:w="6238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4CD" w:rsidRPr="00EE14CD" w:rsidTr="00EE14CD">
        <w:trPr>
          <w:trHeight w:val="238"/>
        </w:trPr>
        <w:tc>
          <w:tcPr>
            <w:tcW w:w="34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Сельхозпроизводство, включая наемный персонал 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-13,8</w:t>
            </w:r>
          </w:p>
        </w:tc>
      </w:tr>
      <w:tr w:rsidR="00EE14CD" w:rsidRPr="00EE14CD" w:rsidTr="00EE14CD">
        <w:trPr>
          <w:trHeight w:val="238"/>
        </w:trPr>
        <w:tc>
          <w:tcPr>
            <w:tcW w:w="34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 из них - рабочие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-16,3</w:t>
            </w:r>
          </w:p>
        </w:tc>
      </w:tr>
      <w:tr w:rsidR="00EE14CD" w:rsidRPr="00EE14CD" w:rsidTr="00EE14CD">
        <w:trPr>
          <w:trHeight w:val="238"/>
        </w:trPr>
        <w:tc>
          <w:tcPr>
            <w:tcW w:w="34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             - служащие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-4,6</w:t>
            </w:r>
          </w:p>
        </w:tc>
      </w:tr>
      <w:tr w:rsidR="00EE14CD" w:rsidRPr="00EE14CD" w:rsidTr="00EE14CD">
        <w:trPr>
          <w:trHeight w:val="238"/>
        </w:trPr>
        <w:tc>
          <w:tcPr>
            <w:tcW w:w="34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из них - руководители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14CD" w:rsidRPr="00EE14CD" w:rsidTr="00EE14CD">
        <w:trPr>
          <w:trHeight w:val="238"/>
        </w:trPr>
        <w:tc>
          <w:tcPr>
            <w:tcW w:w="34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          - специалисты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-7,9</w:t>
            </w:r>
          </w:p>
        </w:tc>
      </w:tr>
      <w:tr w:rsidR="00EE14CD" w:rsidRPr="00EE14CD" w:rsidTr="00EE14CD">
        <w:trPr>
          <w:trHeight w:val="238"/>
        </w:trPr>
        <w:tc>
          <w:tcPr>
            <w:tcW w:w="34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Неосновная деятельность, вкл</w:t>
            </w: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чая наемный персонал, чел.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-75,6</w:t>
            </w:r>
          </w:p>
        </w:tc>
      </w:tr>
      <w:tr w:rsidR="00EE14CD" w:rsidRPr="00EE14CD" w:rsidTr="00EE14CD">
        <w:trPr>
          <w:trHeight w:val="238"/>
        </w:trPr>
        <w:tc>
          <w:tcPr>
            <w:tcW w:w="34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Нагрузка на 1 среднегодового работника</w:t>
            </w:r>
          </w:p>
        </w:tc>
        <w:tc>
          <w:tcPr>
            <w:tcW w:w="623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4CD" w:rsidRPr="00EE14CD" w:rsidTr="00EE14CD">
        <w:trPr>
          <w:trHeight w:val="238"/>
        </w:trPr>
        <w:tc>
          <w:tcPr>
            <w:tcW w:w="34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  - сельхозугодий, га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</w:tr>
      <w:tr w:rsidR="00EE14CD" w:rsidRPr="00EE14CD" w:rsidTr="00EE14CD">
        <w:trPr>
          <w:trHeight w:val="238"/>
        </w:trPr>
        <w:tc>
          <w:tcPr>
            <w:tcW w:w="34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  - пашни, га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</w:tr>
      <w:tr w:rsidR="00EE14CD" w:rsidRPr="00EE14CD" w:rsidTr="00EE14CD">
        <w:trPr>
          <w:trHeight w:val="238"/>
        </w:trPr>
        <w:tc>
          <w:tcPr>
            <w:tcW w:w="34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Приходится на 1 работника, з</w:t>
            </w: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нятого в сельхозпроизводстве</w:t>
            </w:r>
          </w:p>
        </w:tc>
        <w:tc>
          <w:tcPr>
            <w:tcW w:w="623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4CD" w:rsidRPr="00EE14CD" w:rsidTr="00EE14CD">
        <w:trPr>
          <w:trHeight w:val="238"/>
        </w:trPr>
        <w:tc>
          <w:tcPr>
            <w:tcW w:w="34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 - валовой продукции, млн. руб.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142,0</w:t>
            </w:r>
          </w:p>
        </w:tc>
      </w:tr>
      <w:tr w:rsidR="00EE14CD" w:rsidRPr="00EE14CD" w:rsidTr="00EE14CD">
        <w:trPr>
          <w:trHeight w:val="238"/>
        </w:trPr>
        <w:tc>
          <w:tcPr>
            <w:tcW w:w="34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 - валового дохода, млн. руб.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</w:tr>
      <w:tr w:rsidR="00EE14CD" w:rsidRPr="00EE14CD" w:rsidTr="00EE14CD">
        <w:trPr>
          <w:trHeight w:val="238"/>
        </w:trPr>
        <w:tc>
          <w:tcPr>
            <w:tcW w:w="34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Произведено валовой продук-ции на 1 чел.-час.,(всего), руб.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13397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18334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23754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33501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41721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211,4</w:t>
            </w:r>
          </w:p>
        </w:tc>
      </w:tr>
      <w:tr w:rsidR="00EE14CD" w:rsidRPr="00EE14CD" w:rsidTr="00EE14CD">
        <w:trPr>
          <w:trHeight w:val="238"/>
        </w:trPr>
        <w:tc>
          <w:tcPr>
            <w:tcW w:w="34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623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4CD" w:rsidRPr="00EE14CD" w:rsidTr="00EE14CD">
        <w:trPr>
          <w:trHeight w:val="238"/>
        </w:trPr>
        <w:tc>
          <w:tcPr>
            <w:tcW w:w="34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  - в растениеводстве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25136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40048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46672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67109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81645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224,8</w:t>
            </w:r>
          </w:p>
        </w:tc>
      </w:tr>
      <w:tr w:rsidR="00EE14CD" w:rsidRPr="00EE14CD" w:rsidTr="00EE14CD">
        <w:trPr>
          <w:trHeight w:val="238"/>
        </w:trPr>
        <w:tc>
          <w:tcPr>
            <w:tcW w:w="34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  - в животноводстве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6790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9879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12717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16363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23282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242,9</w:t>
            </w:r>
          </w:p>
        </w:tc>
      </w:tr>
      <w:tr w:rsidR="00EE14CD" w:rsidRPr="00EE14CD" w:rsidTr="00F6130C">
        <w:trPr>
          <w:trHeight w:val="238"/>
        </w:trPr>
        <w:tc>
          <w:tcPr>
            <w:tcW w:w="34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Затраты труда на 1 ц продукции, </w:t>
            </w:r>
            <w:r w:rsidRPr="00F613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чел.-час.</w:t>
            </w:r>
          </w:p>
        </w:tc>
        <w:tc>
          <w:tcPr>
            <w:tcW w:w="623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4CD" w:rsidRPr="00EE14CD" w:rsidTr="00EE14CD">
        <w:trPr>
          <w:trHeight w:val="238"/>
        </w:trPr>
        <w:tc>
          <w:tcPr>
            <w:tcW w:w="34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зерно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-40</w:t>
            </w:r>
          </w:p>
        </w:tc>
      </w:tr>
      <w:tr w:rsidR="00EE14CD" w:rsidRPr="00EE14CD" w:rsidTr="00EE14CD">
        <w:trPr>
          <w:trHeight w:val="238"/>
        </w:trPr>
        <w:tc>
          <w:tcPr>
            <w:tcW w:w="34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 -  картофель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14CD" w:rsidRPr="00EE14CD" w:rsidTr="00EE14CD">
        <w:trPr>
          <w:trHeight w:val="238"/>
        </w:trPr>
        <w:tc>
          <w:tcPr>
            <w:tcW w:w="34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 -  сахарная свекла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-66,7</w:t>
            </w:r>
          </w:p>
        </w:tc>
      </w:tr>
      <w:tr w:rsidR="00EE14CD" w:rsidRPr="00EE14CD" w:rsidTr="00EE14CD">
        <w:trPr>
          <w:trHeight w:val="238"/>
        </w:trPr>
        <w:tc>
          <w:tcPr>
            <w:tcW w:w="34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 - рапс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-77,8</w:t>
            </w:r>
          </w:p>
        </w:tc>
      </w:tr>
      <w:tr w:rsidR="00EE14CD" w:rsidRPr="00EE14CD" w:rsidTr="00EE14CD">
        <w:trPr>
          <w:trHeight w:val="238"/>
        </w:trPr>
        <w:tc>
          <w:tcPr>
            <w:tcW w:w="34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 - ж.м. молодняка КРС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-38,6</w:t>
            </w:r>
          </w:p>
        </w:tc>
      </w:tr>
      <w:tr w:rsidR="00EE14CD" w:rsidRPr="00EE14CD" w:rsidTr="00EE14CD">
        <w:trPr>
          <w:trHeight w:val="238"/>
        </w:trPr>
        <w:tc>
          <w:tcPr>
            <w:tcW w:w="34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 - молоко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-63,2</w:t>
            </w:r>
          </w:p>
        </w:tc>
      </w:tr>
      <w:tr w:rsidR="00EE14CD" w:rsidRPr="00EE14CD" w:rsidTr="00EE14CD">
        <w:trPr>
          <w:trHeight w:val="238"/>
        </w:trPr>
        <w:tc>
          <w:tcPr>
            <w:tcW w:w="34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Среднемесячная оплата труда 1 работника, тыс. руб.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345,6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498,5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593,1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761,9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913,0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164,2</w:t>
            </w:r>
          </w:p>
        </w:tc>
      </w:tr>
    </w:tbl>
    <w:p w:rsidR="00EE14CD" w:rsidRPr="00EE14CD" w:rsidRDefault="00083A73" w:rsidP="00083A73">
      <w:pPr>
        <w:pStyle w:val="22"/>
        <w:widowControl w:val="0"/>
        <w:spacing w:line="288" w:lineRule="auto"/>
        <w:jc w:val="both"/>
        <w:rPr>
          <w:sz w:val="28"/>
          <w:szCs w:val="28"/>
        </w:rPr>
      </w:pPr>
      <w:r w:rsidRPr="002047E9">
        <w:rPr>
          <w:sz w:val="28"/>
          <w:szCs w:val="28"/>
        </w:rPr>
        <w:t xml:space="preserve">П р и м е ч а н и е. Источник: собственная разработка </w:t>
      </w:r>
    </w:p>
    <w:p w:rsidR="00EE14CD" w:rsidRPr="00EE14CD" w:rsidRDefault="00EE14CD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E14CD">
        <w:rPr>
          <w:rFonts w:ascii="Times New Roman" w:hAnsi="Times New Roman" w:cs="Times New Roman"/>
          <w:spacing w:val="-8"/>
          <w:sz w:val="28"/>
          <w:szCs w:val="28"/>
        </w:rPr>
        <w:t>В процессе анализа также необходимо изучить показатели обеспеченности, состояния и эффективности использования основных производственных фондов. Из данных таблицы видно, что среднегодовая стоимость основных производс</w:t>
      </w:r>
      <w:r w:rsidRPr="00EE14CD">
        <w:rPr>
          <w:rFonts w:ascii="Times New Roman" w:hAnsi="Times New Roman" w:cs="Times New Roman"/>
          <w:spacing w:val="-8"/>
          <w:sz w:val="28"/>
          <w:szCs w:val="28"/>
        </w:rPr>
        <w:t>т</w:t>
      </w:r>
      <w:r w:rsidRPr="00EE14CD">
        <w:rPr>
          <w:rFonts w:ascii="Times New Roman" w:hAnsi="Times New Roman" w:cs="Times New Roman"/>
          <w:spacing w:val="-8"/>
          <w:sz w:val="28"/>
          <w:szCs w:val="28"/>
        </w:rPr>
        <w:t>венных фондов за анализируемый период увеличилась на 102,6 %. Также увел</w:t>
      </w:r>
      <w:r w:rsidRPr="00EE14CD">
        <w:rPr>
          <w:rFonts w:ascii="Times New Roman" w:hAnsi="Times New Roman" w:cs="Times New Roman"/>
          <w:spacing w:val="-8"/>
          <w:sz w:val="28"/>
          <w:szCs w:val="28"/>
        </w:rPr>
        <w:t>и</w:t>
      </w:r>
      <w:r w:rsidRPr="00EE14CD">
        <w:rPr>
          <w:rFonts w:ascii="Times New Roman" w:hAnsi="Times New Roman" w:cs="Times New Roman"/>
          <w:spacing w:val="-8"/>
          <w:sz w:val="28"/>
          <w:szCs w:val="28"/>
        </w:rPr>
        <w:t>чились такие показатели как энерговооружённость труда, энергообеспеченность, фондообеспеченность, фондовооружённость и фондоотдача соответственно на 22,1 %, 3 %, 98,3 %, 138,6 % и 2,9 %. А вот показатель фондорентабельности с</w:t>
      </w:r>
      <w:r w:rsidRPr="00EE14CD">
        <w:rPr>
          <w:rFonts w:ascii="Times New Roman" w:hAnsi="Times New Roman" w:cs="Times New Roman"/>
          <w:spacing w:val="-8"/>
          <w:sz w:val="28"/>
          <w:szCs w:val="28"/>
        </w:rPr>
        <w:t>о</w:t>
      </w:r>
      <w:r w:rsidRPr="00EE14CD">
        <w:rPr>
          <w:rFonts w:ascii="Times New Roman" w:hAnsi="Times New Roman" w:cs="Times New Roman"/>
          <w:spacing w:val="-8"/>
          <w:sz w:val="28"/>
          <w:szCs w:val="28"/>
        </w:rPr>
        <w:t>кратился на 97,8 %. Это связано с тем, что в 2009 году прибыль хозяйства была значительно ниже, чем в предыдущие годы.</w:t>
      </w:r>
    </w:p>
    <w:p w:rsidR="00EE14CD" w:rsidRPr="00EE14CD" w:rsidRDefault="00EE14CD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E14CD">
        <w:rPr>
          <w:rFonts w:ascii="Times New Roman" w:hAnsi="Times New Roman" w:cs="Times New Roman"/>
          <w:spacing w:val="-8"/>
          <w:sz w:val="28"/>
          <w:szCs w:val="28"/>
        </w:rPr>
        <w:t>От обеспеченности предприятия персоналом и эффективности его использ</w:t>
      </w:r>
      <w:r w:rsidRPr="00EE14CD">
        <w:rPr>
          <w:rFonts w:ascii="Times New Roman" w:hAnsi="Times New Roman" w:cs="Times New Roman"/>
          <w:spacing w:val="-8"/>
          <w:sz w:val="28"/>
          <w:szCs w:val="28"/>
        </w:rPr>
        <w:t>о</w:t>
      </w:r>
      <w:r w:rsidRPr="00EE14CD">
        <w:rPr>
          <w:rFonts w:ascii="Times New Roman" w:hAnsi="Times New Roman" w:cs="Times New Roman"/>
          <w:spacing w:val="-8"/>
          <w:sz w:val="28"/>
          <w:szCs w:val="28"/>
        </w:rPr>
        <w:t>вания зависят объем и своевременность выполнения сельскохозяйственных работ, полнота использования техники и как результат – объем производства продукции, ее себестоимость, прибыль и ряд других экономических показателей. Итак, из та</w:t>
      </w:r>
      <w:r w:rsidRPr="00EE14CD">
        <w:rPr>
          <w:rFonts w:ascii="Times New Roman" w:hAnsi="Times New Roman" w:cs="Times New Roman"/>
          <w:spacing w:val="-8"/>
          <w:sz w:val="28"/>
          <w:szCs w:val="28"/>
        </w:rPr>
        <w:t>б</w:t>
      </w:r>
      <w:r w:rsidRPr="00EE14CD">
        <w:rPr>
          <w:rFonts w:ascii="Times New Roman" w:hAnsi="Times New Roman" w:cs="Times New Roman"/>
          <w:spacing w:val="-8"/>
          <w:sz w:val="28"/>
          <w:szCs w:val="28"/>
        </w:rPr>
        <w:t>лицы 1.1 видно, что среднегодовая численность работников хозяйства с 2005 года сократилась на 15,1 % и к 2009 году составила 276 человек. Также сократилось к</w:t>
      </w:r>
      <w:r w:rsidRPr="00EE14CD">
        <w:rPr>
          <w:rFonts w:ascii="Times New Roman" w:hAnsi="Times New Roman" w:cs="Times New Roman"/>
          <w:spacing w:val="-8"/>
          <w:sz w:val="28"/>
          <w:szCs w:val="28"/>
        </w:rPr>
        <w:t>о</w:t>
      </w:r>
      <w:r w:rsidRPr="00EE14CD">
        <w:rPr>
          <w:rFonts w:ascii="Times New Roman" w:hAnsi="Times New Roman" w:cs="Times New Roman"/>
          <w:spacing w:val="-8"/>
          <w:sz w:val="28"/>
          <w:szCs w:val="28"/>
        </w:rPr>
        <w:t>личество персонала, занятого в сельскохозяйственном производстве на 13,8 %.</w:t>
      </w:r>
    </w:p>
    <w:p w:rsidR="0092280E" w:rsidRDefault="00EE14CD" w:rsidP="009228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4CD">
        <w:rPr>
          <w:rFonts w:ascii="Times New Roman" w:hAnsi="Times New Roman" w:cs="Times New Roman"/>
          <w:sz w:val="28"/>
          <w:szCs w:val="28"/>
        </w:rPr>
        <w:t>Анализ обеспеченности хозяйства трудовыми ресурсами следует пров</w:t>
      </w:r>
      <w:r w:rsidRPr="00EE14CD">
        <w:rPr>
          <w:rFonts w:ascii="Times New Roman" w:hAnsi="Times New Roman" w:cs="Times New Roman"/>
          <w:sz w:val="28"/>
          <w:szCs w:val="28"/>
        </w:rPr>
        <w:t>о</w:t>
      </w:r>
      <w:r w:rsidRPr="00EE14CD">
        <w:rPr>
          <w:rFonts w:ascii="Times New Roman" w:hAnsi="Times New Roman" w:cs="Times New Roman"/>
          <w:sz w:val="28"/>
          <w:szCs w:val="28"/>
        </w:rPr>
        <w:t>дить в тесной  связи с изучением интенсивности и эффективности использ</w:t>
      </w:r>
      <w:r w:rsidRPr="00EE14CD">
        <w:rPr>
          <w:rFonts w:ascii="Times New Roman" w:hAnsi="Times New Roman" w:cs="Times New Roman"/>
          <w:sz w:val="28"/>
          <w:szCs w:val="28"/>
        </w:rPr>
        <w:t>о</w:t>
      </w:r>
      <w:r w:rsidRPr="00EE14CD">
        <w:rPr>
          <w:rFonts w:ascii="Times New Roman" w:hAnsi="Times New Roman" w:cs="Times New Roman"/>
          <w:sz w:val="28"/>
          <w:szCs w:val="28"/>
        </w:rPr>
        <w:t>вания трудовых ресурсов. Как видно из таблицы, нагрузка на 1 среднегод</w:t>
      </w:r>
      <w:r w:rsidRPr="00EE14CD">
        <w:rPr>
          <w:rFonts w:ascii="Times New Roman" w:hAnsi="Times New Roman" w:cs="Times New Roman"/>
          <w:sz w:val="28"/>
          <w:szCs w:val="28"/>
        </w:rPr>
        <w:t>о</w:t>
      </w:r>
      <w:r w:rsidRPr="00EE14CD">
        <w:rPr>
          <w:rFonts w:ascii="Times New Roman" w:hAnsi="Times New Roman" w:cs="Times New Roman"/>
          <w:sz w:val="28"/>
          <w:szCs w:val="28"/>
        </w:rPr>
        <w:t>вого работника сельскохозяйственных угодий и пашни за анализируемый п</w:t>
      </w:r>
      <w:r w:rsidRPr="00EE14CD">
        <w:rPr>
          <w:rFonts w:ascii="Times New Roman" w:hAnsi="Times New Roman" w:cs="Times New Roman"/>
          <w:sz w:val="28"/>
          <w:szCs w:val="28"/>
        </w:rPr>
        <w:t>е</w:t>
      </w:r>
      <w:r w:rsidRPr="00EE14CD">
        <w:rPr>
          <w:rFonts w:ascii="Times New Roman" w:hAnsi="Times New Roman" w:cs="Times New Roman"/>
          <w:sz w:val="28"/>
          <w:szCs w:val="28"/>
        </w:rPr>
        <w:t>риод увеличилась соответственно на 20,3 % и 22,7 %.</w:t>
      </w:r>
    </w:p>
    <w:p w:rsidR="00EE14CD" w:rsidRPr="00EE14CD" w:rsidRDefault="00EE14CD" w:rsidP="009228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4CD">
        <w:rPr>
          <w:rFonts w:ascii="Times New Roman" w:hAnsi="Times New Roman" w:cs="Times New Roman"/>
          <w:sz w:val="28"/>
          <w:szCs w:val="28"/>
        </w:rPr>
        <w:lastRenderedPageBreak/>
        <w:t>Производство валовой продукции на 1 среднегодового работника к 2009 году увеличилось как в отрасли растениеводства, так и в отрасли животн</w:t>
      </w:r>
      <w:r w:rsidRPr="00EE14CD">
        <w:rPr>
          <w:rFonts w:ascii="Times New Roman" w:hAnsi="Times New Roman" w:cs="Times New Roman"/>
          <w:sz w:val="28"/>
          <w:szCs w:val="28"/>
        </w:rPr>
        <w:t>о</w:t>
      </w:r>
      <w:r w:rsidRPr="00EE14CD">
        <w:rPr>
          <w:rFonts w:ascii="Times New Roman" w:hAnsi="Times New Roman" w:cs="Times New Roman"/>
          <w:sz w:val="28"/>
          <w:szCs w:val="28"/>
        </w:rPr>
        <w:t>водства соответственно на 224,8% и 242,9 %, по сравнению с 2005 годом.</w:t>
      </w:r>
    </w:p>
    <w:p w:rsidR="00EE14CD" w:rsidRPr="00EE14CD" w:rsidRDefault="00EE14CD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4CD">
        <w:rPr>
          <w:rFonts w:ascii="Times New Roman" w:hAnsi="Times New Roman" w:cs="Times New Roman"/>
          <w:sz w:val="28"/>
          <w:szCs w:val="28"/>
        </w:rPr>
        <w:t>Из данной таблицы также можно увидеть, что затраты труда на 1 ц пр</w:t>
      </w:r>
      <w:r w:rsidRPr="00EE14CD">
        <w:rPr>
          <w:rFonts w:ascii="Times New Roman" w:hAnsi="Times New Roman" w:cs="Times New Roman"/>
          <w:sz w:val="28"/>
          <w:szCs w:val="28"/>
        </w:rPr>
        <w:t>о</w:t>
      </w:r>
      <w:r w:rsidRPr="00EE14CD">
        <w:rPr>
          <w:rFonts w:ascii="Times New Roman" w:hAnsi="Times New Roman" w:cs="Times New Roman"/>
          <w:sz w:val="28"/>
          <w:szCs w:val="28"/>
        </w:rPr>
        <w:t>изводимой в хозяйстве продукции по всем видам сократились.</w:t>
      </w:r>
    </w:p>
    <w:p w:rsidR="00EE14CD" w:rsidRPr="00EE14CD" w:rsidRDefault="00EE14CD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4CD">
        <w:rPr>
          <w:rFonts w:ascii="Times New Roman" w:hAnsi="Times New Roman" w:cs="Times New Roman"/>
          <w:sz w:val="28"/>
          <w:szCs w:val="28"/>
        </w:rPr>
        <w:t>Среднемесячная оплата труда 1 работника увеличилась на 164,2 % и к 2009 году составила 913 тыс. руб.</w:t>
      </w:r>
    </w:p>
    <w:p w:rsidR="00EE14CD" w:rsidRPr="00EE14CD" w:rsidRDefault="00EE14CD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4CD">
        <w:rPr>
          <w:rFonts w:ascii="Times New Roman" w:hAnsi="Times New Roman" w:cs="Times New Roman"/>
          <w:sz w:val="28"/>
          <w:szCs w:val="28"/>
        </w:rPr>
        <w:t xml:space="preserve"> Немаловажное значение  в организации работы играет уровень и эффе</w:t>
      </w:r>
      <w:r w:rsidRPr="00EE14CD">
        <w:rPr>
          <w:rFonts w:ascii="Times New Roman" w:hAnsi="Times New Roman" w:cs="Times New Roman"/>
          <w:sz w:val="28"/>
          <w:szCs w:val="28"/>
        </w:rPr>
        <w:t>к</w:t>
      </w:r>
      <w:r w:rsidRPr="00EE14CD">
        <w:rPr>
          <w:rFonts w:ascii="Times New Roman" w:hAnsi="Times New Roman" w:cs="Times New Roman"/>
          <w:sz w:val="28"/>
          <w:szCs w:val="28"/>
        </w:rPr>
        <w:t>тивность производственной деятельности предприятия, поэтому с этой целью проведём анализ данных из таблицы 2.1.</w:t>
      </w:r>
    </w:p>
    <w:p w:rsidR="00EE14CD" w:rsidRPr="00EE14CD" w:rsidRDefault="00EE14CD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4CD">
        <w:rPr>
          <w:rFonts w:ascii="Times New Roman" w:hAnsi="Times New Roman" w:cs="Times New Roman"/>
          <w:sz w:val="28"/>
          <w:szCs w:val="28"/>
        </w:rPr>
        <w:t>Анализируя показатели валовой продукции и денежной выручки, прих</w:t>
      </w:r>
      <w:r w:rsidRPr="00EE14CD">
        <w:rPr>
          <w:rFonts w:ascii="Times New Roman" w:hAnsi="Times New Roman" w:cs="Times New Roman"/>
          <w:sz w:val="28"/>
          <w:szCs w:val="28"/>
        </w:rPr>
        <w:t>о</w:t>
      </w:r>
      <w:r w:rsidRPr="00EE14CD">
        <w:rPr>
          <w:rFonts w:ascii="Times New Roman" w:hAnsi="Times New Roman" w:cs="Times New Roman"/>
          <w:sz w:val="28"/>
          <w:szCs w:val="28"/>
        </w:rPr>
        <w:t>дящиеся на 100 га сельскохозяйственных угодий, можно сделать вывод о том, что их уровень увеличился на 104,1 % и 129 % соответственно, а ур</w:t>
      </w:r>
      <w:r w:rsidRPr="00EE14CD">
        <w:rPr>
          <w:rFonts w:ascii="Times New Roman" w:hAnsi="Times New Roman" w:cs="Times New Roman"/>
          <w:sz w:val="28"/>
          <w:szCs w:val="28"/>
        </w:rPr>
        <w:t>о</w:t>
      </w:r>
      <w:r w:rsidRPr="00EE14CD">
        <w:rPr>
          <w:rFonts w:ascii="Times New Roman" w:hAnsi="Times New Roman" w:cs="Times New Roman"/>
          <w:sz w:val="28"/>
          <w:szCs w:val="28"/>
        </w:rPr>
        <w:t>вень прибыли наоборот сократился на 95,7 % за период с 2005 по 2009 годы. Также сократилась плотность скота на 8,2 % за анализируемый период.</w:t>
      </w:r>
    </w:p>
    <w:p w:rsidR="00EE14CD" w:rsidRPr="00EE14CD" w:rsidRDefault="00EE14CD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4CD">
        <w:rPr>
          <w:rFonts w:ascii="Times New Roman" w:hAnsi="Times New Roman" w:cs="Times New Roman"/>
          <w:sz w:val="28"/>
          <w:szCs w:val="28"/>
        </w:rPr>
        <w:t>Продуктивность животных, как и урожайность сельскохозяйственных культур  является одним из важнейших показателей использования  прои</w:t>
      </w:r>
      <w:r w:rsidRPr="00EE14CD">
        <w:rPr>
          <w:rFonts w:ascii="Times New Roman" w:hAnsi="Times New Roman" w:cs="Times New Roman"/>
          <w:sz w:val="28"/>
          <w:szCs w:val="28"/>
        </w:rPr>
        <w:t>з</w:t>
      </w:r>
      <w:r w:rsidRPr="00EE14CD">
        <w:rPr>
          <w:rFonts w:ascii="Times New Roman" w:hAnsi="Times New Roman" w:cs="Times New Roman"/>
          <w:sz w:val="28"/>
          <w:szCs w:val="28"/>
        </w:rPr>
        <w:t>водственных ресурсов предприятия. Из данных таблицы можно заметить рост продуктивности сельскохозяйственных животных. Итак, среднегодовой надой молока и среднесуточный прирост живой массы КРС увеличился на 14,2% и 18,4 % соответственно. А вот деловой выход телят на 100 голов с</w:t>
      </w:r>
      <w:r w:rsidRPr="00EE14CD">
        <w:rPr>
          <w:rFonts w:ascii="Times New Roman" w:hAnsi="Times New Roman" w:cs="Times New Roman"/>
          <w:sz w:val="28"/>
          <w:szCs w:val="28"/>
        </w:rPr>
        <w:t>о</w:t>
      </w:r>
      <w:r w:rsidRPr="00EE14CD">
        <w:rPr>
          <w:rFonts w:ascii="Times New Roman" w:hAnsi="Times New Roman" w:cs="Times New Roman"/>
          <w:sz w:val="28"/>
          <w:szCs w:val="28"/>
        </w:rPr>
        <w:t>кратился на 2,6 %.</w:t>
      </w:r>
    </w:p>
    <w:p w:rsidR="00EE14CD" w:rsidRPr="00EE14CD" w:rsidRDefault="00EE14CD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4CD">
        <w:rPr>
          <w:rFonts w:ascii="Times New Roman" w:hAnsi="Times New Roman" w:cs="Times New Roman"/>
          <w:sz w:val="28"/>
          <w:szCs w:val="28"/>
        </w:rPr>
        <w:t>Производство валовой продукции животноводства в 2009 году состав</w:t>
      </w:r>
      <w:r w:rsidRPr="00EE14CD">
        <w:rPr>
          <w:rFonts w:ascii="Times New Roman" w:hAnsi="Times New Roman" w:cs="Times New Roman"/>
          <w:sz w:val="28"/>
          <w:szCs w:val="28"/>
        </w:rPr>
        <w:t>и</w:t>
      </w:r>
      <w:r w:rsidRPr="00EE14CD">
        <w:rPr>
          <w:rFonts w:ascii="Times New Roman" w:hAnsi="Times New Roman" w:cs="Times New Roman"/>
          <w:sz w:val="28"/>
          <w:szCs w:val="28"/>
        </w:rPr>
        <w:t>ло 106811,4 тыс. руб., что на 140,2 % больше, чем в 2005 году.</w:t>
      </w:r>
    </w:p>
    <w:p w:rsidR="00EE14CD" w:rsidRDefault="00EE14CD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4CD">
        <w:rPr>
          <w:rFonts w:ascii="Times New Roman" w:hAnsi="Times New Roman" w:cs="Times New Roman"/>
          <w:sz w:val="28"/>
          <w:szCs w:val="28"/>
        </w:rPr>
        <w:t>Урожайность является одним из важнейших показателей, характер</w:t>
      </w:r>
      <w:r w:rsidRPr="00EE14CD">
        <w:rPr>
          <w:rFonts w:ascii="Times New Roman" w:hAnsi="Times New Roman" w:cs="Times New Roman"/>
          <w:sz w:val="28"/>
          <w:szCs w:val="28"/>
        </w:rPr>
        <w:t>и</w:t>
      </w:r>
      <w:r w:rsidRPr="00EE14CD">
        <w:rPr>
          <w:rFonts w:ascii="Times New Roman" w:hAnsi="Times New Roman" w:cs="Times New Roman"/>
          <w:sz w:val="28"/>
          <w:szCs w:val="28"/>
        </w:rPr>
        <w:t>зующих уровень развития не только растениеводческой отрасли, но и сел</w:t>
      </w:r>
      <w:r w:rsidRPr="00EE14CD">
        <w:rPr>
          <w:rFonts w:ascii="Times New Roman" w:hAnsi="Times New Roman" w:cs="Times New Roman"/>
          <w:sz w:val="28"/>
          <w:szCs w:val="28"/>
        </w:rPr>
        <w:t>ь</w:t>
      </w:r>
      <w:r w:rsidRPr="00EE14CD">
        <w:rPr>
          <w:rFonts w:ascii="Times New Roman" w:hAnsi="Times New Roman" w:cs="Times New Roman"/>
          <w:sz w:val="28"/>
          <w:szCs w:val="28"/>
        </w:rPr>
        <w:t>хозпредприятия в целом. Данные таблицы 2.1. дают возможность изучить и проанализировать динамику урожайности основных сельскохозяйственных культур в СПК «Пограничный».</w:t>
      </w:r>
    </w:p>
    <w:p w:rsidR="0092280E" w:rsidRPr="00EE14CD" w:rsidRDefault="0092280E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14CD" w:rsidRPr="00EE14CD" w:rsidRDefault="00EE14CD" w:rsidP="00EE1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14CD">
        <w:rPr>
          <w:rFonts w:ascii="Times New Roman" w:hAnsi="Times New Roman" w:cs="Times New Roman"/>
          <w:sz w:val="28"/>
          <w:szCs w:val="28"/>
        </w:rPr>
        <w:lastRenderedPageBreak/>
        <w:t>Таблица 2.</w:t>
      </w:r>
      <w:r w:rsidR="006773B3">
        <w:rPr>
          <w:rFonts w:ascii="Times New Roman" w:hAnsi="Times New Roman" w:cs="Times New Roman"/>
          <w:sz w:val="28"/>
          <w:szCs w:val="28"/>
        </w:rPr>
        <w:t>2</w:t>
      </w:r>
      <w:r w:rsidRPr="00EE14CD">
        <w:rPr>
          <w:rFonts w:ascii="Times New Roman" w:hAnsi="Times New Roman" w:cs="Times New Roman"/>
          <w:sz w:val="28"/>
          <w:szCs w:val="28"/>
        </w:rPr>
        <w:t>.    Уровень и эффективность производственной деятельности</w:t>
      </w:r>
    </w:p>
    <w:tbl>
      <w:tblPr>
        <w:tblW w:w="5000" w:type="pct"/>
        <w:jc w:val="center"/>
        <w:tblLook w:val="0000"/>
      </w:tblPr>
      <w:tblGrid>
        <w:gridCol w:w="2463"/>
        <w:gridCol w:w="1151"/>
        <w:gridCol w:w="1150"/>
        <w:gridCol w:w="1150"/>
        <w:gridCol w:w="1150"/>
        <w:gridCol w:w="1152"/>
        <w:gridCol w:w="1355"/>
      </w:tblGrid>
      <w:tr w:rsidR="00EE14CD" w:rsidRPr="00F6130C" w:rsidTr="00083A73">
        <w:trPr>
          <w:trHeight w:val="485"/>
          <w:jc w:val="center"/>
        </w:trPr>
        <w:tc>
          <w:tcPr>
            <w:tcW w:w="1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300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Темп ро</w:t>
            </w: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та отче</w:t>
            </w: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ного года к базисн</w:t>
            </w: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му, %</w:t>
            </w:r>
          </w:p>
        </w:tc>
      </w:tr>
      <w:tr w:rsidR="00EE14CD" w:rsidRPr="00F6130C" w:rsidTr="00083A73">
        <w:trPr>
          <w:trHeight w:val="853"/>
          <w:jc w:val="center"/>
        </w:trPr>
        <w:tc>
          <w:tcPr>
            <w:tcW w:w="1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4CD" w:rsidRPr="00F6130C" w:rsidTr="00EE14CD">
        <w:trPr>
          <w:trHeight w:val="254"/>
          <w:jc w:val="center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Приходится  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F6130C">
                <w:rPr>
                  <w:rFonts w:ascii="Times New Roman" w:hAnsi="Times New Roman" w:cs="Times New Roman"/>
                  <w:sz w:val="24"/>
                  <w:szCs w:val="24"/>
                </w:rPr>
                <w:t>100 га</w:t>
              </w:r>
            </w:smartTag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 с.-х. угодий, млн. руб. </w:t>
            </w:r>
          </w:p>
        </w:tc>
      </w:tr>
      <w:tr w:rsidR="00EE14CD" w:rsidRPr="00F6130C" w:rsidTr="00083A73">
        <w:trPr>
          <w:trHeight w:val="20"/>
          <w:jc w:val="center"/>
        </w:trPr>
        <w:tc>
          <w:tcPr>
            <w:tcW w:w="1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валовой продукции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137,1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142,0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167,6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222,3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279,8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104,1</w:t>
            </w:r>
          </w:p>
        </w:tc>
      </w:tr>
      <w:tr w:rsidR="00EE14CD" w:rsidRPr="00F6130C" w:rsidTr="00083A73">
        <w:trPr>
          <w:trHeight w:val="20"/>
          <w:jc w:val="center"/>
        </w:trPr>
        <w:tc>
          <w:tcPr>
            <w:tcW w:w="1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денежной выручки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116,3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176,4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280,6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251,9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129,0</w:t>
            </w:r>
          </w:p>
        </w:tc>
      </w:tr>
      <w:tr w:rsidR="00EE14CD" w:rsidRPr="00F6130C" w:rsidTr="00083A73">
        <w:trPr>
          <w:trHeight w:val="20"/>
          <w:jc w:val="center"/>
        </w:trPr>
        <w:tc>
          <w:tcPr>
            <w:tcW w:w="1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прибыли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92,8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-95,7</w:t>
            </w:r>
          </w:p>
        </w:tc>
      </w:tr>
      <w:tr w:rsidR="00EE14CD" w:rsidRPr="00F6130C" w:rsidTr="00EE14CD">
        <w:trPr>
          <w:trHeight w:val="20"/>
          <w:jc w:val="center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Плотность скота 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F6130C">
                <w:rPr>
                  <w:rFonts w:ascii="Times New Roman" w:hAnsi="Times New Roman" w:cs="Times New Roman"/>
                  <w:sz w:val="24"/>
                  <w:szCs w:val="24"/>
                </w:rPr>
                <w:t>100 га</w:t>
              </w:r>
            </w:smartTag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 с.-х. угодий, гол.:</w:t>
            </w:r>
          </w:p>
        </w:tc>
      </w:tr>
      <w:tr w:rsidR="00EE14CD" w:rsidRPr="00F6130C" w:rsidTr="00083A73">
        <w:trPr>
          <w:trHeight w:val="20"/>
          <w:jc w:val="center"/>
        </w:trPr>
        <w:tc>
          <w:tcPr>
            <w:tcW w:w="1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КРС- всего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-10,0</w:t>
            </w:r>
          </w:p>
        </w:tc>
      </w:tr>
      <w:tr w:rsidR="00EE14CD" w:rsidRPr="00F6130C" w:rsidTr="00EE14CD">
        <w:trPr>
          <w:trHeight w:val="20"/>
          <w:jc w:val="center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Продуктивность сельскохозяйственных животных:</w:t>
            </w:r>
          </w:p>
        </w:tc>
      </w:tr>
      <w:tr w:rsidR="00EE14CD" w:rsidRPr="00F6130C" w:rsidTr="00083A73">
        <w:trPr>
          <w:trHeight w:val="20"/>
          <w:jc w:val="center"/>
        </w:trPr>
        <w:tc>
          <w:tcPr>
            <w:tcW w:w="1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среднегодовой надой молока, ц/гол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EE14CD" w:rsidRPr="00F6130C" w:rsidTr="00083A73">
        <w:trPr>
          <w:trHeight w:val="20"/>
          <w:jc w:val="center"/>
        </w:trPr>
        <w:tc>
          <w:tcPr>
            <w:tcW w:w="1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Среднесуточный прирост ж.м. КРС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649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</w:tr>
      <w:tr w:rsidR="00EE14CD" w:rsidRPr="00F6130C" w:rsidTr="00EE14CD">
        <w:trPr>
          <w:trHeight w:val="20"/>
          <w:jc w:val="center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Деловой выход приплода на 100 гол, гол:</w:t>
            </w:r>
          </w:p>
        </w:tc>
      </w:tr>
      <w:tr w:rsidR="00EE14CD" w:rsidRPr="00F6130C" w:rsidTr="00083A73">
        <w:trPr>
          <w:trHeight w:val="20"/>
          <w:jc w:val="center"/>
        </w:trPr>
        <w:tc>
          <w:tcPr>
            <w:tcW w:w="1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телят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-2,6</w:t>
            </w:r>
          </w:p>
        </w:tc>
      </w:tr>
      <w:tr w:rsidR="00EE14CD" w:rsidRPr="00F6130C" w:rsidTr="00EE14CD">
        <w:trPr>
          <w:trHeight w:val="20"/>
          <w:jc w:val="center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Произведено 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F6130C">
                <w:rPr>
                  <w:rFonts w:ascii="Times New Roman" w:hAnsi="Times New Roman" w:cs="Times New Roman"/>
                  <w:sz w:val="24"/>
                  <w:szCs w:val="24"/>
                </w:rPr>
                <w:t>100 га</w:t>
              </w:r>
            </w:smartTag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 с.-х. угодий, ц</w:t>
            </w:r>
          </w:p>
        </w:tc>
      </w:tr>
      <w:tr w:rsidR="00EE14CD" w:rsidRPr="00F6130C" w:rsidTr="00083A73">
        <w:trPr>
          <w:trHeight w:val="20"/>
          <w:jc w:val="center"/>
        </w:trPr>
        <w:tc>
          <w:tcPr>
            <w:tcW w:w="1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молока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763,3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799,4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780,5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809,7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845,9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</w:tr>
      <w:tr w:rsidR="00EE14CD" w:rsidRPr="00F6130C" w:rsidTr="00083A73">
        <w:trPr>
          <w:trHeight w:val="20"/>
          <w:jc w:val="center"/>
        </w:trPr>
        <w:tc>
          <w:tcPr>
            <w:tcW w:w="1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мяса КРС </w:t>
            </w:r>
          </w:p>
          <w:p w:rsidR="00EE14CD" w:rsidRPr="00F6130C" w:rsidRDefault="00EE14CD" w:rsidP="00F6130C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(в живом весе)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-0,7</w:t>
            </w:r>
          </w:p>
        </w:tc>
      </w:tr>
      <w:tr w:rsidR="00EE14CD" w:rsidRPr="00F6130C" w:rsidTr="00083A73">
        <w:trPr>
          <w:trHeight w:val="20"/>
          <w:jc w:val="center"/>
        </w:trPr>
        <w:tc>
          <w:tcPr>
            <w:tcW w:w="1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валовой продукции животноводства, тыс. руб.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44462,3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55061,6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60556,7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71901,3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106811,4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140,2</w:t>
            </w:r>
          </w:p>
        </w:tc>
      </w:tr>
      <w:tr w:rsidR="00EE14CD" w:rsidRPr="00F6130C" w:rsidTr="00EE14CD">
        <w:trPr>
          <w:trHeight w:val="20"/>
          <w:jc w:val="center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Продуктивность земельных угодий, ц.к.ед/га </w:t>
            </w:r>
          </w:p>
        </w:tc>
      </w:tr>
      <w:tr w:rsidR="00EE14CD" w:rsidRPr="00F6130C" w:rsidTr="00083A73">
        <w:trPr>
          <w:trHeight w:val="20"/>
          <w:jc w:val="center"/>
        </w:trPr>
        <w:tc>
          <w:tcPr>
            <w:tcW w:w="1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с.-х. угодий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144,2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186,5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241,0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208,2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EE14CD" w:rsidRPr="00F6130C" w:rsidTr="00083A73">
        <w:trPr>
          <w:trHeight w:val="20"/>
          <w:jc w:val="center"/>
        </w:trPr>
        <w:tc>
          <w:tcPr>
            <w:tcW w:w="1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пашни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238,7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172,1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216,3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284,1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245,9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EE14CD" w:rsidRPr="00F6130C" w:rsidTr="00EE14CD">
        <w:trPr>
          <w:trHeight w:val="20"/>
          <w:jc w:val="center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Урожайность основных сельскохозяйственных культур, ц/га</w:t>
            </w:r>
          </w:p>
        </w:tc>
      </w:tr>
      <w:tr w:rsidR="00EE14CD" w:rsidRPr="00F6130C" w:rsidTr="00083A73">
        <w:trPr>
          <w:trHeight w:val="20"/>
          <w:jc w:val="center"/>
        </w:trPr>
        <w:tc>
          <w:tcPr>
            <w:tcW w:w="1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зерновые и зерн</w:t>
            </w: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бобовые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-15,5</w:t>
            </w:r>
          </w:p>
        </w:tc>
      </w:tr>
      <w:tr w:rsidR="00EE14CD" w:rsidRPr="00F6130C" w:rsidTr="00083A73">
        <w:trPr>
          <w:trHeight w:val="20"/>
          <w:jc w:val="center"/>
        </w:trPr>
        <w:tc>
          <w:tcPr>
            <w:tcW w:w="1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сахарная свекла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481,1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472,3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535,0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629,0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587,5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</w:tr>
      <w:tr w:rsidR="00EE14CD" w:rsidRPr="00F6130C" w:rsidTr="00083A73">
        <w:trPr>
          <w:trHeight w:val="20"/>
          <w:jc w:val="center"/>
        </w:trPr>
        <w:tc>
          <w:tcPr>
            <w:tcW w:w="1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рапс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-30,1</w:t>
            </w:r>
          </w:p>
        </w:tc>
      </w:tr>
      <w:tr w:rsidR="00EE14CD" w:rsidRPr="00F6130C" w:rsidTr="00083A73">
        <w:trPr>
          <w:trHeight w:val="20"/>
          <w:jc w:val="center"/>
        </w:trPr>
        <w:tc>
          <w:tcPr>
            <w:tcW w:w="1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 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227,0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202,9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14CD" w:rsidRPr="00F6130C" w:rsidTr="00EE14CD">
        <w:trPr>
          <w:trHeight w:val="20"/>
          <w:jc w:val="center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Произведено 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F6130C">
                <w:rPr>
                  <w:rFonts w:ascii="Times New Roman" w:hAnsi="Times New Roman" w:cs="Times New Roman"/>
                  <w:sz w:val="24"/>
                  <w:szCs w:val="24"/>
                </w:rPr>
                <w:t>100 га</w:t>
              </w:r>
            </w:smartTag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 пашни, ц</w:t>
            </w:r>
          </w:p>
        </w:tc>
      </w:tr>
      <w:tr w:rsidR="00EE14CD" w:rsidRPr="00F6130C" w:rsidTr="00083A73">
        <w:trPr>
          <w:trHeight w:val="20"/>
          <w:jc w:val="center"/>
        </w:trPr>
        <w:tc>
          <w:tcPr>
            <w:tcW w:w="1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зерновые и зерн</w:t>
            </w: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бобовые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2672,8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2001,3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1970,8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3124,5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2259,5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-15,5</w:t>
            </w:r>
          </w:p>
        </w:tc>
      </w:tr>
      <w:tr w:rsidR="00EE14CD" w:rsidRPr="00F6130C" w:rsidTr="00083A73">
        <w:trPr>
          <w:trHeight w:val="20"/>
          <w:jc w:val="center"/>
        </w:trPr>
        <w:tc>
          <w:tcPr>
            <w:tcW w:w="1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сахарная свекла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4490,5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4240,2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4771,2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5613,3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5247,7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EE14CD" w:rsidRPr="00F6130C" w:rsidTr="00083A73">
        <w:trPr>
          <w:trHeight w:val="20"/>
          <w:jc w:val="center"/>
        </w:trPr>
        <w:tc>
          <w:tcPr>
            <w:tcW w:w="1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рапс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164,1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136,2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156,2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201,4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</w:tr>
      <w:tr w:rsidR="00EE14CD" w:rsidRPr="00F6130C" w:rsidTr="00083A73">
        <w:trPr>
          <w:trHeight w:val="20"/>
          <w:jc w:val="center"/>
        </w:trPr>
        <w:tc>
          <w:tcPr>
            <w:tcW w:w="1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 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14CD" w:rsidRPr="00F6130C" w:rsidTr="00083A73">
        <w:trPr>
          <w:trHeight w:val="20"/>
          <w:jc w:val="center"/>
        </w:trPr>
        <w:tc>
          <w:tcPr>
            <w:tcW w:w="1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валовой продукции растениеводства, тыс. руб.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120840,1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112368,1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136321,1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191655,5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220611,9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82,6</w:t>
            </w:r>
          </w:p>
        </w:tc>
      </w:tr>
    </w:tbl>
    <w:p w:rsidR="00EE14CD" w:rsidRPr="00083A73" w:rsidRDefault="00083A73" w:rsidP="00083A73">
      <w:pPr>
        <w:pStyle w:val="22"/>
        <w:widowControl w:val="0"/>
        <w:spacing w:line="288" w:lineRule="auto"/>
        <w:ind w:left="284"/>
        <w:jc w:val="both"/>
        <w:rPr>
          <w:sz w:val="28"/>
          <w:szCs w:val="28"/>
        </w:rPr>
      </w:pPr>
      <w:r w:rsidRPr="002047E9">
        <w:rPr>
          <w:sz w:val="28"/>
          <w:szCs w:val="28"/>
        </w:rPr>
        <w:t xml:space="preserve">П р и м е ч а н и е. Источник: собственная разработка </w:t>
      </w:r>
    </w:p>
    <w:p w:rsidR="00EE14CD" w:rsidRPr="00EE14CD" w:rsidRDefault="00EE14CD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4CD">
        <w:rPr>
          <w:rFonts w:ascii="Times New Roman" w:hAnsi="Times New Roman" w:cs="Times New Roman"/>
          <w:sz w:val="28"/>
          <w:szCs w:val="28"/>
        </w:rPr>
        <w:t>Как видно из таблицы 2.1, урожайность зерновых и зернобобовых кул</w:t>
      </w:r>
      <w:r w:rsidRPr="00EE14CD">
        <w:rPr>
          <w:rFonts w:ascii="Times New Roman" w:hAnsi="Times New Roman" w:cs="Times New Roman"/>
          <w:sz w:val="28"/>
          <w:szCs w:val="28"/>
        </w:rPr>
        <w:t>ь</w:t>
      </w:r>
      <w:r w:rsidRPr="00EE14CD">
        <w:rPr>
          <w:rFonts w:ascii="Times New Roman" w:hAnsi="Times New Roman" w:cs="Times New Roman"/>
          <w:sz w:val="28"/>
          <w:szCs w:val="28"/>
        </w:rPr>
        <w:t>тур и рапса за анализируемый период сократилась на 15,5 % и 30,1 % соо</w:t>
      </w:r>
      <w:r w:rsidRPr="00EE14CD">
        <w:rPr>
          <w:rFonts w:ascii="Times New Roman" w:hAnsi="Times New Roman" w:cs="Times New Roman"/>
          <w:sz w:val="28"/>
          <w:szCs w:val="28"/>
        </w:rPr>
        <w:t>т</w:t>
      </w:r>
      <w:r w:rsidRPr="00EE14CD">
        <w:rPr>
          <w:rFonts w:ascii="Times New Roman" w:hAnsi="Times New Roman" w:cs="Times New Roman"/>
          <w:sz w:val="28"/>
          <w:szCs w:val="28"/>
        </w:rPr>
        <w:lastRenderedPageBreak/>
        <w:t>ветственно, но увеличилась урожайность сахарной свеклы  на 22,1 %. А вот выращивание картофеля в СПК «Пограничный» не осуществляется с 2008 года.</w:t>
      </w:r>
    </w:p>
    <w:p w:rsidR="00EE14CD" w:rsidRPr="00EE14CD" w:rsidRDefault="00EE14CD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4CD">
        <w:rPr>
          <w:rFonts w:ascii="Times New Roman" w:hAnsi="Times New Roman" w:cs="Times New Roman"/>
          <w:sz w:val="28"/>
          <w:szCs w:val="28"/>
        </w:rPr>
        <w:t>Производство валовой продукции растениеводства в 2009 году состав</w:t>
      </w:r>
      <w:r w:rsidRPr="00EE14CD">
        <w:rPr>
          <w:rFonts w:ascii="Times New Roman" w:hAnsi="Times New Roman" w:cs="Times New Roman"/>
          <w:sz w:val="28"/>
          <w:szCs w:val="28"/>
        </w:rPr>
        <w:t>и</w:t>
      </w:r>
      <w:r w:rsidRPr="00EE14CD">
        <w:rPr>
          <w:rFonts w:ascii="Times New Roman" w:hAnsi="Times New Roman" w:cs="Times New Roman"/>
          <w:sz w:val="28"/>
          <w:szCs w:val="28"/>
        </w:rPr>
        <w:t>ло 220611,9 тыс. руб., что на 82,6 % больше, чем в 2005 году.</w:t>
      </w:r>
    </w:p>
    <w:p w:rsidR="00EE14CD" w:rsidRPr="00EE14CD" w:rsidRDefault="00EE14CD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4CD">
        <w:rPr>
          <w:rFonts w:ascii="Times New Roman" w:hAnsi="Times New Roman" w:cs="Times New Roman"/>
          <w:sz w:val="28"/>
          <w:szCs w:val="28"/>
        </w:rPr>
        <w:t>Одним из важнейших экономических показателей является себесто</w:t>
      </w:r>
      <w:r w:rsidRPr="00EE14CD">
        <w:rPr>
          <w:rFonts w:ascii="Times New Roman" w:hAnsi="Times New Roman" w:cs="Times New Roman"/>
          <w:sz w:val="28"/>
          <w:szCs w:val="28"/>
        </w:rPr>
        <w:t>и</w:t>
      </w:r>
      <w:r w:rsidRPr="00EE14CD">
        <w:rPr>
          <w:rFonts w:ascii="Times New Roman" w:hAnsi="Times New Roman" w:cs="Times New Roman"/>
          <w:sz w:val="28"/>
          <w:szCs w:val="28"/>
        </w:rPr>
        <w:t>мость продукции, однако нельзя судить об эффективности производства пр</w:t>
      </w:r>
      <w:r w:rsidRPr="00EE14CD">
        <w:rPr>
          <w:rFonts w:ascii="Times New Roman" w:hAnsi="Times New Roman" w:cs="Times New Roman"/>
          <w:sz w:val="28"/>
          <w:szCs w:val="28"/>
        </w:rPr>
        <w:t>о</w:t>
      </w:r>
      <w:r w:rsidRPr="00EE14CD">
        <w:rPr>
          <w:rFonts w:ascii="Times New Roman" w:hAnsi="Times New Roman" w:cs="Times New Roman"/>
          <w:sz w:val="28"/>
          <w:szCs w:val="28"/>
        </w:rPr>
        <w:t>дукции только по себестоимости. Необходимо прибыль предприятия сопо</w:t>
      </w:r>
      <w:r w:rsidRPr="00EE14CD">
        <w:rPr>
          <w:rFonts w:ascii="Times New Roman" w:hAnsi="Times New Roman" w:cs="Times New Roman"/>
          <w:sz w:val="28"/>
          <w:szCs w:val="28"/>
        </w:rPr>
        <w:t>с</w:t>
      </w:r>
      <w:r w:rsidRPr="00EE14CD">
        <w:rPr>
          <w:rFonts w:ascii="Times New Roman" w:hAnsi="Times New Roman" w:cs="Times New Roman"/>
          <w:sz w:val="28"/>
          <w:szCs w:val="28"/>
        </w:rPr>
        <w:t>тавить с себестоимостью реализованной продукции. Для этого рассчитываем также и уровень рентабельности. Динамика выручки от реализации, себ</w:t>
      </w:r>
      <w:r w:rsidRPr="00EE14CD">
        <w:rPr>
          <w:rFonts w:ascii="Times New Roman" w:hAnsi="Times New Roman" w:cs="Times New Roman"/>
          <w:sz w:val="28"/>
          <w:szCs w:val="28"/>
        </w:rPr>
        <w:t>е</w:t>
      </w:r>
      <w:r w:rsidRPr="00EE14CD">
        <w:rPr>
          <w:rFonts w:ascii="Times New Roman" w:hAnsi="Times New Roman" w:cs="Times New Roman"/>
          <w:sz w:val="28"/>
          <w:szCs w:val="28"/>
        </w:rPr>
        <w:t>стоимости  реализованной продукции и уровня рентабельности  представлена в  таблице 3.1.</w:t>
      </w:r>
    </w:p>
    <w:p w:rsidR="00EE14CD" w:rsidRPr="00EE14CD" w:rsidRDefault="00EE14CD" w:rsidP="00EE1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14CD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773B3">
        <w:rPr>
          <w:rFonts w:ascii="Times New Roman" w:hAnsi="Times New Roman" w:cs="Times New Roman"/>
          <w:sz w:val="28"/>
          <w:szCs w:val="28"/>
        </w:rPr>
        <w:t>2</w:t>
      </w:r>
      <w:r w:rsidRPr="00EE14CD">
        <w:rPr>
          <w:rFonts w:ascii="Times New Roman" w:hAnsi="Times New Roman" w:cs="Times New Roman"/>
          <w:sz w:val="28"/>
          <w:szCs w:val="28"/>
        </w:rPr>
        <w:t>.</w:t>
      </w:r>
      <w:r w:rsidR="006773B3">
        <w:rPr>
          <w:rFonts w:ascii="Times New Roman" w:hAnsi="Times New Roman" w:cs="Times New Roman"/>
          <w:sz w:val="28"/>
          <w:szCs w:val="28"/>
        </w:rPr>
        <w:t>3</w:t>
      </w:r>
      <w:r w:rsidRPr="00EE14CD">
        <w:rPr>
          <w:rFonts w:ascii="Times New Roman" w:hAnsi="Times New Roman" w:cs="Times New Roman"/>
          <w:sz w:val="28"/>
          <w:szCs w:val="28"/>
        </w:rPr>
        <w:t>.    Эффективность производства отдельных видов продукции</w:t>
      </w:r>
    </w:p>
    <w:tbl>
      <w:tblPr>
        <w:tblW w:w="5367" w:type="pct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3162"/>
        <w:gridCol w:w="346"/>
        <w:gridCol w:w="346"/>
        <w:gridCol w:w="346"/>
        <w:gridCol w:w="346"/>
        <w:gridCol w:w="347"/>
        <w:gridCol w:w="346"/>
        <w:gridCol w:w="346"/>
        <w:gridCol w:w="346"/>
        <w:gridCol w:w="346"/>
        <w:gridCol w:w="347"/>
        <w:gridCol w:w="346"/>
        <w:gridCol w:w="346"/>
        <w:gridCol w:w="346"/>
        <w:gridCol w:w="488"/>
        <w:gridCol w:w="488"/>
        <w:gridCol w:w="488"/>
        <w:gridCol w:w="488"/>
        <w:gridCol w:w="488"/>
      </w:tblGrid>
      <w:tr w:rsidR="00EE14CD" w:rsidRPr="00EE14CD" w:rsidTr="00083A73">
        <w:trPr>
          <w:trHeight w:val="515"/>
        </w:trPr>
        <w:tc>
          <w:tcPr>
            <w:tcW w:w="1566" w:type="pct"/>
            <w:vMerge w:val="restart"/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Отрасли и виды продукции</w:t>
            </w:r>
          </w:p>
        </w:tc>
        <w:tc>
          <w:tcPr>
            <w:tcW w:w="2709" w:type="pct"/>
            <w:gridSpan w:val="15"/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Фактические значения показателей</w:t>
            </w:r>
          </w:p>
        </w:tc>
        <w:tc>
          <w:tcPr>
            <w:tcW w:w="725" w:type="pct"/>
            <w:gridSpan w:val="3"/>
            <w:vMerge w:val="restart"/>
            <w:shd w:val="clear" w:color="auto" w:fill="auto"/>
            <w:vAlign w:val="center"/>
          </w:tcPr>
          <w:p w:rsidR="00EE14CD" w:rsidRPr="00F6130C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Отклонения отчетного года к бази</w:t>
            </w: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ному, в %</w:t>
            </w:r>
          </w:p>
        </w:tc>
      </w:tr>
      <w:tr w:rsidR="00EE14CD" w:rsidRPr="00EE14CD" w:rsidTr="00083A73">
        <w:trPr>
          <w:trHeight w:val="1263"/>
        </w:trPr>
        <w:tc>
          <w:tcPr>
            <w:tcW w:w="1566" w:type="pct"/>
            <w:vMerge/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gridSpan w:val="5"/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реализации, млн.руб.</w:t>
            </w:r>
          </w:p>
        </w:tc>
        <w:tc>
          <w:tcPr>
            <w:tcW w:w="856" w:type="pct"/>
            <w:gridSpan w:val="5"/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Себестоимость реализованной продукции, млн.руб.</w:t>
            </w:r>
          </w:p>
        </w:tc>
        <w:tc>
          <w:tcPr>
            <w:tcW w:w="997" w:type="pct"/>
            <w:gridSpan w:val="5"/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Уровень рент</w:t>
            </w: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бельности, %</w:t>
            </w:r>
          </w:p>
        </w:tc>
        <w:tc>
          <w:tcPr>
            <w:tcW w:w="725" w:type="pct"/>
            <w:gridSpan w:val="3"/>
            <w:vMerge/>
            <w:shd w:val="clear" w:color="auto" w:fill="auto"/>
            <w:vAlign w:val="center"/>
          </w:tcPr>
          <w:p w:rsidR="00EE14CD" w:rsidRPr="00F6130C" w:rsidRDefault="00EE14CD" w:rsidP="00EE14C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4CD" w:rsidRPr="00EE14CD" w:rsidTr="00083A73">
        <w:trPr>
          <w:cantSplit/>
          <w:trHeight w:val="1755"/>
        </w:trPr>
        <w:tc>
          <w:tcPr>
            <w:tcW w:w="1566" w:type="pct"/>
            <w:vMerge/>
            <w:shd w:val="clear" w:color="auto" w:fill="auto"/>
            <w:vAlign w:val="center"/>
          </w:tcPr>
          <w:p w:rsidR="00EE14CD" w:rsidRPr="00F6130C" w:rsidRDefault="00EE14CD" w:rsidP="00F61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выручки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себестоимости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рентабельности</w:t>
            </w:r>
          </w:p>
        </w:tc>
      </w:tr>
      <w:tr w:rsidR="00EE14CD" w:rsidRPr="00EE14CD" w:rsidTr="00083A73">
        <w:trPr>
          <w:cantSplit/>
          <w:trHeight w:val="811"/>
        </w:trPr>
        <w:tc>
          <w:tcPr>
            <w:tcW w:w="1566" w:type="pct"/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Зерно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bottom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1887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1422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2413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4822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2581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1576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1283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1963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3548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3206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-24,2</w:t>
            </w:r>
          </w:p>
        </w:tc>
        <w:tc>
          <w:tcPr>
            <w:tcW w:w="242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-246,7</w:t>
            </w:r>
          </w:p>
        </w:tc>
      </w:tr>
      <w:tr w:rsidR="00EE14CD" w:rsidRPr="00EE14CD" w:rsidTr="00083A73">
        <w:trPr>
          <w:cantSplit/>
          <w:trHeight w:val="708"/>
        </w:trPr>
        <w:tc>
          <w:tcPr>
            <w:tcW w:w="1566" w:type="pct"/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Рапс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578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664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-14,9</w:t>
            </w:r>
          </w:p>
        </w:tc>
        <w:tc>
          <w:tcPr>
            <w:tcW w:w="242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348,1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654,5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-146,9</w:t>
            </w:r>
          </w:p>
        </w:tc>
      </w:tr>
      <w:tr w:rsidR="00EE14CD" w:rsidRPr="00EE14CD" w:rsidTr="00083A73">
        <w:trPr>
          <w:cantSplit/>
          <w:trHeight w:val="700"/>
        </w:trPr>
        <w:tc>
          <w:tcPr>
            <w:tcW w:w="1566" w:type="pct"/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-53,8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2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14CD" w:rsidRPr="00EE14CD" w:rsidTr="00083A73">
        <w:trPr>
          <w:cantSplit/>
          <w:trHeight w:val="839"/>
        </w:trPr>
        <w:tc>
          <w:tcPr>
            <w:tcW w:w="1566" w:type="pct"/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Сахарная свекла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1065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1504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1952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2164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1473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1932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1725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1794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242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117,5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-53,3</w:t>
            </w:r>
          </w:p>
        </w:tc>
      </w:tr>
      <w:tr w:rsidR="00EE14CD" w:rsidRPr="00EE14CD" w:rsidTr="00083A73">
        <w:trPr>
          <w:cantSplit/>
          <w:trHeight w:val="837"/>
        </w:trPr>
        <w:tc>
          <w:tcPr>
            <w:tcW w:w="1566" w:type="pct"/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Плоды семечковые, </w:t>
            </w:r>
          </w:p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косточковые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511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999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-6,4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242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457,4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318,0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-415,6</w:t>
            </w:r>
          </w:p>
        </w:tc>
      </w:tr>
      <w:tr w:rsidR="00EE14CD" w:rsidRPr="00EE14CD" w:rsidTr="00083A73">
        <w:trPr>
          <w:cantSplit/>
          <w:trHeight w:val="856"/>
        </w:trPr>
        <w:tc>
          <w:tcPr>
            <w:tcW w:w="1566" w:type="pct"/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Др.продукция </w:t>
            </w:r>
          </w:p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растениеводства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-13,6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-4,5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2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336,4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192,0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-276,5</w:t>
            </w:r>
          </w:p>
        </w:tc>
      </w:tr>
      <w:tr w:rsidR="00EE14CD" w:rsidRPr="00EE14CD" w:rsidTr="00083A73">
        <w:trPr>
          <w:cantSplit/>
          <w:trHeight w:val="853"/>
        </w:trPr>
        <w:tc>
          <w:tcPr>
            <w:tcW w:w="1566" w:type="pct"/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растениеводству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3202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3629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5190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8566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5521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2644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3171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4381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5977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5946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sz w:val="24"/>
                <w:szCs w:val="24"/>
              </w:rPr>
              <w:t>17,4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sz w:val="24"/>
                <w:szCs w:val="24"/>
              </w:rPr>
              <w:t>12,6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sz w:val="24"/>
                <w:szCs w:val="24"/>
              </w:rPr>
              <w:t>15,6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sz w:val="24"/>
                <w:szCs w:val="24"/>
              </w:rPr>
              <w:t>30,2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sz w:val="24"/>
                <w:szCs w:val="24"/>
              </w:rPr>
              <w:t>-7,7</w:t>
            </w:r>
          </w:p>
        </w:tc>
        <w:tc>
          <w:tcPr>
            <w:tcW w:w="242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sz w:val="24"/>
                <w:szCs w:val="24"/>
              </w:rPr>
              <w:t>72,4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sz w:val="24"/>
                <w:szCs w:val="24"/>
              </w:rPr>
              <w:t>124,9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sz w:val="24"/>
                <w:szCs w:val="24"/>
              </w:rPr>
              <w:t>-144,3</w:t>
            </w:r>
          </w:p>
        </w:tc>
      </w:tr>
      <w:tr w:rsidR="00EE14CD" w:rsidRPr="00EE14CD" w:rsidTr="00083A73">
        <w:trPr>
          <w:cantSplit/>
          <w:trHeight w:val="824"/>
        </w:trPr>
        <w:tc>
          <w:tcPr>
            <w:tcW w:w="1566" w:type="pct"/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Молоко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1860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2241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3420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3166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1420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1580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1834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2471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3026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27,7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242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</w:tr>
      <w:tr w:rsidR="00EE14CD" w:rsidRPr="00EE14CD" w:rsidTr="00083A73">
        <w:trPr>
          <w:cantSplit/>
          <w:trHeight w:val="281"/>
        </w:trPr>
        <w:tc>
          <w:tcPr>
            <w:tcW w:w="1566" w:type="pct"/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Продано на мясо: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4CD" w:rsidRPr="00EE14CD" w:rsidTr="00083A73">
        <w:trPr>
          <w:cantSplit/>
          <w:trHeight w:val="838"/>
        </w:trPr>
        <w:tc>
          <w:tcPr>
            <w:tcW w:w="1566" w:type="pct"/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 - КРС 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1312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1578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2222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2397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3744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1660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2335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2799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4196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-7,4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-5,2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-5,1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-16,8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-12,1</w:t>
            </w:r>
          </w:p>
        </w:tc>
        <w:tc>
          <w:tcPr>
            <w:tcW w:w="242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185,4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197,8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163,5</w:t>
            </w:r>
          </w:p>
        </w:tc>
      </w:tr>
      <w:tr w:rsidR="00EE14CD" w:rsidRPr="00EE14CD" w:rsidTr="00083A73">
        <w:trPr>
          <w:cantSplit/>
          <w:trHeight w:val="836"/>
        </w:trPr>
        <w:tc>
          <w:tcPr>
            <w:tcW w:w="1566" w:type="pct"/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 xml:space="preserve">Др.продукция </w:t>
            </w:r>
          </w:p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животноводства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-221,1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-272,2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-319,0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-104,2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-238,7</w:t>
            </w:r>
          </w:p>
        </w:tc>
        <w:tc>
          <w:tcPr>
            <w:tcW w:w="242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EE14CD" w:rsidRPr="00EE14CD" w:rsidTr="00083A73">
        <w:trPr>
          <w:cantSplit/>
          <w:trHeight w:val="834"/>
        </w:trPr>
        <w:tc>
          <w:tcPr>
            <w:tcW w:w="1566" w:type="pct"/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животноводству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3191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3604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4484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5843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6941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2890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3313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4257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5320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7327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sz w:val="24"/>
                <w:szCs w:val="24"/>
              </w:rPr>
              <w:t>9,4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sz w:val="24"/>
                <w:szCs w:val="24"/>
              </w:rPr>
              <w:t>8,1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sz w:val="24"/>
                <w:szCs w:val="24"/>
              </w:rPr>
              <w:t>5,1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sz w:val="24"/>
                <w:szCs w:val="24"/>
              </w:rPr>
              <w:t>9,0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sz w:val="24"/>
                <w:szCs w:val="24"/>
              </w:rPr>
              <w:t>-5,6</w:t>
            </w:r>
          </w:p>
        </w:tc>
        <w:tc>
          <w:tcPr>
            <w:tcW w:w="242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117,5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153,5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-59,6</w:t>
            </w:r>
          </w:p>
        </w:tc>
      </w:tr>
      <w:tr w:rsidR="00EE14CD" w:rsidRPr="00EE14CD" w:rsidTr="00083A73">
        <w:trPr>
          <w:cantSplit/>
          <w:trHeight w:val="846"/>
        </w:trPr>
        <w:tc>
          <w:tcPr>
            <w:tcW w:w="1566" w:type="pct"/>
            <w:shd w:val="clear" w:color="auto" w:fill="auto"/>
            <w:noWrap/>
            <w:vAlign w:val="center"/>
          </w:tcPr>
          <w:p w:rsidR="00EE14CD" w:rsidRPr="00F6130C" w:rsidRDefault="00EE14CD" w:rsidP="00F613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sz w:val="24"/>
                <w:szCs w:val="24"/>
              </w:rPr>
              <w:t>6393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sz w:val="24"/>
                <w:szCs w:val="24"/>
              </w:rPr>
              <w:t>7233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sz w:val="24"/>
                <w:szCs w:val="24"/>
              </w:rPr>
              <w:t>9674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sz w:val="24"/>
                <w:szCs w:val="24"/>
              </w:rPr>
              <w:t>14409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sz w:val="24"/>
                <w:szCs w:val="24"/>
              </w:rPr>
              <w:t>12462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sz w:val="24"/>
                <w:szCs w:val="24"/>
              </w:rPr>
              <w:t>5534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sz w:val="24"/>
                <w:szCs w:val="24"/>
              </w:rPr>
              <w:t>6484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sz w:val="24"/>
                <w:szCs w:val="24"/>
              </w:rPr>
              <w:t>8638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sz w:val="24"/>
                <w:szCs w:val="24"/>
              </w:rPr>
              <w:t>11297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sz w:val="24"/>
                <w:szCs w:val="24"/>
              </w:rPr>
              <w:t>13273</w:t>
            </w:r>
          </w:p>
        </w:tc>
        <w:tc>
          <w:tcPr>
            <w:tcW w:w="171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sz w:val="24"/>
                <w:szCs w:val="24"/>
              </w:rPr>
              <w:t>13,4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sz w:val="24"/>
                <w:szCs w:val="24"/>
              </w:rPr>
              <w:t>10,4</w:t>
            </w:r>
          </w:p>
        </w:tc>
        <w:tc>
          <w:tcPr>
            <w:tcW w:w="171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sz w:val="24"/>
                <w:szCs w:val="24"/>
              </w:rPr>
              <w:t>10,7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sz w:val="24"/>
                <w:szCs w:val="24"/>
              </w:rPr>
              <w:t>21,6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sz w:val="24"/>
                <w:szCs w:val="24"/>
              </w:rPr>
              <w:t>-6,5</w:t>
            </w:r>
          </w:p>
        </w:tc>
        <w:tc>
          <w:tcPr>
            <w:tcW w:w="242" w:type="pct"/>
            <w:shd w:val="clear" w:color="auto" w:fill="auto"/>
            <w:noWrap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sz w:val="24"/>
                <w:szCs w:val="24"/>
              </w:rPr>
              <w:t>94,9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sz w:val="24"/>
                <w:szCs w:val="24"/>
              </w:rPr>
              <w:t>139,8</w:t>
            </w:r>
          </w:p>
        </w:tc>
        <w:tc>
          <w:tcPr>
            <w:tcW w:w="242" w:type="pct"/>
            <w:shd w:val="clear" w:color="auto" w:fill="auto"/>
            <w:textDirection w:val="btLr"/>
            <w:vAlign w:val="center"/>
          </w:tcPr>
          <w:p w:rsidR="00EE14CD" w:rsidRPr="00F6130C" w:rsidRDefault="00EE14CD" w:rsidP="00F6130C">
            <w:pPr>
              <w:spacing w:after="0" w:line="36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30C">
              <w:rPr>
                <w:rFonts w:ascii="Times New Roman" w:hAnsi="Times New Roman" w:cs="Times New Roman"/>
                <w:b/>
                <w:sz w:val="24"/>
                <w:szCs w:val="24"/>
              </w:rPr>
              <w:t>-48,5</w:t>
            </w:r>
          </w:p>
        </w:tc>
      </w:tr>
    </w:tbl>
    <w:p w:rsidR="00EE14CD" w:rsidRPr="00EE14CD" w:rsidRDefault="00083A73" w:rsidP="00083A73">
      <w:pPr>
        <w:pStyle w:val="22"/>
        <w:widowControl w:val="0"/>
        <w:spacing w:line="288" w:lineRule="auto"/>
        <w:jc w:val="both"/>
        <w:rPr>
          <w:sz w:val="28"/>
          <w:szCs w:val="28"/>
        </w:rPr>
      </w:pPr>
      <w:r w:rsidRPr="002047E9">
        <w:rPr>
          <w:sz w:val="28"/>
          <w:szCs w:val="28"/>
        </w:rPr>
        <w:t xml:space="preserve">П р и м е ч а н и е. Источник: собственная разработка </w:t>
      </w:r>
    </w:p>
    <w:p w:rsidR="00EE14CD" w:rsidRPr="00EE14CD" w:rsidRDefault="00EE14CD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4CD">
        <w:rPr>
          <w:rFonts w:ascii="Times New Roman" w:hAnsi="Times New Roman" w:cs="Times New Roman"/>
          <w:sz w:val="28"/>
          <w:szCs w:val="28"/>
        </w:rPr>
        <w:t>Как видно из данной таблицы</w:t>
      </w:r>
      <w:r w:rsidR="003C4B70">
        <w:rPr>
          <w:rFonts w:ascii="Times New Roman" w:hAnsi="Times New Roman" w:cs="Times New Roman"/>
          <w:sz w:val="28"/>
          <w:szCs w:val="28"/>
        </w:rPr>
        <w:t>,</w:t>
      </w:r>
      <w:r w:rsidRPr="00EE14CD">
        <w:rPr>
          <w:rFonts w:ascii="Times New Roman" w:hAnsi="Times New Roman" w:cs="Times New Roman"/>
          <w:sz w:val="28"/>
          <w:szCs w:val="28"/>
        </w:rPr>
        <w:t xml:space="preserve"> себестоимость реализованной продукции значительно превышает показатель выручки, полученной от реализации пр</w:t>
      </w:r>
      <w:r w:rsidRPr="00EE14CD">
        <w:rPr>
          <w:rFonts w:ascii="Times New Roman" w:hAnsi="Times New Roman" w:cs="Times New Roman"/>
          <w:sz w:val="28"/>
          <w:szCs w:val="28"/>
        </w:rPr>
        <w:t>о</w:t>
      </w:r>
      <w:r w:rsidRPr="00EE14CD">
        <w:rPr>
          <w:rFonts w:ascii="Times New Roman" w:hAnsi="Times New Roman" w:cs="Times New Roman"/>
          <w:sz w:val="28"/>
          <w:szCs w:val="28"/>
        </w:rPr>
        <w:t>дукции, отсюда и такие неутешительные значения уровня рентабельности. Так к 2009 году себестоимость зерна, рапса и мяса КРС превысила показ</w:t>
      </w:r>
      <w:r w:rsidRPr="00EE14CD">
        <w:rPr>
          <w:rFonts w:ascii="Times New Roman" w:hAnsi="Times New Roman" w:cs="Times New Roman"/>
          <w:sz w:val="28"/>
          <w:szCs w:val="28"/>
        </w:rPr>
        <w:t>а</w:t>
      </w:r>
      <w:r w:rsidRPr="00EE14CD">
        <w:rPr>
          <w:rFonts w:ascii="Times New Roman" w:hAnsi="Times New Roman" w:cs="Times New Roman"/>
          <w:sz w:val="28"/>
          <w:szCs w:val="28"/>
        </w:rPr>
        <w:t>тель выручки, что и привело к отрицательным значениям уровня рентабел</w:t>
      </w:r>
      <w:r w:rsidRPr="00EE14CD">
        <w:rPr>
          <w:rFonts w:ascii="Times New Roman" w:hAnsi="Times New Roman" w:cs="Times New Roman"/>
          <w:sz w:val="28"/>
          <w:szCs w:val="28"/>
        </w:rPr>
        <w:t>ь</w:t>
      </w:r>
      <w:r w:rsidRPr="00EE14CD">
        <w:rPr>
          <w:rFonts w:ascii="Times New Roman" w:hAnsi="Times New Roman" w:cs="Times New Roman"/>
          <w:sz w:val="28"/>
          <w:szCs w:val="28"/>
        </w:rPr>
        <w:t>ности. Однако в хозяйстве ещё остаётся рентабельным производство саха</w:t>
      </w:r>
      <w:r w:rsidRPr="00EE14CD">
        <w:rPr>
          <w:rFonts w:ascii="Times New Roman" w:hAnsi="Times New Roman" w:cs="Times New Roman"/>
          <w:sz w:val="28"/>
          <w:szCs w:val="28"/>
        </w:rPr>
        <w:t>р</w:t>
      </w:r>
      <w:r w:rsidRPr="00EE14CD">
        <w:rPr>
          <w:rFonts w:ascii="Times New Roman" w:hAnsi="Times New Roman" w:cs="Times New Roman"/>
          <w:sz w:val="28"/>
          <w:szCs w:val="28"/>
        </w:rPr>
        <w:t>ной свеклы, плодов и молока.</w:t>
      </w:r>
    </w:p>
    <w:p w:rsidR="00620CA7" w:rsidRPr="00EE14CD" w:rsidRDefault="00EE14CD" w:rsidP="009228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4CD">
        <w:rPr>
          <w:rFonts w:ascii="Times New Roman" w:hAnsi="Times New Roman" w:cs="Times New Roman"/>
          <w:sz w:val="28"/>
          <w:szCs w:val="28"/>
        </w:rPr>
        <w:t>Итак, оценив ресурсный потенциал предприятия, уровень и эффекти</w:t>
      </w:r>
      <w:r w:rsidRPr="00EE14CD">
        <w:rPr>
          <w:rFonts w:ascii="Times New Roman" w:hAnsi="Times New Roman" w:cs="Times New Roman"/>
          <w:sz w:val="28"/>
          <w:szCs w:val="28"/>
        </w:rPr>
        <w:t>в</w:t>
      </w:r>
      <w:r w:rsidRPr="00EE14CD">
        <w:rPr>
          <w:rFonts w:ascii="Times New Roman" w:hAnsi="Times New Roman" w:cs="Times New Roman"/>
          <w:sz w:val="28"/>
          <w:szCs w:val="28"/>
        </w:rPr>
        <w:t>ность производственной деятельности, а также эффективность производства отдельных видов продукции, необходимо проанализировать финансовое с</w:t>
      </w:r>
      <w:r w:rsidRPr="00EE14CD">
        <w:rPr>
          <w:rFonts w:ascii="Times New Roman" w:hAnsi="Times New Roman" w:cs="Times New Roman"/>
          <w:sz w:val="28"/>
          <w:szCs w:val="28"/>
        </w:rPr>
        <w:t>о</w:t>
      </w:r>
      <w:r w:rsidRPr="00EE14CD">
        <w:rPr>
          <w:rFonts w:ascii="Times New Roman" w:hAnsi="Times New Roman" w:cs="Times New Roman"/>
          <w:sz w:val="28"/>
          <w:szCs w:val="28"/>
        </w:rPr>
        <w:t>стояние СПК «Пограничный».</w:t>
      </w:r>
    </w:p>
    <w:p w:rsidR="00EE14CD" w:rsidRPr="00EE14CD" w:rsidRDefault="00EE14CD" w:rsidP="00EE14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14CD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773B3">
        <w:rPr>
          <w:rFonts w:ascii="Times New Roman" w:hAnsi="Times New Roman" w:cs="Times New Roman"/>
          <w:sz w:val="28"/>
          <w:szCs w:val="28"/>
        </w:rPr>
        <w:t>2</w:t>
      </w:r>
      <w:r w:rsidRPr="00EE14CD">
        <w:rPr>
          <w:rFonts w:ascii="Times New Roman" w:hAnsi="Times New Roman" w:cs="Times New Roman"/>
          <w:sz w:val="28"/>
          <w:szCs w:val="28"/>
        </w:rPr>
        <w:t>.</w:t>
      </w:r>
      <w:r w:rsidR="006773B3">
        <w:rPr>
          <w:rFonts w:ascii="Times New Roman" w:hAnsi="Times New Roman" w:cs="Times New Roman"/>
          <w:sz w:val="28"/>
          <w:szCs w:val="28"/>
        </w:rPr>
        <w:t>4</w:t>
      </w:r>
      <w:r w:rsidRPr="00EE14CD">
        <w:rPr>
          <w:rFonts w:ascii="Times New Roman" w:hAnsi="Times New Roman" w:cs="Times New Roman"/>
          <w:sz w:val="28"/>
          <w:szCs w:val="28"/>
        </w:rPr>
        <w:t>.                           Анализ финансового состояния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3313"/>
        <w:gridCol w:w="941"/>
        <w:gridCol w:w="941"/>
        <w:gridCol w:w="941"/>
        <w:gridCol w:w="941"/>
        <w:gridCol w:w="947"/>
        <w:gridCol w:w="1387"/>
      </w:tblGrid>
      <w:tr w:rsidR="00EE14CD" w:rsidRPr="00EE14CD" w:rsidTr="00EE14CD">
        <w:tc>
          <w:tcPr>
            <w:tcW w:w="1760" w:type="pct"/>
            <w:vMerge w:val="restart"/>
            <w:vAlign w:val="center"/>
          </w:tcPr>
          <w:p w:rsidR="00EE14CD" w:rsidRPr="00620CA7" w:rsidRDefault="00EE14CD" w:rsidP="00620C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Коэффициенты</w:t>
            </w:r>
          </w:p>
        </w:tc>
        <w:tc>
          <w:tcPr>
            <w:tcW w:w="2503" w:type="pct"/>
            <w:gridSpan w:val="5"/>
            <w:vAlign w:val="center"/>
          </w:tcPr>
          <w:p w:rsidR="00EE14CD" w:rsidRPr="00620CA7" w:rsidRDefault="00EE14CD" w:rsidP="00620C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На начало</w:t>
            </w:r>
          </w:p>
        </w:tc>
        <w:tc>
          <w:tcPr>
            <w:tcW w:w="737" w:type="pct"/>
            <w:vMerge w:val="restart"/>
          </w:tcPr>
          <w:p w:rsidR="00EE14CD" w:rsidRPr="00620CA7" w:rsidRDefault="00EE14CD" w:rsidP="00620C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Отклонения отчетного года к б</w:t>
            </w: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зисному</w:t>
            </w:r>
          </w:p>
        </w:tc>
      </w:tr>
      <w:tr w:rsidR="00EE14CD" w:rsidRPr="00EE14CD" w:rsidTr="00EE14CD">
        <w:tc>
          <w:tcPr>
            <w:tcW w:w="1760" w:type="pct"/>
            <w:vMerge/>
          </w:tcPr>
          <w:p w:rsidR="00EE14CD" w:rsidRPr="00620CA7" w:rsidRDefault="00EE14CD" w:rsidP="00620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500" w:type="pct"/>
            <w:vAlign w:val="center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500" w:type="pct"/>
            <w:vAlign w:val="center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500" w:type="pct"/>
            <w:vAlign w:val="center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503" w:type="pct"/>
            <w:vAlign w:val="center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737" w:type="pct"/>
            <w:vMerge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4CD" w:rsidRPr="00EE14CD" w:rsidTr="00EE14CD">
        <w:trPr>
          <w:trHeight w:val="673"/>
        </w:trPr>
        <w:tc>
          <w:tcPr>
            <w:tcW w:w="1760" w:type="pct"/>
          </w:tcPr>
          <w:p w:rsidR="00EE14CD" w:rsidRPr="00620CA7" w:rsidRDefault="00EE14CD" w:rsidP="00620C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Наличие собственных оборо</w:t>
            </w: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ных средств</w:t>
            </w:r>
          </w:p>
        </w:tc>
        <w:tc>
          <w:tcPr>
            <w:tcW w:w="500" w:type="pct"/>
            <w:vAlign w:val="center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3118</w:t>
            </w:r>
          </w:p>
        </w:tc>
        <w:tc>
          <w:tcPr>
            <w:tcW w:w="500" w:type="pct"/>
            <w:vAlign w:val="center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4039</w:t>
            </w:r>
          </w:p>
        </w:tc>
        <w:tc>
          <w:tcPr>
            <w:tcW w:w="500" w:type="pct"/>
            <w:vAlign w:val="center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4068</w:t>
            </w:r>
          </w:p>
        </w:tc>
        <w:tc>
          <w:tcPr>
            <w:tcW w:w="500" w:type="pct"/>
            <w:vAlign w:val="center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2781</w:t>
            </w:r>
          </w:p>
        </w:tc>
        <w:tc>
          <w:tcPr>
            <w:tcW w:w="503" w:type="pct"/>
            <w:vAlign w:val="center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2717</w:t>
            </w:r>
          </w:p>
        </w:tc>
        <w:tc>
          <w:tcPr>
            <w:tcW w:w="737" w:type="pct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-401</w:t>
            </w:r>
          </w:p>
        </w:tc>
      </w:tr>
      <w:tr w:rsidR="00EE14CD" w:rsidRPr="00EE14CD" w:rsidTr="00620CA7">
        <w:trPr>
          <w:trHeight w:val="971"/>
        </w:trPr>
        <w:tc>
          <w:tcPr>
            <w:tcW w:w="1760" w:type="pct"/>
          </w:tcPr>
          <w:p w:rsidR="00EE14CD" w:rsidRPr="00620CA7" w:rsidRDefault="00EE14CD" w:rsidP="00620C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Коэффициент обеспеченности собственными оборотными средствами</w:t>
            </w:r>
          </w:p>
        </w:tc>
        <w:tc>
          <w:tcPr>
            <w:tcW w:w="500" w:type="pct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</w:tc>
        <w:tc>
          <w:tcPr>
            <w:tcW w:w="500" w:type="pct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  <w:tc>
          <w:tcPr>
            <w:tcW w:w="500" w:type="pct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500" w:type="pct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</w:p>
        </w:tc>
        <w:tc>
          <w:tcPr>
            <w:tcW w:w="503" w:type="pct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737" w:type="pct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-0,39</w:t>
            </w: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4CD" w:rsidRPr="00EE14CD" w:rsidTr="00EE14CD">
        <w:trPr>
          <w:trHeight w:val="144"/>
        </w:trPr>
        <w:tc>
          <w:tcPr>
            <w:tcW w:w="1760" w:type="pct"/>
          </w:tcPr>
          <w:p w:rsidR="00EE14CD" w:rsidRPr="00620CA7" w:rsidRDefault="00EE14CD" w:rsidP="00620C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Коэффициент текущей ли</w:t>
            </w: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видности</w:t>
            </w:r>
          </w:p>
        </w:tc>
        <w:tc>
          <w:tcPr>
            <w:tcW w:w="500" w:type="pct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3,69</w:t>
            </w:r>
          </w:p>
        </w:tc>
        <w:tc>
          <w:tcPr>
            <w:tcW w:w="500" w:type="pct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500" w:type="pct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3,69</w:t>
            </w:r>
          </w:p>
        </w:tc>
        <w:tc>
          <w:tcPr>
            <w:tcW w:w="500" w:type="pct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503" w:type="pct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6,39</w:t>
            </w:r>
          </w:p>
        </w:tc>
        <w:tc>
          <w:tcPr>
            <w:tcW w:w="737" w:type="pct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EE14CD" w:rsidRPr="00EE14CD" w:rsidTr="00620CA7">
        <w:trPr>
          <w:trHeight w:val="553"/>
        </w:trPr>
        <w:tc>
          <w:tcPr>
            <w:tcW w:w="1760" w:type="pct"/>
          </w:tcPr>
          <w:p w:rsidR="00620CA7" w:rsidRPr="00620CA7" w:rsidRDefault="00EE14CD" w:rsidP="00620CA7">
            <w:pPr>
              <w:tabs>
                <w:tab w:val="left" w:pos="23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Коэффициент абсолютной ли</w:t>
            </w: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видности</w:t>
            </w:r>
          </w:p>
        </w:tc>
        <w:tc>
          <w:tcPr>
            <w:tcW w:w="500" w:type="pct"/>
            <w:tcBorders>
              <w:top w:val="single" w:sz="4" w:space="0" w:color="auto"/>
            </w:tcBorders>
          </w:tcPr>
          <w:p w:rsidR="00620CA7" w:rsidRDefault="00620CA7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500" w:type="pct"/>
            <w:tcBorders>
              <w:top w:val="single" w:sz="4" w:space="0" w:color="auto"/>
            </w:tcBorders>
          </w:tcPr>
          <w:p w:rsidR="00620CA7" w:rsidRDefault="00620CA7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500" w:type="pct"/>
            <w:tcBorders>
              <w:top w:val="single" w:sz="4" w:space="0" w:color="auto"/>
            </w:tcBorders>
          </w:tcPr>
          <w:p w:rsidR="00620CA7" w:rsidRDefault="00620CA7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500" w:type="pct"/>
            <w:tcBorders>
              <w:top w:val="single" w:sz="4" w:space="0" w:color="auto"/>
            </w:tcBorders>
          </w:tcPr>
          <w:p w:rsidR="00620CA7" w:rsidRDefault="00620CA7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503" w:type="pct"/>
            <w:tcBorders>
              <w:top w:val="single" w:sz="4" w:space="0" w:color="auto"/>
            </w:tcBorders>
          </w:tcPr>
          <w:p w:rsidR="00620CA7" w:rsidRDefault="00620CA7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</w:p>
        </w:tc>
        <w:tc>
          <w:tcPr>
            <w:tcW w:w="737" w:type="pct"/>
          </w:tcPr>
          <w:p w:rsidR="00620CA7" w:rsidRDefault="00620CA7" w:rsidP="00620C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4CD" w:rsidRPr="00EE14CD" w:rsidTr="00EE14CD">
        <w:trPr>
          <w:trHeight w:val="710"/>
        </w:trPr>
        <w:tc>
          <w:tcPr>
            <w:tcW w:w="1760" w:type="pct"/>
          </w:tcPr>
          <w:p w:rsidR="00EE14CD" w:rsidRPr="00620CA7" w:rsidRDefault="00EE14CD" w:rsidP="00620C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Коэффициент обеспеченности обязательств активами</w:t>
            </w:r>
          </w:p>
        </w:tc>
        <w:tc>
          <w:tcPr>
            <w:tcW w:w="500" w:type="pct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500" w:type="pct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500" w:type="pct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500" w:type="pct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503" w:type="pct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</w:p>
        </w:tc>
        <w:tc>
          <w:tcPr>
            <w:tcW w:w="737" w:type="pct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EE14CD" w:rsidRPr="00EE14CD" w:rsidTr="00EE14CD">
        <w:trPr>
          <w:trHeight w:val="704"/>
        </w:trPr>
        <w:tc>
          <w:tcPr>
            <w:tcW w:w="1760" w:type="pct"/>
          </w:tcPr>
          <w:p w:rsidR="00EE14CD" w:rsidRPr="00620CA7" w:rsidRDefault="00EE14CD" w:rsidP="00620C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Коэффициент финансового риска (левериджа)</w:t>
            </w:r>
          </w:p>
        </w:tc>
        <w:tc>
          <w:tcPr>
            <w:tcW w:w="500" w:type="pct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500" w:type="pct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500" w:type="pct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500" w:type="pct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503" w:type="pct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37" w:type="pct"/>
          </w:tcPr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4CD" w:rsidRPr="00620CA7" w:rsidRDefault="00EE14CD" w:rsidP="00620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7"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</w:tr>
    </w:tbl>
    <w:p w:rsidR="00EE14CD" w:rsidRPr="00EE14CD" w:rsidRDefault="00083A73" w:rsidP="00083A73">
      <w:pPr>
        <w:pStyle w:val="22"/>
        <w:widowControl w:val="0"/>
        <w:spacing w:line="288" w:lineRule="auto"/>
        <w:jc w:val="both"/>
        <w:rPr>
          <w:sz w:val="28"/>
          <w:szCs w:val="28"/>
        </w:rPr>
      </w:pPr>
      <w:r w:rsidRPr="002047E9">
        <w:rPr>
          <w:sz w:val="28"/>
          <w:szCs w:val="28"/>
        </w:rPr>
        <w:t xml:space="preserve">П р и м е ч а н и е. Источник: собственная разработка </w:t>
      </w:r>
    </w:p>
    <w:p w:rsidR="00EE14CD" w:rsidRPr="00EE14CD" w:rsidRDefault="00EE14CD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4CD">
        <w:rPr>
          <w:rFonts w:ascii="Times New Roman" w:hAnsi="Times New Roman" w:cs="Times New Roman"/>
          <w:sz w:val="28"/>
          <w:szCs w:val="28"/>
        </w:rPr>
        <w:t>Финансовое состояние хозяйства, его устойчивость во многом зависят от оптимальности структуры источников капитала (соотношения собственных и заемных средств), оптимальности структуры активов и в первую очередь от соотношения основных и оборотных средств, а также от уравновешенности активов и пассивов предприятия. Поэтому необходимо проанализировать структуру источников хозяйства и оценить степень финансовой устойчив</w:t>
      </w:r>
      <w:r w:rsidRPr="00EE14CD">
        <w:rPr>
          <w:rFonts w:ascii="Times New Roman" w:hAnsi="Times New Roman" w:cs="Times New Roman"/>
          <w:sz w:val="28"/>
          <w:szCs w:val="28"/>
        </w:rPr>
        <w:t>о</w:t>
      </w:r>
      <w:r w:rsidRPr="00EE14CD">
        <w:rPr>
          <w:rFonts w:ascii="Times New Roman" w:hAnsi="Times New Roman" w:cs="Times New Roman"/>
          <w:sz w:val="28"/>
          <w:szCs w:val="28"/>
        </w:rPr>
        <w:t>сти и финансового риска.</w:t>
      </w:r>
    </w:p>
    <w:p w:rsidR="00EE14CD" w:rsidRPr="00EE14CD" w:rsidRDefault="00EE14CD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4CD">
        <w:rPr>
          <w:rFonts w:ascii="Times New Roman" w:hAnsi="Times New Roman" w:cs="Times New Roman"/>
          <w:sz w:val="28"/>
          <w:szCs w:val="28"/>
        </w:rPr>
        <w:t>Рассчитав значения показателей финансового состояния предприятия видно, что коэффициент обеспеченности собственными оборотными средс</w:t>
      </w:r>
      <w:r w:rsidRPr="00EE14CD">
        <w:rPr>
          <w:rFonts w:ascii="Times New Roman" w:hAnsi="Times New Roman" w:cs="Times New Roman"/>
          <w:sz w:val="28"/>
          <w:szCs w:val="28"/>
        </w:rPr>
        <w:t>т</w:t>
      </w:r>
      <w:r w:rsidRPr="00EE14CD">
        <w:rPr>
          <w:rFonts w:ascii="Times New Roman" w:hAnsi="Times New Roman" w:cs="Times New Roman"/>
          <w:sz w:val="28"/>
          <w:szCs w:val="28"/>
        </w:rPr>
        <w:t>вами к 2009 году снизился на 0,39 по сравнению с 2005 годом.</w:t>
      </w:r>
    </w:p>
    <w:p w:rsidR="00EE14CD" w:rsidRPr="00EE14CD" w:rsidRDefault="00EE14CD" w:rsidP="00EE14CD">
      <w:pPr>
        <w:pStyle w:val="31"/>
        <w:spacing w:after="0" w:line="360" w:lineRule="auto"/>
        <w:ind w:left="0" w:firstLine="539"/>
        <w:jc w:val="both"/>
        <w:rPr>
          <w:sz w:val="28"/>
          <w:szCs w:val="28"/>
        </w:rPr>
      </w:pPr>
      <w:r w:rsidRPr="00EE14CD">
        <w:rPr>
          <w:sz w:val="28"/>
          <w:szCs w:val="28"/>
        </w:rPr>
        <w:t>Одним из показателей, характеризующих финансовое положение пре</w:t>
      </w:r>
      <w:r w:rsidRPr="00EE14CD">
        <w:rPr>
          <w:sz w:val="28"/>
          <w:szCs w:val="28"/>
        </w:rPr>
        <w:t>д</w:t>
      </w:r>
      <w:r w:rsidRPr="00EE14CD">
        <w:rPr>
          <w:sz w:val="28"/>
          <w:szCs w:val="28"/>
        </w:rPr>
        <w:t>приятия, является его платежеспособность, то есть возможность наличными денежными средствами своевременно расплачиваться по своим обязательс</w:t>
      </w:r>
      <w:r w:rsidRPr="00EE14CD">
        <w:rPr>
          <w:sz w:val="28"/>
          <w:szCs w:val="28"/>
        </w:rPr>
        <w:t>т</w:t>
      </w:r>
      <w:r w:rsidRPr="00EE14CD">
        <w:rPr>
          <w:sz w:val="28"/>
          <w:szCs w:val="28"/>
        </w:rPr>
        <w:t>вам. Оценка платежеспособности по балансу осуществляется на основе  х</w:t>
      </w:r>
      <w:r w:rsidRPr="00EE14CD">
        <w:rPr>
          <w:sz w:val="28"/>
          <w:szCs w:val="28"/>
        </w:rPr>
        <w:t>а</w:t>
      </w:r>
      <w:r w:rsidRPr="00EE14CD">
        <w:rPr>
          <w:sz w:val="28"/>
          <w:szCs w:val="28"/>
        </w:rPr>
        <w:t>рактеристики ликвидности оборотных активов. Так коэффициенты текущей ликвидности за анализируемый период увеличились на 2,7 и 0,2 соответс</w:t>
      </w:r>
      <w:r w:rsidRPr="00EE14CD">
        <w:rPr>
          <w:sz w:val="28"/>
          <w:szCs w:val="28"/>
        </w:rPr>
        <w:t>т</w:t>
      </w:r>
      <w:r w:rsidRPr="00EE14CD">
        <w:rPr>
          <w:sz w:val="28"/>
          <w:szCs w:val="28"/>
        </w:rPr>
        <w:t>венно. Также произошло увеличение коэффициента обеспеченности обяз</w:t>
      </w:r>
      <w:r w:rsidRPr="00EE14CD">
        <w:rPr>
          <w:sz w:val="28"/>
          <w:szCs w:val="28"/>
        </w:rPr>
        <w:t>а</w:t>
      </w:r>
      <w:r w:rsidRPr="00EE14CD">
        <w:rPr>
          <w:sz w:val="28"/>
          <w:szCs w:val="28"/>
        </w:rPr>
        <w:t>тельств активами на 0,15 и коэффициента финансового риска на 0,17.</w:t>
      </w:r>
    </w:p>
    <w:p w:rsidR="00EE14CD" w:rsidRDefault="00EE14CD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4CD">
        <w:rPr>
          <w:rFonts w:ascii="Times New Roman" w:hAnsi="Times New Roman" w:cs="Times New Roman"/>
          <w:sz w:val="28"/>
          <w:szCs w:val="28"/>
        </w:rPr>
        <w:t xml:space="preserve">Итак, проведя анализ хозяйственной деятельности можно отметить, что уровень рентабельности за анализируемый период снизился как в отрасли растениеводства, так и в отрасли животноводства, а наиболее рентабельным </w:t>
      </w:r>
      <w:r w:rsidRPr="00EE14CD">
        <w:rPr>
          <w:rFonts w:ascii="Times New Roman" w:hAnsi="Times New Roman" w:cs="Times New Roman"/>
          <w:sz w:val="28"/>
          <w:szCs w:val="28"/>
        </w:rPr>
        <w:lastRenderedPageBreak/>
        <w:t>является выращивание сахарной свеклы и плодов, а в отрасли животноводс</w:t>
      </w:r>
      <w:r w:rsidRPr="00EE14CD">
        <w:rPr>
          <w:rFonts w:ascii="Times New Roman" w:hAnsi="Times New Roman" w:cs="Times New Roman"/>
          <w:sz w:val="28"/>
          <w:szCs w:val="28"/>
        </w:rPr>
        <w:t>т</w:t>
      </w:r>
      <w:r w:rsidRPr="00EE14CD">
        <w:rPr>
          <w:rFonts w:ascii="Times New Roman" w:hAnsi="Times New Roman" w:cs="Times New Roman"/>
          <w:sz w:val="28"/>
          <w:szCs w:val="28"/>
        </w:rPr>
        <w:t>ва – производство молока.</w:t>
      </w:r>
    </w:p>
    <w:p w:rsidR="00083A73" w:rsidRDefault="00083A73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3A73" w:rsidRDefault="00083A73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3A73" w:rsidRDefault="00083A73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3A73" w:rsidRDefault="00083A73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3A73" w:rsidRDefault="00083A73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3A73" w:rsidRDefault="00083A73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3A73" w:rsidRDefault="00083A73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3A73" w:rsidRDefault="00083A73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3A73" w:rsidRDefault="00083A73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3A73" w:rsidRDefault="00083A73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3A73" w:rsidRDefault="00083A73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3A73" w:rsidRDefault="00083A73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3A73" w:rsidRDefault="00083A73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3A73" w:rsidRDefault="00083A73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3A73" w:rsidRDefault="00083A73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3A73" w:rsidRDefault="00083A73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3A73" w:rsidRDefault="00083A73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3A73" w:rsidRDefault="00083A73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3A73" w:rsidRDefault="00083A73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3A73" w:rsidRDefault="00083A73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3A73" w:rsidRDefault="00083A73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3A73" w:rsidRDefault="00083A73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3A73" w:rsidRDefault="00083A73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3A73" w:rsidRDefault="00083A73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3A73" w:rsidRDefault="00083A73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3A73" w:rsidRDefault="00083A73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3A73" w:rsidRPr="00EE14CD" w:rsidRDefault="00083A73" w:rsidP="00EE14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4294" w:rsidRDefault="003E4294" w:rsidP="00B44452">
      <w:pPr>
        <w:pStyle w:val="a9"/>
        <w:numPr>
          <w:ilvl w:val="0"/>
          <w:numId w:val="4"/>
        </w:numPr>
        <w:spacing w:after="0" w:line="360" w:lineRule="auto"/>
        <w:ind w:left="851" w:hanging="42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УЧЁТ ПРОИЗВОДСТВЕННЫХ ЗАПАСОВ И ЕГО СОВЕРШЕНС</w:t>
      </w: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ВОВАНИЕ В СПК «ПОГРАНИЧНЫЙ» ГРОДНЕНСКОГО РАЙОНА</w:t>
      </w:r>
    </w:p>
    <w:p w:rsidR="003E4294" w:rsidRDefault="003E4294" w:rsidP="003E4294">
      <w:pPr>
        <w:pStyle w:val="a9"/>
        <w:spacing w:after="0" w:line="360" w:lineRule="auto"/>
        <w:ind w:left="78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E4294" w:rsidRDefault="003E4294" w:rsidP="00B44452">
      <w:pPr>
        <w:pStyle w:val="a9"/>
        <w:numPr>
          <w:ilvl w:val="1"/>
          <w:numId w:val="4"/>
        </w:numPr>
        <w:spacing w:after="0" w:line="360" w:lineRule="auto"/>
        <w:ind w:left="851" w:hanging="42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Первичный учёт семян и кормов и его совершенствование</w:t>
      </w:r>
    </w:p>
    <w:p w:rsidR="003E4294" w:rsidRDefault="003E4294" w:rsidP="003E4294">
      <w:pPr>
        <w:pStyle w:val="a9"/>
        <w:spacing w:after="0" w:line="360" w:lineRule="auto"/>
        <w:ind w:left="876"/>
        <w:rPr>
          <w:rFonts w:ascii="Times New Roman" w:hAnsi="Times New Roman" w:cs="Times New Roman"/>
          <w:color w:val="000000"/>
          <w:sz w:val="28"/>
          <w:szCs w:val="28"/>
        </w:rPr>
      </w:pPr>
    </w:p>
    <w:p w:rsidR="003E4294" w:rsidRPr="003E4294" w:rsidRDefault="003E4294" w:rsidP="003E429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4294">
        <w:rPr>
          <w:rFonts w:ascii="Times New Roman" w:hAnsi="Times New Roman" w:cs="Times New Roman"/>
          <w:sz w:val="28"/>
          <w:szCs w:val="28"/>
        </w:rPr>
        <w:t>Сельскохозяйственное производство характеризуется разнообразием у</w:t>
      </w:r>
      <w:r w:rsidRPr="003E4294">
        <w:rPr>
          <w:rFonts w:ascii="Times New Roman" w:hAnsi="Times New Roman" w:cs="Times New Roman"/>
          <w:sz w:val="28"/>
          <w:szCs w:val="28"/>
        </w:rPr>
        <w:t>с</w:t>
      </w:r>
      <w:r w:rsidRPr="003E4294">
        <w:rPr>
          <w:rFonts w:ascii="Times New Roman" w:hAnsi="Times New Roman" w:cs="Times New Roman"/>
          <w:sz w:val="28"/>
          <w:szCs w:val="28"/>
        </w:rPr>
        <w:t xml:space="preserve">ловий поступления, хранения и расходования получаемой продукции. Это приводит к необходимости использования довольно многочисленных форм первичных документов. </w:t>
      </w:r>
    </w:p>
    <w:p w:rsidR="003E4294" w:rsidRPr="003E4294" w:rsidRDefault="003E4294" w:rsidP="003E429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4294">
        <w:rPr>
          <w:rFonts w:ascii="Times New Roman" w:hAnsi="Times New Roman" w:cs="Times New Roman"/>
          <w:sz w:val="28"/>
          <w:szCs w:val="28"/>
        </w:rPr>
        <w:t xml:space="preserve">Кроме покупных </w:t>
      </w:r>
      <w:r w:rsidR="00852D21">
        <w:rPr>
          <w:rFonts w:ascii="Times New Roman" w:hAnsi="Times New Roman" w:cs="Times New Roman"/>
          <w:sz w:val="28"/>
          <w:szCs w:val="28"/>
        </w:rPr>
        <w:t xml:space="preserve">производственных </w:t>
      </w:r>
      <w:r w:rsidR="00F3493E">
        <w:rPr>
          <w:rFonts w:ascii="Times New Roman" w:hAnsi="Times New Roman" w:cs="Times New Roman"/>
          <w:sz w:val="28"/>
          <w:szCs w:val="28"/>
        </w:rPr>
        <w:t>запасов сельскохозяйственный</w:t>
      </w:r>
      <w:r w:rsidRPr="003E4294">
        <w:rPr>
          <w:rFonts w:ascii="Times New Roman" w:hAnsi="Times New Roman" w:cs="Times New Roman"/>
          <w:sz w:val="28"/>
          <w:szCs w:val="28"/>
        </w:rPr>
        <w:t xml:space="preserve"> </w:t>
      </w:r>
      <w:r w:rsidR="00F3493E">
        <w:rPr>
          <w:rFonts w:ascii="Times New Roman" w:hAnsi="Times New Roman" w:cs="Times New Roman"/>
          <w:sz w:val="28"/>
          <w:szCs w:val="28"/>
        </w:rPr>
        <w:t>ко</w:t>
      </w:r>
      <w:r w:rsidR="00F3493E">
        <w:rPr>
          <w:rFonts w:ascii="Times New Roman" w:hAnsi="Times New Roman" w:cs="Times New Roman"/>
          <w:sz w:val="28"/>
          <w:szCs w:val="28"/>
        </w:rPr>
        <w:t>о</w:t>
      </w:r>
      <w:r w:rsidR="00F3493E">
        <w:rPr>
          <w:rFonts w:ascii="Times New Roman" w:hAnsi="Times New Roman" w:cs="Times New Roman"/>
          <w:sz w:val="28"/>
          <w:szCs w:val="28"/>
        </w:rPr>
        <w:t>ператив</w:t>
      </w:r>
      <w:r w:rsidRPr="003E4294">
        <w:rPr>
          <w:rFonts w:ascii="Times New Roman" w:hAnsi="Times New Roman" w:cs="Times New Roman"/>
          <w:sz w:val="28"/>
          <w:szCs w:val="28"/>
        </w:rPr>
        <w:t xml:space="preserve"> в их составе учиты</w:t>
      </w:r>
      <w:r w:rsidR="00F3493E">
        <w:rPr>
          <w:rFonts w:ascii="Times New Roman" w:hAnsi="Times New Roman" w:cs="Times New Roman"/>
          <w:sz w:val="28"/>
          <w:szCs w:val="28"/>
        </w:rPr>
        <w:t>вае</w:t>
      </w:r>
      <w:r w:rsidRPr="003E4294">
        <w:rPr>
          <w:rFonts w:ascii="Times New Roman" w:hAnsi="Times New Roman" w:cs="Times New Roman"/>
          <w:sz w:val="28"/>
          <w:szCs w:val="28"/>
        </w:rPr>
        <w:t>т и собственные. К ним относят корма и сем</w:t>
      </w:r>
      <w:r w:rsidRPr="003E4294">
        <w:rPr>
          <w:rFonts w:ascii="Times New Roman" w:hAnsi="Times New Roman" w:cs="Times New Roman"/>
          <w:sz w:val="28"/>
          <w:szCs w:val="28"/>
        </w:rPr>
        <w:t>е</w:t>
      </w:r>
      <w:r w:rsidRPr="003E4294">
        <w:rPr>
          <w:rFonts w:ascii="Times New Roman" w:hAnsi="Times New Roman" w:cs="Times New Roman"/>
          <w:sz w:val="28"/>
          <w:szCs w:val="28"/>
        </w:rPr>
        <w:t xml:space="preserve">на. </w:t>
      </w:r>
    </w:p>
    <w:p w:rsidR="003E4294" w:rsidRPr="003E4294" w:rsidRDefault="003E4294" w:rsidP="003E429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4294">
        <w:rPr>
          <w:rFonts w:ascii="Times New Roman" w:hAnsi="Times New Roman" w:cs="Times New Roman"/>
          <w:sz w:val="28"/>
          <w:szCs w:val="28"/>
        </w:rPr>
        <w:t>Рассмотрим организацию документального оформления поступления и расходования сельскохозяйственной продукции по основным её видам.</w:t>
      </w:r>
    </w:p>
    <w:p w:rsidR="003E4294" w:rsidRPr="003E4294" w:rsidRDefault="00852D21" w:rsidP="003E429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Приё</w:t>
      </w:r>
      <w:r w:rsidR="003E4294" w:rsidRPr="003E4294">
        <w:rPr>
          <w:rFonts w:ascii="Times New Roman" w:hAnsi="Times New Roman" w:cs="Times New Roman"/>
          <w:sz w:val="28"/>
          <w:szCs w:val="28"/>
        </w:rPr>
        <w:t xml:space="preserve">мка всех видов кормов </w:t>
      </w:r>
      <w:r>
        <w:rPr>
          <w:rFonts w:ascii="Times New Roman" w:hAnsi="Times New Roman" w:cs="Times New Roman"/>
          <w:sz w:val="28"/>
          <w:szCs w:val="28"/>
        </w:rPr>
        <w:t xml:space="preserve">собственного производства </w:t>
      </w:r>
      <w:r w:rsidR="003E4294">
        <w:rPr>
          <w:rFonts w:ascii="Times New Roman" w:hAnsi="Times New Roman" w:cs="Times New Roman"/>
          <w:sz w:val="28"/>
          <w:szCs w:val="28"/>
        </w:rPr>
        <w:t>в СПК «Погр</w:t>
      </w:r>
      <w:r w:rsidR="003E4294">
        <w:rPr>
          <w:rFonts w:ascii="Times New Roman" w:hAnsi="Times New Roman" w:cs="Times New Roman"/>
          <w:sz w:val="28"/>
          <w:szCs w:val="28"/>
        </w:rPr>
        <w:t>а</w:t>
      </w:r>
      <w:r w:rsidR="003E4294">
        <w:rPr>
          <w:rFonts w:ascii="Times New Roman" w:hAnsi="Times New Roman" w:cs="Times New Roman"/>
          <w:sz w:val="28"/>
          <w:szCs w:val="28"/>
        </w:rPr>
        <w:t xml:space="preserve">ничный» </w:t>
      </w:r>
      <w:r w:rsidR="003E4294" w:rsidRPr="003E4294">
        <w:rPr>
          <w:rFonts w:ascii="Times New Roman" w:hAnsi="Times New Roman" w:cs="Times New Roman"/>
          <w:sz w:val="28"/>
          <w:szCs w:val="28"/>
        </w:rPr>
        <w:t xml:space="preserve"> производится специальной комиссией, назначенной </w:t>
      </w:r>
      <w:r w:rsidR="005361CE">
        <w:rPr>
          <w:rFonts w:ascii="Times New Roman" w:hAnsi="Times New Roman" w:cs="Times New Roman"/>
          <w:sz w:val="28"/>
          <w:szCs w:val="28"/>
        </w:rPr>
        <w:t>решением правления</w:t>
      </w:r>
      <w:r w:rsidR="003E4294" w:rsidRPr="003E4294">
        <w:rPr>
          <w:rFonts w:ascii="Times New Roman" w:hAnsi="Times New Roman" w:cs="Times New Roman"/>
          <w:sz w:val="28"/>
          <w:szCs w:val="28"/>
        </w:rPr>
        <w:t xml:space="preserve"> организации в составе главного агронома, главного зоотехника и руководителя структурного подразделения.</w:t>
      </w:r>
    </w:p>
    <w:p w:rsidR="003E4294" w:rsidRPr="003E4294" w:rsidRDefault="003E4294" w:rsidP="003E429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4294">
        <w:rPr>
          <w:rFonts w:ascii="Times New Roman" w:hAnsi="Times New Roman" w:cs="Times New Roman"/>
          <w:sz w:val="28"/>
          <w:szCs w:val="28"/>
        </w:rPr>
        <w:t>Так первичными документами при этом являются:</w:t>
      </w:r>
    </w:p>
    <w:p w:rsidR="003E4294" w:rsidRPr="003E4294" w:rsidRDefault="003E4294" w:rsidP="003E429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4294">
        <w:rPr>
          <w:rFonts w:ascii="Times New Roman" w:hAnsi="Times New Roman" w:cs="Times New Roman"/>
          <w:i/>
          <w:sz w:val="28"/>
          <w:szCs w:val="28"/>
        </w:rPr>
        <w:t xml:space="preserve">Акт  приема-передачи грубых и сочных кормов (форма 204-АПК) </w:t>
      </w:r>
      <w:r w:rsidR="00334C3C">
        <w:rPr>
          <w:rFonts w:ascii="Times New Roman" w:hAnsi="Times New Roman" w:cs="Times New Roman"/>
          <w:sz w:val="28"/>
          <w:szCs w:val="28"/>
        </w:rPr>
        <w:t>(</w:t>
      </w:r>
      <w:r w:rsidR="00A6547F">
        <w:rPr>
          <w:rFonts w:ascii="Times New Roman" w:hAnsi="Times New Roman" w:cs="Times New Roman"/>
          <w:sz w:val="28"/>
          <w:szCs w:val="28"/>
        </w:rPr>
        <w:t>П</w:t>
      </w:r>
      <w:r w:rsidR="00334C3C">
        <w:rPr>
          <w:rFonts w:ascii="Times New Roman" w:hAnsi="Times New Roman" w:cs="Times New Roman"/>
          <w:sz w:val="28"/>
          <w:szCs w:val="28"/>
        </w:rPr>
        <w:t>р</w:t>
      </w:r>
      <w:r w:rsidR="00334C3C">
        <w:rPr>
          <w:rFonts w:ascii="Times New Roman" w:hAnsi="Times New Roman" w:cs="Times New Roman"/>
          <w:sz w:val="28"/>
          <w:szCs w:val="28"/>
        </w:rPr>
        <w:t>и</w:t>
      </w:r>
      <w:r w:rsidR="00334C3C">
        <w:rPr>
          <w:rFonts w:ascii="Times New Roman" w:hAnsi="Times New Roman" w:cs="Times New Roman"/>
          <w:sz w:val="28"/>
          <w:szCs w:val="28"/>
        </w:rPr>
        <w:t xml:space="preserve">ложение </w:t>
      </w:r>
      <w:r w:rsidR="0077162B">
        <w:rPr>
          <w:rFonts w:ascii="Times New Roman" w:hAnsi="Times New Roman" w:cs="Times New Roman"/>
          <w:sz w:val="28"/>
          <w:szCs w:val="28"/>
        </w:rPr>
        <w:t xml:space="preserve"> </w:t>
      </w:r>
      <w:r w:rsidR="00334C3C">
        <w:rPr>
          <w:rFonts w:ascii="Times New Roman" w:hAnsi="Times New Roman" w:cs="Times New Roman"/>
          <w:sz w:val="28"/>
          <w:szCs w:val="28"/>
        </w:rPr>
        <w:t xml:space="preserve">) </w:t>
      </w:r>
      <w:r w:rsidRPr="003E4294">
        <w:rPr>
          <w:rFonts w:ascii="Times New Roman" w:hAnsi="Times New Roman" w:cs="Times New Roman"/>
          <w:sz w:val="28"/>
          <w:szCs w:val="28"/>
        </w:rPr>
        <w:t>применяется для  офо</w:t>
      </w:r>
      <w:r w:rsidR="005361CE">
        <w:rPr>
          <w:rFonts w:ascii="Times New Roman" w:hAnsi="Times New Roman" w:cs="Times New Roman"/>
          <w:sz w:val="28"/>
          <w:szCs w:val="28"/>
        </w:rPr>
        <w:t>рмления  и учё</w:t>
      </w:r>
      <w:r w:rsidRPr="003E4294">
        <w:rPr>
          <w:rFonts w:ascii="Times New Roman" w:hAnsi="Times New Roman" w:cs="Times New Roman"/>
          <w:sz w:val="28"/>
          <w:szCs w:val="28"/>
        </w:rPr>
        <w:t>та</w:t>
      </w:r>
      <w:r w:rsidR="005361CE">
        <w:rPr>
          <w:rFonts w:ascii="Times New Roman" w:hAnsi="Times New Roman" w:cs="Times New Roman"/>
          <w:sz w:val="28"/>
          <w:szCs w:val="28"/>
        </w:rPr>
        <w:t xml:space="preserve">  хозяйственных операций по приё</w:t>
      </w:r>
      <w:r w:rsidRPr="003E4294">
        <w:rPr>
          <w:rFonts w:ascii="Times New Roman" w:hAnsi="Times New Roman" w:cs="Times New Roman"/>
          <w:sz w:val="28"/>
          <w:szCs w:val="28"/>
        </w:rPr>
        <w:t>му и передаче на  ответственное хранение  заготовленных  грубых  и сочных  кормов.  Акт  ф.  204-АПК составляется комиссией, созданной рук</w:t>
      </w:r>
      <w:r w:rsidRPr="003E4294">
        <w:rPr>
          <w:rFonts w:ascii="Times New Roman" w:hAnsi="Times New Roman" w:cs="Times New Roman"/>
          <w:sz w:val="28"/>
          <w:szCs w:val="28"/>
        </w:rPr>
        <w:t>о</w:t>
      </w:r>
      <w:r w:rsidRPr="003E4294">
        <w:rPr>
          <w:rFonts w:ascii="Times New Roman" w:hAnsi="Times New Roman" w:cs="Times New Roman"/>
          <w:sz w:val="28"/>
          <w:szCs w:val="28"/>
        </w:rPr>
        <w:t>водителем организации, в двух экземплярах.</w:t>
      </w:r>
    </w:p>
    <w:p w:rsidR="00023F67" w:rsidRDefault="003E4294" w:rsidP="00023F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4294">
        <w:rPr>
          <w:rFonts w:ascii="Times New Roman" w:hAnsi="Times New Roman" w:cs="Times New Roman"/>
          <w:sz w:val="28"/>
          <w:szCs w:val="28"/>
        </w:rPr>
        <w:t>Количество   полученных   кормов  определяется   на   основании рас</w:t>
      </w:r>
      <w:r w:rsidR="005361CE">
        <w:rPr>
          <w:rFonts w:ascii="Times New Roman" w:hAnsi="Times New Roman" w:cs="Times New Roman"/>
          <w:sz w:val="28"/>
          <w:szCs w:val="28"/>
        </w:rPr>
        <w:t>ч</w:t>
      </w:r>
      <w:r w:rsidR="005361CE">
        <w:rPr>
          <w:rFonts w:ascii="Times New Roman" w:hAnsi="Times New Roman" w:cs="Times New Roman"/>
          <w:sz w:val="28"/>
          <w:szCs w:val="28"/>
        </w:rPr>
        <w:t>ё</w:t>
      </w:r>
      <w:r w:rsidRPr="003E4294">
        <w:rPr>
          <w:rFonts w:ascii="Times New Roman" w:hAnsi="Times New Roman" w:cs="Times New Roman"/>
          <w:sz w:val="28"/>
          <w:szCs w:val="28"/>
        </w:rPr>
        <w:t>тов,  произведенных  комиссией по результатам  замеров  стогов, ба</w:t>
      </w:r>
      <w:r w:rsidR="00F3493E">
        <w:rPr>
          <w:rFonts w:ascii="Times New Roman" w:hAnsi="Times New Roman" w:cs="Times New Roman"/>
          <w:sz w:val="28"/>
          <w:szCs w:val="28"/>
        </w:rPr>
        <w:t>шен</w:t>
      </w:r>
      <w:r w:rsidRPr="003E4294">
        <w:rPr>
          <w:rFonts w:ascii="Times New Roman" w:hAnsi="Times New Roman" w:cs="Times New Roman"/>
          <w:sz w:val="28"/>
          <w:szCs w:val="28"/>
        </w:rPr>
        <w:t xml:space="preserve"> и других хранилищ. Принятые и оформленные  актом  ф.  204-АПК  корма з</w:t>
      </w:r>
      <w:r w:rsidRPr="003E4294">
        <w:rPr>
          <w:rFonts w:ascii="Times New Roman" w:hAnsi="Times New Roman" w:cs="Times New Roman"/>
          <w:sz w:val="28"/>
          <w:szCs w:val="28"/>
        </w:rPr>
        <w:t>а</w:t>
      </w:r>
      <w:r w:rsidRPr="003E4294">
        <w:rPr>
          <w:rFonts w:ascii="Times New Roman" w:hAnsi="Times New Roman" w:cs="Times New Roman"/>
          <w:sz w:val="28"/>
          <w:szCs w:val="28"/>
        </w:rPr>
        <w:t>крепляются  за  фермами  и  передаются  на  хранение   материально ответс</w:t>
      </w:r>
      <w:r w:rsidRPr="003E4294">
        <w:rPr>
          <w:rFonts w:ascii="Times New Roman" w:hAnsi="Times New Roman" w:cs="Times New Roman"/>
          <w:sz w:val="28"/>
          <w:szCs w:val="28"/>
        </w:rPr>
        <w:t>т</w:t>
      </w:r>
      <w:r w:rsidRPr="003E4294">
        <w:rPr>
          <w:rFonts w:ascii="Times New Roman" w:hAnsi="Times New Roman" w:cs="Times New Roman"/>
          <w:sz w:val="28"/>
          <w:szCs w:val="28"/>
        </w:rPr>
        <w:t>венным  лицам.  Акт  ф.  204-АПК  утверждается  руководителем организ</w:t>
      </w:r>
      <w:r w:rsidRPr="003E4294">
        <w:rPr>
          <w:rFonts w:ascii="Times New Roman" w:hAnsi="Times New Roman" w:cs="Times New Roman"/>
          <w:sz w:val="28"/>
          <w:szCs w:val="28"/>
        </w:rPr>
        <w:t>а</w:t>
      </w:r>
      <w:r w:rsidRPr="003E4294">
        <w:rPr>
          <w:rFonts w:ascii="Times New Roman" w:hAnsi="Times New Roman" w:cs="Times New Roman"/>
          <w:sz w:val="28"/>
          <w:szCs w:val="28"/>
        </w:rPr>
        <w:t>ции или его заместителями.</w:t>
      </w:r>
    </w:p>
    <w:p w:rsidR="003E4294" w:rsidRDefault="003E4294" w:rsidP="00023F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4294">
        <w:rPr>
          <w:rFonts w:ascii="Times New Roman" w:hAnsi="Times New Roman" w:cs="Times New Roman"/>
          <w:sz w:val="28"/>
          <w:szCs w:val="28"/>
        </w:rPr>
        <w:lastRenderedPageBreak/>
        <w:t>Первый  экземпляр  акта  ф.  204-АПК передается  в  бухгалтерию орг</w:t>
      </w:r>
      <w:r w:rsidRPr="003E4294">
        <w:rPr>
          <w:rFonts w:ascii="Times New Roman" w:hAnsi="Times New Roman" w:cs="Times New Roman"/>
          <w:sz w:val="28"/>
          <w:szCs w:val="28"/>
        </w:rPr>
        <w:t>а</w:t>
      </w:r>
      <w:r w:rsidRPr="003E4294">
        <w:rPr>
          <w:rFonts w:ascii="Times New Roman" w:hAnsi="Times New Roman" w:cs="Times New Roman"/>
          <w:sz w:val="28"/>
          <w:szCs w:val="28"/>
        </w:rPr>
        <w:t>низации и служит основанием для отражения хозяйственных операций в  бухгалтерском  учете.  Второй  -  вместе  с  приложенной  схемой, передается  материально  ответственному лицу,  принявшему  корма  на ответственное хранение.</w:t>
      </w:r>
    </w:p>
    <w:p w:rsidR="00A27DFD" w:rsidRPr="00853DA6" w:rsidRDefault="005361CE" w:rsidP="00853DA6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61CE">
        <w:rPr>
          <w:rFonts w:ascii="Times New Roman" w:hAnsi="Times New Roman" w:cs="Times New Roman"/>
          <w:i/>
          <w:sz w:val="28"/>
          <w:szCs w:val="28"/>
        </w:rPr>
        <w:t>Акт  на  оприходование пастбищных кормов</w:t>
      </w:r>
      <w:r>
        <w:rPr>
          <w:rFonts w:ascii="Times New Roman" w:hAnsi="Times New Roman" w:cs="Times New Roman"/>
          <w:i/>
          <w:sz w:val="28"/>
          <w:szCs w:val="28"/>
        </w:rPr>
        <w:t xml:space="preserve">, учтённых по укосному методу (форма </w:t>
      </w:r>
      <w:r w:rsidR="009E3346">
        <w:rPr>
          <w:rFonts w:ascii="Times New Roman" w:hAnsi="Times New Roman" w:cs="Times New Roman"/>
          <w:i/>
          <w:sz w:val="28"/>
          <w:szCs w:val="28"/>
        </w:rPr>
        <w:t xml:space="preserve">93а) </w:t>
      </w:r>
      <w:r w:rsidR="00334C3C">
        <w:rPr>
          <w:rFonts w:ascii="Times New Roman" w:hAnsi="Times New Roman" w:cs="Times New Roman"/>
          <w:sz w:val="28"/>
          <w:szCs w:val="28"/>
        </w:rPr>
        <w:t>(</w:t>
      </w:r>
      <w:r w:rsidR="0077162B">
        <w:rPr>
          <w:rFonts w:ascii="Times New Roman" w:hAnsi="Times New Roman" w:cs="Times New Roman"/>
          <w:sz w:val="28"/>
          <w:szCs w:val="28"/>
        </w:rPr>
        <w:t>Пр</w:t>
      </w:r>
      <w:r w:rsidR="00334C3C">
        <w:rPr>
          <w:rFonts w:ascii="Times New Roman" w:hAnsi="Times New Roman" w:cs="Times New Roman"/>
          <w:sz w:val="28"/>
          <w:szCs w:val="28"/>
        </w:rPr>
        <w:t xml:space="preserve">иложение </w:t>
      </w:r>
      <w:r w:rsidR="0077162B">
        <w:rPr>
          <w:rFonts w:ascii="Times New Roman" w:hAnsi="Times New Roman" w:cs="Times New Roman"/>
          <w:sz w:val="28"/>
          <w:szCs w:val="28"/>
        </w:rPr>
        <w:t xml:space="preserve"> </w:t>
      </w:r>
      <w:r w:rsidR="00334C3C">
        <w:rPr>
          <w:rFonts w:ascii="Times New Roman" w:hAnsi="Times New Roman" w:cs="Times New Roman"/>
          <w:sz w:val="28"/>
          <w:szCs w:val="28"/>
        </w:rPr>
        <w:t xml:space="preserve">) </w:t>
      </w:r>
      <w:r w:rsidR="009E3346" w:rsidRPr="009E3346">
        <w:rPr>
          <w:rFonts w:ascii="Times New Roman" w:hAnsi="Times New Roman" w:cs="Times New Roman"/>
          <w:sz w:val="28"/>
          <w:szCs w:val="28"/>
        </w:rPr>
        <w:t xml:space="preserve">применяется  для  оформления </w:t>
      </w:r>
      <w:r w:rsidR="009E3346">
        <w:rPr>
          <w:rFonts w:ascii="Times New Roman" w:hAnsi="Times New Roman" w:cs="Times New Roman"/>
          <w:sz w:val="28"/>
          <w:szCs w:val="28"/>
        </w:rPr>
        <w:t>хозяйс</w:t>
      </w:r>
      <w:r w:rsidR="009E3346">
        <w:rPr>
          <w:rFonts w:ascii="Times New Roman" w:hAnsi="Times New Roman" w:cs="Times New Roman"/>
          <w:sz w:val="28"/>
          <w:szCs w:val="28"/>
        </w:rPr>
        <w:t>т</w:t>
      </w:r>
      <w:r w:rsidR="009E3346">
        <w:rPr>
          <w:rFonts w:ascii="Times New Roman" w:hAnsi="Times New Roman" w:cs="Times New Roman"/>
          <w:sz w:val="28"/>
          <w:szCs w:val="28"/>
        </w:rPr>
        <w:t xml:space="preserve">венных </w:t>
      </w:r>
      <w:r w:rsidR="009E3346" w:rsidRPr="009E3346">
        <w:rPr>
          <w:rFonts w:ascii="Times New Roman" w:hAnsi="Times New Roman" w:cs="Times New Roman"/>
          <w:sz w:val="28"/>
          <w:szCs w:val="28"/>
        </w:rPr>
        <w:t>опера</w:t>
      </w:r>
      <w:r w:rsidR="00A27DFD">
        <w:rPr>
          <w:rFonts w:ascii="Times New Roman" w:hAnsi="Times New Roman" w:cs="Times New Roman"/>
          <w:sz w:val="28"/>
          <w:szCs w:val="28"/>
        </w:rPr>
        <w:t>ций  по учёту зелё</w:t>
      </w:r>
      <w:r w:rsidR="009E3346">
        <w:rPr>
          <w:rFonts w:ascii="Times New Roman" w:hAnsi="Times New Roman" w:cs="Times New Roman"/>
          <w:sz w:val="28"/>
          <w:szCs w:val="28"/>
        </w:rPr>
        <w:t xml:space="preserve">ной </w:t>
      </w:r>
      <w:r w:rsidR="009E3346" w:rsidRPr="009E3346">
        <w:rPr>
          <w:rFonts w:ascii="Times New Roman" w:hAnsi="Times New Roman" w:cs="Times New Roman"/>
          <w:sz w:val="28"/>
          <w:szCs w:val="28"/>
        </w:rPr>
        <w:t>массы</w:t>
      </w:r>
      <w:r w:rsidR="009E3346">
        <w:rPr>
          <w:rFonts w:ascii="Times New Roman" w:hAnsi="Times New Roman" w:cs="Times New Roman"/>
          <w:sz w:val="28"/>
          <w:szCs w:val="28"/>
        </w:rPr>
        <w:t xml:space="preserve"> пастбищ.</w:t>
      </w:r>
      <w:r w:rsidR="00023F67">
        <w:rPr>
          <w:rFonts w:ascii="Times New Roman" w:hAnsi="Times New Roman" w:cs="Times New Roman"/>
          <w:sz w:val="28"/>
          <w:szCs w:val="28"/>
        </w:rPr>
        <w:t xml:space="preserve"> Вес </w:t>
      </w:r>
      <w:r w:rsidR="00A27DFD">
        <w:rPr>
          <w:rFonts w:ascii="Times New Roman" w:hAnsi="Times New Roman" w:cs="Times New Roman"/>
          <w:sz w:val="28"/>
          <w:szCs w:val="28"/>
        </w:rPr>
        <w:t>зелё</w:t>
      </w:r>
      <w:r w:rsidR="00023F67" w:rsidRPr="00023F67">
        <w:rPr>
          <w:rFonts w:ascii="Times New Roman" w:hAnsi="Times New Roman" w:cs="Times New Roman"/>
          <w:sz w:val="28"/>
          <w:szCs w:val="28"/>
        </w:rPr>
        <w:t>ной массы опр</w:t>
      </w:r>
      <w:r w:rsidR="00023F67" w:rsidRPr="00023F67">
        <w:rPr>
          <w:rFonts w:ascii="Times New Roman" w:hAnsi="Times New Roman" w:cs="Times New Roman"/>
          <w:sz w:val="28"/>
          <w:szCs w:val="28"/>
        </w:rPr>
        <w:t>е</w:t>
      </w:r>
      <w:r w:rsidR="00023F67" w:rsidRPr="00023F67">
        <w:rPr>
          <w:rFonts w:ascii="Times New Roman" w:hAnsi="Times New Roman" w:cs="Times New Roman"/>
          <w:sz w:val="28"/>
          <w:szCs w:val="28"/>
        </w:rPr>
        <w:t xml:space="preserve">деляет комиссия, </w:t>
      </w:r>
      <w:r w:rsidR="00023F67">
        <w:rPr>
          <w:rFonts w:ascii="Times New Roman" w:hAnsi="Times New Roman" w:cs="Times New Roman"/>
          <w:sz w:val="28"/>
          <w:szCs w:val="28"/>
        </w:rPr>
        <w:t>назначенная  решением правления</w:t>
      </w:r>
      <w:r w:rsidR="00023F67" w:rsidRPr="00023F67">
        <w:rPr>
          <w:rFonts w:ascii="Times New Roman" w:hAnsi="Times New Roman" w:cs="Times New Roman"/>
          <w:sz w:val="28"/>
          <w:szCs w:val="28"/>
        </w:rPr>
        <w:t xml:space="preserve"> организации, в состав которой  в  обязательном поряд</w:t>
      </w:r>
      <w:r w:rsidR="00023F67">
        <w:rPr>
          <w:rFonts w:ascii="Times New Roman" w:hAnsi="Times New Roman" w:cs="Times New Roman"/>
          <w:sz w:val="28"/>
          <w:szCs w:val="28"/>
        </w:rPr>
        <w:t xml:space="preserve">ке </w:t>
      </w:r>
      <w:r w:rsidR="00023F67" w:rsidRPr="00023F67">
        <w:rPr>
          <w:rFonts w:ascii="Times New Roman" w:hAnsi="Times New Roman" w:cs="Times New Roman"/>
          <w:sz w:val="28"/>
          <w:szCs w:val="28"/>
        </w:rPr>
        <w:t>вхо</w:t>
      </w:r>
      <w:r w:rsidR="00023F67">
        <w:rPr>
          <w:rFonts w:ascii="Times New Roman" w:hAnsi="Times New Roman" w:cs="Times New Roman"/>
          <w:sz w:val="28"/>
          <w:szCs w:val="28"/>
        </w:rPr>
        <w:t>дят</w:t>
      </w:r>
      <w:r w:rsidR="00023F67" w:rsidRPr="00023F67">
        <w:rPr>
          <w:rFonts w:ascii="Times New Roman" w:hAnsi="Times New Roman" w:cs="Times New Roman"/>
          <w:sz w:val="28"/>
          <w:szCs w:val="28"/>
        </w:rPr>
        <w:t xml:space="preserve"> специалисты агрономической и зоотехнической </w:t>
      </w:r>
      <w:r w:rsidR="00023F67">
        <w:rPr>
          <w:rFonts w:ascii="Times New Roman" w:hAnsi="Times New Roman" w:cs="Times New Roman"/>
          <w:sz w:val="28"/>
          <w:szCs w:val="28"/>
        </w:rPr>
        <w:t>служб, а именно главный</w:t>
      </w:r>
      <w:r w:rsidR="00A27DFD" w:rsidRPr="00A27DFD">
        <w:rPr>
          <w:rFonts w:ascii="Times New Roman" w:hAnsi="Times New Roman" w:cs="Times New Roman"/>
          <w:sz w:val="28"/>
          <w:szCs w:val="28"/>
        </w:rPr>
        <w:t xml:space="preserve"> </w:t>
      </w:r>
      <w:r w:rsidR="00A27DFD">
        <w:rPr>
          <w:rFonts w:ascii="Times New Roman" w:hAnsi="Times New Roman" w:cs="Times New Roman"/>
          <w:sz w:val="28"/>
          <w:szCs w:val="28"/>
        </w:rPr>
        <w:t>агроном</w:t>
      </w:r>
      <w:r w:rsidR="00023F67">
        <w:rPr>
          <w:rFonts w:ascii="Times New Roman" w:hAnsi="Times New Roman" w:cs="Times New Roman"/>
          <w:sz w:val="28"/>
          <w:szCs w:val="28"/>
        </w:rPr>
        <w:t xml:space="preserve"> и главный </w:t>
      </w:r>
      <w:r w:rsidR="00A27DFD">
        <w:rPr>
          <w:rFonts w:ascii="Times New Roman" w:hAnsi="Times New Roman" w:cs="Times New Roman"/>
          <w:sz w:val="28"/>
          <w:szCs w:val="28"/>
        </w:rPr>
        <w:t xml:space="preserve">зоотехник. </w:t>
      </w:r>
      <w:r w:rsidR="00EE5F23">
        <w:rPr>
          <w:rFonts w:ascii="Times New Roman" w:hAnsi="Times New Roman" w:cs="Times New Roman"/>
          <w:sz w:val="28"/>
          <w:szCs w:val="28"/>
        </w:rPr>
        <w:t>Так зелёную массу естественных пастбищ, скормленную скоту путём выпаса, о</w:t>
      </w:r>
      <w:r w:rsidR="00EE5F23">
        <w:rPr>
          <w:rFonts w:ascii="Times New Roman" w:hAnsi="Times New Roman" w:cs="Times New Roman"/>
          <w:sz w:val="28"/>
          <w:szCs w:val="28"/>
        </w:rPr>
        <w:t>т</w:t>
      </w:r>
      <w:r w:rsidR="00EE5F23">
        <w:rPr>
          <w:rFonts w:ascii="Times New Roman" w:hAnsi="Times New Roman" w:cs="Times New Roman"/>
          <w:sz w:val="28"/>
          <w:szCs w:val="28"/>
        </w:rPr>
        <w:t>ражают в учёте изучаемого хозяйства только по количеству.</w:t>
      </w:r>
      <w:r w:rsidR="00EE5F23" w:rsidRPr="00EE5F23">
        <w:rPr>
          <w:sz w:val="28"/>
          <w:szCs w:val="28"/>
        </w:rPr>
        <w:t xml:space="preserve"> </w:t>
      </w:r>
      <w:r w:rsidR="00EE5F23" w:rsidRPr="00EE5F23">
        <w:rPr>
          <w:rFonts w:ascii="Times New Roman" w:hAnsi="Times New Roman" w:cs="Times New Roman"/>
          <w:sz w:val="28"/>
          <w:szCs w:val="28"/>
        </w:rPr>
        <w:t xml:space="preserve">Оформленный акт </w:t>
      </w:r>
      <w:r w:rsidR="00EE5F23" w:rsidRPr="00853DA6">
        <w:rPr>
          <w:rFonts w:ascii="Times New Roman" w:hAnsi="Times New Roman" w:cs="Times New Roman"/>
          <w:sz w:val="28"/>
          <w:szCs w:val="28"/>
        </w:rPr>
        <w:t>передается  в бухгалтерию организации и служит основанием для вкл</w:t>
      </w:r>
      <w:r w:rsidR="00EE5F23" w:rsidRPr="00853DA6">
        <w:rPr>
          <w:rFonts w:ascii="Times New Roman" w:hAnsi="Times New Roman" w:cs="Times New Roman"/>
          <w:sz w:val="28"/>
          <w:szCs w:val="28"/>
        </w:rPr>
        <w:t>ю</w:t>
      </w:r>
      <w:r w:rsidR="00EE5F23" w:rsidRPr="00853DA6">
        <w:rPr>
          <w:rFonts w:ascii="Times New Roman" w:hAnsi="Times New Roman" w:cs="Times New Roman"/>
          <w:sz w:val="28"/>
          <w:szCs w:val="28"/>
        </w:rPr>
        <w:t>чения в затраты на  содержание  соответствующих видов  животных.</w:t>
      </w:r>
    </w:p>
    <w:p w:rsidR="00334C3C" w:rsidRPr="00334C3C" w:rsidRDefault="00334C3C" w:rsidP="00334C3C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4C3C">
        <w:rPr>
          <w:rFonts w:ascii="Times New Roman" w:hAnsi="Times New Roman" w:cs="Times New Roman"/>
          <w:sz w:val="28"/>
          <w:szCs w:val="28"/>
        </w:rPr>
        <w:t>Корма со склада и других мест хранения отпускают по ведомости расх</w:t>
      </w:r>
      <w:r w:rsidRPr="00334C3C">
        <w:rPr>
          <w:rFonts w:ascii="Times New Roman" w:hAnsi="Times New Roman" w:cs="Times New Roman"/>
          <w:sz w:val="28"/>
          <w:szCs w:val="28"/>
        </w:rPr>
        <w:t>о</w:t>
      </w:r>
      <w:r w:rsidRPr="00334C3C">
        <w:rPr>
          <w:rFonts w:ascii="Times New Roman" w:hAnsi="Times New Roman" w:cs="Times New Roman"/>
          <w:sz w:val="28"/>
          <w:szCs w:val="28"/>
        </w:rPr>
        <w:t xml:space="preserve">да кормов. </w:t>
      </w:r>
      <w:r>
        <w:rPr>
          <w:rFonts w:ascii="Times New Roman" w:hAnsi="Times New Roman" w:cs="Times New Roman"/>
          <w:i/>
          <w:sz w:val="28"/>
          <w:szCs w:val="28"/>
        </w:rPr>
        <w:t xml:space="preserve">Ведомость </w:t>
      </w:r>
      <w:r w:rsidRPr="00334C3C">
        <w:rPr>
          <w:rFonts w:ascii="Times New Roman" w:hAnsi="Times New Roman" w:cs="Times New Roman"/>
          <w:i/>
          <w:sz w:val="28"/>
          <w:szCs w:val="28"/>
        </w:rPr>
        <w:t xml:space="preserve">расхода кормов (форма </w:t>
      </w:r>
      <w:r>
        <w:rPr>
          <w:rFonts w:ascii="Times New Roman" w:hAnsi="Times New Roman" w:cs="Times New Roman"/>
          <w:i/>
          <w:sz w:val="28"/>
          <w:szCs w:val="28"/>
        </w:rPr>
        <w:t>94</w:t>
      </w:r>
      <w:r w:rsidRPr="00334C3C">
        <w:rPr>
          <w:rFonts w:ascii="Times New Roman" w:hAnsi="Times New Roman" w:cs="Times New Roman"/>
          <w:i/>
          <w:sz w:val="28"/>
          <w:szCs w:val="28"/>
        </w:rPr>
        <w:t>-АПК)</w:t>
      </w:r>
      <w:r w:rsidRPr="00334C3C">
        <w:rPr>
          <w:rFonts w:ascii="Times New Roman" w:hAnsi="Times New Roman" w:cs="Times New Roman"/>
          <w:sz w:val="28"/>
          <w:szCs w:val="28"/>
        </w:rPr>
        <w:t xml:space="preserve"> (</w:t>
      </w:r>
      <w:r w:rsidR="0077162B">
        <w:rPr>
          <w:rFonts w:ascii="Times New Roman" w:hAnsi="Times New Roman" w:cs="Times New Roman"/>
          <w:sz w:val="28"/>
          <w:szCs w:val="28"/>
        </w:rPr>
        <w:t>П</w:t>
      </w:r>
      <w:r w:rsidRPr="00334C3C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162B">
        <w:rPr>
          <w:rFonts w:ascii="Times New Roman" w:hAnsi="Times New Roman" w:cs="Times New Roman"/>
          <w:sz w:val="28"/>
          <w:szCs w:val="28"/>
        </w:rPr>
        <w:t xml:space="preserve"> </w:t>
      </w:r>
      <w:r w:rsidRPr="00334C3C">
        <w:rPr>
          <w:rFonts w:ascii="Times New Roman" w:hAnsi="Times New Roman" w:cs="Times New Roman"/>
          <w:sz w:val="28"/>
          <w:szCs w:val="28"/>
        </w:rPr>
        <w:t>) пр</w:t>
      </w:r>
      <w:r w:rsidRPr="00334C3C">
        <w:rPr>
          <w:rFonts w:ascii="Times New Roman" w:hAnsi="Times New Roman" w:cs="Times New Roman"/>
          <w:sz w:val="28"/>
          <w:szCs w:val="28"/>
        </w:rPr>
        <w:t>и</w:t>
      </w:r>
      <w:r w:rsidRPr="00334C3C">
        <w:rPr>
          <w:rFonts w:ascii="Times New Roman" w:hAnsi="Times New Roman" w:cs="Times New Roman"/>
          <w:sz w:val="28"/>
          <w:szCs w:val="28"/>
        </w:rPr>
        <w:t xml:space="preserve">меняется </w:t>
      </w:r>
      <w:r>
        <w:rPr>
          <w:rFonts w:ascii="Times New Roman" w:hAnsi="Times New Roman" w:cs="Times New Roman"/>
          <w:sz w:val="28"/>
          <w:szCs w:val="28"/>
        </w:rPr>
        <w:t>для  учё</w:t>
      </w:r>
      <w:r w:rsidRPr="00334C3C">
        <w:rPr>
          <w:rFonts w:ascii="Times New Roman" w:hAnsi="Times New Roman" w:cs="Times New Roman"/>
          <w:sz w:val="28"/>
          <w:szCs w:val="28"/>
        </w:rPr>
        <w:t>та  отпуска кормов на корм животным.</w:t>
      </w:r>
    </w:p>
    <w:p w:rsidR="00334C3C" w:rsidRPr="00334C3C" w:rsidRDefault="007019E4" w:rsidP="00334C3C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Ведомость выписывается зоотехнической </w:t>
      </w:r>
      <w:r w:rsidR="00334C3C" w:rsidRPr="00334C3C">
        <w:rPr>
          <w:rFonts w:ascii="Times New Roman" w:hAnsi="Times New Roman" w:cs="Times New Roman"/>
          <w:sz w:val="28"/>
          <w:szCs w:val="28"/>
        </w:rPr>
        <w:t xml:space="preserve"> службой орга</w:t>
      </w:r>
      <w:r>
        <w:rPr>
          <w:rFonts w:ascii="Times New Roman" w:hAnsi="Times New Roman" w:cs="Times New Roman"/>
          <w:sz w:val="28"/>
          <w:szCs w:val="28"/>
        </w:rPr>
        <w:t xml:space="preserve">низации на </w:t>
      </w:r>
      <w:r w:rsidR="00334C3C" w:rsidRPr="00334C3C">
        <w:rPr>
          <w:rFonts w:ascii="Times New Roman" w:hAnsi="Times New Roman" w:cs="Times New Roman"/>
          <w:sz w:val="28"/>
          <w:szCs w:val="28"/>
        </w:rPr>
        <w:t>о</w:t>
      </w:r>
      <w:r w:rsidR="00334C3C" w:rsidRPr="00334C3C">
        <w:rPr>
          <w:rFonts w:ascii="Times New Roman" w:hAnsi="Times New Roman" w:cs="Times New Roman"/>
          <w:sz w:val="28"/>
          <w:szCs w:val="28"/>
        </w:rPr>
        <w:t>с</w:t>
      </w:r>
      <w:r w:rsidR="00334C3C" w:rsidRPr="00334C3C">
        <w:rPr>
          <w:rFonts w:ascii="Times New Roman" w:hAnsi="Times New Roman" w:cs="Times New Roman"/>
          <w:sz w:val="28"/>
          <w:szCs w:val="28"/>
        </w:rPr>
        <w:t>новании  рациона кормления животных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7162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7716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), утверждё</w:t>
      </w:r>
      <w:r w:rsidR="00334C3C" w:rsidRPr="00334C3C">
        <w:rPr>
          <w:rFonts w:ascii="Times New Roman" w:hAnsi="Times New Roman" w:cs="Times New Roman"/>
          <w:sz w:val="28"/>
          <w:szCs w:val="28"/>
        </w:rPr>
        <w:t>нного р</w:t>
      </w:r>
      <w:r w:rsidR="00334C3C" w:rsidRPr="00334C3C">
        <w:rPr>
          <w:rFonts w:ascii="Times New Roman" w:hAnsi="Times New Roman" w:cs="Times New Roman"/>
          <w:sz w:val="28"/>
          <w:szCs w:val="28"/>
        </w:rPr>
        <w:t>у</w:t>
      </w:r>
      <w:r w:rsidR="00334C3C" w:rsidRPr="00334C3C">
        <w:rPr>
          <w:rFonts w:ascii="Times New Roman" w:hAnsi="Times New Roman" w:cs="Times New Roman"/>
          <w:sz w:val="28"/>
          <w:szCs w:val="28"/>
        </w:rPr>
        <w:t xml:space="preserve">ководителем организации по видам </w:t>
      </w:r>
      <w:r>
        <w:rPr>
          <w:rFonts w:ascii="Times New Roman" w:hAnsi="Times New Roman" w:cs="Times New Roman"/>
          <w:sz w:val="28"/>
          <w:szCs w:val="28"/>
        </w:rPr>
        <w:t>учё</w:t>
      </w:r>
      <w:r w:rsidR="00334C3C" w:rsidRPr="00334C3C">
        <w:rPr>
          <w:rFonts w:ascii="Times New Roman" w:hAnsi="Times New Roman" w:cs="Times New Roman"/>
          <w:sz w:val="28"/>
          <w:szCs w:val="28"/>
        </w:rPr>
        <w:t>тных  групп  жи</w:t>
      </w:r>
      <w:r>
        <w:rPr>
          <w:rFonts w:ascii="Times New Roman" w:hAnsi="Times New Roman" w:cs="Times New Roman"/>
          <w:sz w:val="28"/>
          <w:szCs w:val="28"/>
        </w:rPr>
        <w:t>вотных</w:t>
      </w:r>
      <w:r w:rsidR="00334C3C" w:rsidRPr="00334C3C">
        <w:rPr>
          <w:rFonts w:ascii="Times New Roman" w:hAnsi="Times New Roman" w:cs="Times New Roman"/>
          <w:sz w:val="28"/>
          <w:szCs w:val="28"/>
        </w:rPr>
        <w:t>.  При  выпи</w:t>
      </w:r>
      <w:r w:rsidR="00334C3C" w:rsidRPr="00334C3C">
        <w:rPr>
          <w:rFonts w:ascii="Times New Roman" w:hAnsi="Times New Roman" w:cs="Times New Roman"/>
          <w:sz w:val="28"/>
          <w:szCs w:val="28"/>
        </w:rPr>
        <w:t>с</w:t>
      </w:r>
      <w:r w:rsidR="00334C3C" w:rsidRPr="00334C3C">
        <w:rPr>
          <w:rFonts w:ascii="Times New Roman" w:hAnsi="Times New Roman" w:cs="Times New Roman"/>
          <w:sz w:val="28"/>
          <w:szCs w:val="28"/>
        </w:rPr>
        <w:t>ке  ведо</w:t>
      </w:r>
      <w:r>
        <w:rPr>
          <w:rFonts w:ascii="Times New Roman" w:hAnsi="Times New Roman" w:cs="Times New Roman"/>
          <w:sz w:val="28"/>
          <w:szCs w:val="28"/>
        </w:rPr>
        <w:t xml:space="preserve">мости </w:t>
      </w:r>
      <w:r w:rsidR="00334C3C" w:rsidRPr="00334C3C">
        <w:rPr>
          <w:rFonts w:ascii="Times New Roman" w:hAnsi="Times New Roman" w:cs="Times New Roman"/>
          <w:sz w:val="28"/>
          <w:szCs w:val="28"/>
        </w:rPr>
        <w:t>указывается  наименование корма, единица измерения и  норма  отпуска его на одну голову. Ведомость выписывается в двух экземплярах, один из  которых  выдается материально ответственному лицу,  а  второй  – получателю  кормов (доярка, скотник и т.д.). Первый её экземпляр с распи</w:t>
      </w:r>
      <w:r w:rsidR="00334C3C" w:rsidRPr="00334C3C">
        <w:rPr>
          <w:rFonts w:ascii="Times New Roman" w:hAnsi="Times New Roman" w:cs="Times New Roman"/>
          <w:sz w:val="28"/>
          <w:szCs w:val="28"/>
        </w:rPr>
        <w:t>с</w:t>
      </w:r>
      <w:r w:rsidR="00334C3C" w:rsidRPr="00334C3C">
        <w:rPr>
          <w:rFonts w:ascii="Times New Roman" w:hAnsi="Times New Roman" w:cs="Times New Roman"/>
          <w:sz w:val="28"/>
          <w:szCs w:val="28"/>
        </w:rPr>
        <w:t>кой получателя кормов служит основанием для списания их с подотчёта м</w:t>
      </w:r>
      <w:r w:rsidR="00334C3C" w:rsidRPr="00334C3C">
        <w:rPr>
          <w:rFonts w:ascii="Times New Roman" w:hAnsi="Times New Roman" w:cs="Times New Roman"/>
          <w:sz w:val="28"/>
          <w:szCs w:val="28"/>
        </w:rPr>
        <w:t>а</w:t>
      </w:r>
      <w:r w:rsidR="00334C3C" w:rsidRPr="00334C3C">
        <w:rPr>
          <w:rFonts w:ascii="Times New Roman" w:hAnsi="Times New Roman" w:cs="Times New Roman"/>
          <w:sz w:val="28"/>
          <w:szCs w:val="28"/>
        </w:rPr>
        <w:t>териально ответственного лица. Второй – с распиской лица, отпустившего корма, используется для списания стоимости израсходованных кормов на з</w:t>
      </w:r>
      <w:r w:rsidR="00334C3C" w:rsidRPr="00334C3C">
        <w:rPr>
          <w:rFonts w:ascii="Times New Roman" w:hAnsi="Times New Roman" w:cs="Times New Roman"/>
          <w:sz w:val="28"/>
          <w:szCs w:val="28"/>
        </w:rPr>
        <w:t>а</w:t>
      </w:r>
      <w:r w:rsidR="00334C3C" w:rsidRPr="00334C3C">
        <w:rPr>
          <w:rFonts w:ascii="Times New Roman" w:hAnsi="Times New Roman" w:cs="Times New Roman"/>
          <w:sz w:val="28"/>
          <w:szCs w:val="28"/>
        </w:rPr>
        <w:t xml:space="preserve">траты производства.  В случае  необходимости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4C3C" w:rsidRPr="00334C3C">
        <w:rPr>
          <w:rFonts w:ascii="Times New Roman" w:hAnsi="Times New Roman" w:cs="Times New Roman"/>
          <w:sz w:val="28"/>
          <w:szCs w:val="28"/>
        </w:rPr>
        <w:t>изм</w:t>
      </w:r>
      <w:r>
        <w:rPr>
          <w:rFonts w:ascii="Times New Roman" w:hAnsi="Times New Roman" w:cs="Times New Roman"/>
          <w:sz w:val="28"/>
          <w:szCs w:val="28"/>
        </w:rPr>
        <w:t xml:space="preserve">енения </w:t>
      </w:r>
      <w:r w:rsidR="00334C3C" w:rsidRPr="00334C3C">
        <w:rPr>
          <w:rFonts w:ascii="Times New Roman" w:hAnsi="Times New Roman" w:cs="Times New Roman"/>
          <w:sz w:val="28"/>
          <w:szCs w:val="28"/>
        </w:rPr>
        <w:t>нор</w:t>
      </w:r>
      <w:r>
        <w:rPr>
          <w:rFonts w:ascii="Times New Roman" w:hAnsi="Times New Roman" w:cs="Times New Roman"/>
          <w:sz w:val="28"/>
          <w:szCs w:val="28"/>
        </w:rPr>
        <w:t xml:space="preserve">мы  </w:t>
      </w:r>
      <w:r w:rsidR="00334C3C" w:rsidRPr="00334C3C">
        <w:rPr>
          <w:rFonts w:ascii="Times New Roman" w:hAnsi="Times New Roman" w:cs="Times New Roman"/>
          <w:sz w:val="28"/>
          <w:szCs w:val="28"/>
        </w:rPr>
        <w:t xml:space="preserve">отпуска   </w:t>
      </w:r>
      <w:r w:rsidR="00334C3C" w:rsidRPr="00334C3C">
        <w:rPr>
          <w:rFonts w:ascii="Times New Roman" w:hAnsi="Times New Roman" w:cs="Times New Roman"/>
          <w:sz w:val="28"/>
          <w:szCs w:val="28"/>
        </w:rPr>
        <w:lastRenderedPageBreak/>
        <w:t>корма,   по   соответствующей   строке проставляется другая норма отпуска и указывается с какого числа.</w:t>
      </w:r>
    </w:p>
    <w:p w:rsidR="00334C3C" w:rsidRPr="00334C3C" w:rsidRDefault="007019E4" w:rsidP="00334C3C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Отпуск   кормов </w:t>
      </w:r>
      <w:r w:rsidR="00334C3C" w:rsidRPr="00334C3C">
        <w:rPr>
          <w:rFonts w:ascii="Times New Roman" w:hAnsi="Times New Roman" w:cs="Times New Roman"/>
          <w:sz w:val="28"/>
          <w:szCs w:val="28"/>
        </w:rPr>
        <w:t xml:space="preserve">  производится  в   зависимости   от количества  погол</w:t>
      </w:r>
      <w:r w:rsidR="00334C3C" w:rsidRPr="00334C3C">
        <w:rPr>
          <w:rFonts w:ascii="Times New Roman" w:hAnsi="Times New Roman" w:cs="Times New Roman"/>
          <w:sz w:val="28"/>
          <w:szCs w:val="28"/>
        </w:rPr>
        <w:t>о</w:t>
      </w:r>
      <w:r w:rsidR="00334C3C" w:rsidRPr="00334C3C">
        <w:rPr>
          <w:rFonts w:ascii="Times New Roman" w:hAnsi="Times New Roman" w:cs="Times New Roman"/>
          <w:sz w:val="28"/>
          <w:szCs w:val="28"/>
        </w:rPr>
        <w:t xml:space="preserve">вья  животных, которым отпускается  корм,  и  норм </w:t>
      </w:r>
      <w:r w:rsidRPr="00334C3C">
        <w:rPr>
          <w:rFonts w:ascii="Times New Roman" w:hAnsi="Times New Roman" w:cs="Times New Roman"/>
          <w:sz w:val="28"/>
          <w:szCs w:val="28"/>
        </w:rPr>
        <w:t>расхода</w:t>
      </w:r>
      <w:r w:rsidR="00334C3C" w:rsidRPr="00334C3C">
        <w:rPr>
          <w:rFonts w:ascii="Times New Roman" w:hAnsi="Times New Roman" w:cs="Times New Roman"/>
          <w:sz w:val="28"/>
          <w:szCs w:val="28"/>
        </w:rPr>
        <w:t xml:space="preserve"> кормов, указа</w:t>
      </w:r>
      <w:r w:rsidR="00334C3C" w:rsidRPr="00334C3C">
        <w:rPr>
          <w:rFonts w:ascii="Times New Roman" w:hAnsi="Times New Roman" w:cs="Times New Roman"/>
          <w:sz w:val="28"/>
          <w:szCs w:val="28"/>
        </w:rPr>
        <w:t>н</w:t>
      </w:r>
      <w:r w:rsidR="00334C3C" w:rsidRPr="00334C3C">
        <w:rPr>
          <w:rFonts w:ascii="Times New Roman" w:hAnsi="Times New Roman" w:cs="Times New Roman"/>
          <w:sz w:val="28"/>
          <w:szCs w:val="28"/>
        </w:rPr>
        <w:t>ных в ведомости. При отпуске кормов материально ответственное лицо ра</w:t>
      </w:r>
      <w:r w:rsidR="00334C3C" w:rsidRPr="00334C3C">
        <w:rPr>
          <w:rFonts w:ascii="Times New Roman" w:hAnsi="Times New Roman" w:cs="Times New Roman"/>
          <w:sz w:val="28"/>
          <w:szCs w:val="28"/>
        </w:rPr>
        <w:t>с</w:t>
      </w:r>
      <w:r w:rsidR="00334C3C" w:rsidRPr="00334C3C">
        <w:rPr>
          <w:rFonts w:ascii="Times New Roman" w:hAnsi="Times New Roman" w:cs="Times New Roman"/>
          <w:sz w:val="28"/>
          <w:szCs w:val="28"/>
        </w:rPr>
        <w:t>писывается в экземпляре  ведомости получателя,  а  в  экземпляре  матер</w:t>
      </w:r>
      <w:r w:rsidR="00334C3C" w:rsidRPr="00334C3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ально  ответственного  лица </w:t>
      </w:r>
      <w:r w:rsidR="00334C3C" w:rsidRPr="00334C3C">
        <w:rPr>
          <w:rFonts w:ascii="Times New Roman" w:hAnsi="Times New Roman" w:cs="Times New Roman"/>
          <w:sz w:val="28"/>
          <w:szCs w:val="28"/>
        </w:rPr>
        <w:t xml:space="preserve"> – получатель.</w:t>
      </w:r>
    </w:p>
    <w:p w:rsidR="00334C3C" w:rsidRPr="00334C3C" w:rsidRDefault="00334C3C" w:rsidP="007019E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4C3C">
        <w:rPr>
          <w:rFonts w:ascii="Times New Roman" w:hAnsi="Times New Roman" w:cs="Times New Roman"/>
          <w:sz w:val="28"/>
          <w:szCs w:val="28"/>
        </w:rPr>
        <w:t>Данные  ведомости служат основанием  для  заполнения производстве</w:t>
      </w:r>
      <w:r w:rsidRPr="00334C3C">
        <w:rPr>
          <w:rFonts w:ascii="Times New Roman" w:hAnsi="Times New Roman" w:cs="Times New Roman"/>
          <w:sz w:val="28"/>
          <w:szCs w:val="28"/>
        </w:rPr>
        <w:t>н</w:t>
      </w:r>
      <w:r w:rsidR="007019E4">
        <w:rPr>
          <w:rFonts w:ascii="Times New Roman" w:hAnsi="Times New Roman" w:cs="Times New Roman"/>
          <w:sz w:val="28"/>
          <w:szCs w:val="28"/>
        </w:rPr>
        <w:t>ного отчёта по животноводству, а также</w:t>
      </w:r>
      <w:r w:rsidR="00D5496A">
        <w:rPr>
          <w:rFonts w:ascii="Times New Roman" w:hAnsi="Times New Roman" w:cs="Times New Roman"/>
          <w:sz w:val="28"/>
          <w:szCs w:val="28"/>
        </w:rPr>
        <w:t xml:space="preserve"> накопительной ведомости учё</w:t>
      </w:r>
      <w:r w:rsidRPr="00334C3C">
        <w:rPr>
          <w:rFonts w:ascii="Times New Roman" w:hAnsi="Times New Roman" w:cs="Times New Roman"/>
          <w:sz w:val="28"/>
          <w:szCs w:val="28"/>
        </w:rPr>
        <w:t>та ра</w:t>
      </w:r>
      <w:r w:rsidRPr="00334C3C">
        <w:rPr>
          <w:rFonts w:ascii="Times New Roman" w:hAnsi="Times New Roman" w:cs="Times New Roman"/>
          <w:sz w:val="28"/>
          <w:szCs w:val="28"/>
        </w:rPr>
        <w:t>с</w:t>
      </w:r>
      <w:r w:rsidRPr="00334C3C">
        <w:rPr>
          <w:rFonts w:ascii="Times New Roman" w:hAnsi="Times New Roman" w:cs="Times New Roman"/>
          <w:sz w:val="28"/>
          <w:szCs w:val="28"/>
        </w:rPr>
        <w:t>хода кормов ф. 213-АПК</w:t>
      </w:r>
      <w:r w:rsidR="007019E4">
        <w:rPr>
          <w:rFonts w:ascii="Times New Roman" w:hAnsi="Times New Roman" w:cs="Times New Roman"/>
          <w:sz w:val="28"/>
          <w:szCs w:val="28"/>
        </w:rPr>
        <w:t>, которая, к сожалению, в данном хозяйстве не в</w:t>
      </w:r>
      <w:r w:rsidR="007019E4">
        <w:rPr>
          <w:rFonts w:ascii="Times New Roman" w:hAnsi="Times New Roman" w:cs="Times New Roman"/>
          <w:sz w:val="28"/>
          <w:szCs w:val="28"/>
        </w:rPr>
        <w:t>е</w:t>
      </w:r>
      <w:r w:rsidR="007019E4">
        <w:rPr>
          <w:rFonts w:ascii="Times New Roman" w:hAnsi="Times New Roman" w:cs="Times New Roman"/>
          <w:sz w:val="28"/>
          <w:szCs w:val="28"/>
        </w:rPr>
        <w:t>дётся</w:t>
      </w:r>
      <w:r w:rsidRPr="00334C3C">
        <w:rPr>
          <w:rFonts w:ascii="Times New Roman" w:hAnsi="Times New Roman" w:cs="Times New Roman"/>
          <w:sz w:val="28"/>
          <w:szCs w:val="28"/>
        </w:rPr>
        <w:t>.</w:t>
      </w:r>
    </w:p>
    <w:p w:rsidR="00334C3C" w:rsidRDefault="00334C3C" w:rsidP="007019E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4C3C">
        <w:rPr>
          <w:rFonts w:ascii="Times New Roman" w:hAnsi="Times New Roman" w:cs="Times New Roman"/>
          <w:sz w:val="28"/>
          <w:szCs w:val="28"/>
        </w:rPr>
        <w:t>По  истечении  месяца материально ответственное лицо  вместе  с отч</w:t>
      </w:r>
      <w:r w:rsidR="00F51041">
        <w:rPr>
          <w:rFonts w:ascii="Times New Roman" w:hAnsi="Times New Roman" w:cs="Times New Roman"/>
          <w:sz w:val="28"/>
          <w:szCs w:val="28"/>
        </w:rPr>
        <w:t>ё</w:t>
      </w:r>
      <w:r w:rsidR="00F51041">
        <w:rPr>
          <w:rFonts w:ascii="Times New Roman" w:hAnsi="Times New Roman" w:cs="Times New Roman"/>
          <w:sz w:val="28"/>
          <w:szCs w:val="28"/>
        </w:rPr>
        <w:t xml:space="preserve">том  о движении </w:t>
      </w:r>
      <w:r w:rsidRPr="00334C3C">
        <w:rPr>
          <w:rFonts w:ascii="Times New Roman" w:hAnsi="Times New Roman" w:cs="Times New Roman"/>
          <w:sz w:val="28"/>
          <w:szCs w:val="28"/>
        </w:rPr>
        <w:t>продуктов  и материалов  и  другими  приходно-расходными</w:t>
      </w:r>
      <w:r w:rsidR="00AE4927">
        <w:rPr>
          <w:rFonts w:ascii="Times New Roman" w:hAnsi="Times New Roman" w:cs="Times New Roman"/>
          <w:sz w:val="28"/>
          <w:szCs w:val="28"/>
        </w:rPr>
        <w:t xml:space="preserve">  документами  сдаё</w:t>
      </w:r>
      <w:r w:rsidRPr="00334C3C">
        <w:rPr>
          <w:rFonts w:ascii="Times New Roman" w:hAnsi="Times New Roman" w:cs="Times New Roman"/>
          <w:sz w:val="28"/>
          <w:szCs w:val="28"/>
        </w:rPr>
        <w:t>т ведомость в  бухгалтерию организации.</w:t>
      </w:r>
    </w:p>
    <w:p w:rsidR="00895431" w:rsidRDefault="00B872C3" w:rsidP="00895431">
      <w:pPr>
        <w:spacing w:after="0" w:line="360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Отпуск кормов </w:t>
      </w:r>
      <w:r w:rsidR="007A5754">
        <w:rPr>
          <w:rFonts w:ascii="Times New Roman" w:hAnsi="Times New Roman" w:cs="Times New Roman"/>
          <w:sz w:val="28"/>
          <w:szCs w:val="28"/>
        </w:rPr>
        <w:t xml:space="preserve">в СПК «Пограничный» </w:t>
      </w:r>
      <w:r>
        <w:rPr>
          <w:rFonts w:ascii="Times New Roman" w:hAnsi="Times New Roman" w:cs="Times New Roman"/>
          <w:sz w:val="28"/>
          <w:szCs w:val="28"/>
        </w:rPr>
        <w:t>также осуществля</w:t>
      </w:r>
      <w:r w:rsidR="00F5104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тся на основ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нии лимитно-заборной карт</w:t>
      </w:r>
      <w:r w:rsidR="007A5754">
        <w:rPr>
          <w:rFonts w:ascii="Times New Roman" w:hAnsi="Times New Roman" w:cs="Times New Roman"/>
          <w:sz w:val="28"/>
          <w:szCs w:val="28"/>
        </w:rPr>
        <w:t>ы</w:t>
      </w:r>
      <w:r w:rsidR="007A5754" w:rsidRPr="007A5754">
        <w:rPr>
          <w:rFonts w:ascii="Times New Roman" w:hAnsi="Times New Roman" w:cs="Times New Roman"/>
          <w:sz w:val="28"/>
          <w:szCs w:val="28"/>
        </w:rPr>
        <w:t xml:space="preserve">. </w:t>
      </w:r>
      <w:r w:rsidR="007A5754">
        <w:rPr>
          <w:rFonts w:ascii="Times New Roman" w:hAnsi="Times New Roman" w:cs="Times New Roman"/>
          <w:sz w:val="28"/>
          <w:szCs w:val="28"/>
        </w:rPr>
        <w:t xml:space="preserve"> </w:t>
      </w:r>
      <w:r w:rsidR="007A5754" w:rsidRPr="007A5754">
        <w:rPr>
          <w:rFonts w:ascii="Times New Roman" w:hAnsi="Times New Roman" w:cs="Times New Roman"/>
          <w:i/>
          <w:sz w:val="28"/>
          <w:szCs w:val="28"/>
        </w:rPr>
        <w:t xml:space="preserve">Лимитно-заборная карта (форма </w:t>
      </w:r>
      <w:r w:rsidR="007A5754">
        <w:rPr>
          <w:rFonts w:ascii="Times New Roman" w:hAnsi="Times New Roman" w:cs="Times New Roman"/>
          <w:i/>
          <w:sz w:val="28"/>
          <w:szCs w:val="28"/>
        </w:rPr>
        <w:t>117</w:t>
      </w:r>
      <w:r w:rsidR="007A5754" w:rsidRPr="007A5754">
        <w:rPr>
          <w:rFonts w:ascii="Times New Roman" w:hAnsi="Times New Roman" w:cs="Times New Roman"/>
          <w:i/>
          <w:sz w:val="28"/>
          <w:szCs w:val="28"/>
        </w:rPr>
        <w:t>-АПК)</w:t>
      </w:r>
      <w:r w:rsidR="007A5754" w:rsidRPr="007A5754">
        <w:rPr>
          <w:rFonts w:ascii="Times New Roman" w:hAnsi="Times New Roman" w:cs="Times New Roman"/>
          <w:sz w:val="28"/>
          <w:szCs w:val="28"/>
        </w:rPr>
        <w:t xml:space="preserve"> (</w:t>
      </w:r>
      <w:r w:rsidR="0077162B">
        <w:rPr>
          <w:rFonts w:ascii="Times New Roman" w:hAnsi="Times New Roman" w:cs="Times New Roman"/>
          <w:sz w:val="28"/>
          <w:szCs w:val="28"/>
        </w:rPr>
        <w:t>П</w:t>
      </w:r>
      <w:r w:rsidR="007A5754" w:rsidRPr="007A5754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77162B">
        <w:rPr>
          <w:rFonts w:ascii="Times New Roman" w:hAnsi="Times New Roman" w:cs="Times New Roman"/>
          <w:sz w:val="28"/>
          <w:szCs w:val="28"/>
        </w:rPr>
        <w:t xml:space="preserve"> </w:t>
      </w:r>
      <w:r w:rsidR="007A5754" w:rsidRPr="007A5754">
        <w:rPr>
          <w:rFonts w:ascii="Times New Roman" w:hAnsi="Times New Roman" w:cs="Times New Roman"/>
          <w:sz w:val="28"/>
          <w:szCs w:val="28"/>
        </w:rPr>
        <w:t xml:space="preserve">) применяется для многократного  (в  течение месяца)  отпуска  </w:t>
      </w:r>
      <w:r w:rsidR="007A5754">
        <w:rPr>
          <w:rFonts w:ascii="Times New Roman" w:hAnsi="Times New Roman" w:cs="Times New Roman"/>
          <w:sz w:val="28"/>
          <w:szCs w:val="28"/>
        </w:rPr>
        <w:t>кормов</w:t>
      </w:r>
      <w:r w:rsidR="007A5754" w:rsidRPr="007A5754">
        <w:rPr>
          <w:rFonts w:ascii="Times New Roman" w:hAnsi="Times New Roman" w:cs="Times New Roman"/>
          <w:sz w:val="28"/>
          <w:szCs w:val="28"/>
        </w:rPr>
        <w:t xml:space="preserve"> и других материалов  со склада  и  других  мест хранения  и  является оправдательным документом для  списания  их  с </w:t>
      </w:r>
      <w:r w:rsidR="007A5754">
        <w:rPr>
          <w:rFonts w:ascii="Times New Roman" w:hAnsi="Times New Roman" w:cs="Times New Roman"/>
          <w:sz w:val="28"/>
          <w:szCs w:val="28"/>
        </w:rPr>
        <w:t>подотчё</w:t>
      </w:r>
      <w:r w:rsidR="007A5754" w:rsidRPr="007A5754">
        <w:rPr>
          <w:rFonts w:ascii="Times New Roman" w:hAnsi="Times New Roman" w:cs="Times New Roman"/>
          <w:sz w:val="28"/>
          <w:szCs w:val="28"/>
        </w:rPr>
        <w:t>та материально о</w:t>
      </w:r>
      <w:r w:rsidR="007A5754" w:rsidRPr="007A5754">
        <w:rPr>
          <w:rFonts w:ascii="Times New Roman" w:hAnsi="Times New Roman" w:cs="Times New Roman"/>
          <w:sz w:val="28"/>
          <w:szCs w:val="28"/>
        </w:rPr>
        <w:t>т</w:t>
      </w:r>
      <w:r w:rsidR="007A5754" w:rsidRPr="007A5754">
        <w:rPr>
          <w:rFonts w:ascii="Times New Roman" w:hAnsi="Times New Roman" w:cs="Times New Roman"/>
          <w:sz w:val="28"/>
          <w:szCs w:val="28"/>
        </w:rPr>
        <w:t>ветственного лица.</w:t>
      </w:r>
      <w:r w:rsidR="007A5754" w:rsidRPr="007A5754">
        <w:rPr>
          <w:sz w:val="28"/>
          <w:szCs w:val="28"/>
        </w:rPr>
        <w:t xml:space="preserve"> </w:t>
      </w:r>
    </w:p>
    <w:p w:rsidR="007A5754" w:rsidRDefault="007A5754" w:rsidP="0089543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5754">
        <w:rPr>
          <w:rFonts w:ascii="Times New Roman" w:hAnsi="Times New Roman" w:cs="Times New Roman"/>
          <w:sz w:val="28"/>
          <w:szCs w:val="28"/>
        </w:rPr>
        <w:t>Лимитно-заборная карта выписывается бухгалтером организации  на о</w:t>
      </w:r>
      <w:r w:rsidRPr="007A5754">
        <w:rPr>
          <w:rFonts w:ascii="Times New Roman" w:hAnsi="Times New Roman" w:cs="Times New Roman"/>
          <w:sz w:val="28"/>
          <w:szCs w:val="28"/>
        </w:rPr>
        <w:t>д</w:t>
      </w:r>
      <w:r w:rsidRPr="007A5754">
        <w:rPr>
          <w:rFonts w:ascii="Times New Roman" w:hAnsi="Times New Roman" w:cs="Times New Roman"/>
          <w:sz w:val="28"/>
          <w:szCs w:val="28"/>
        </w:rPr>
        <w:t xml:space="preserve">но  или  несколько  наименований  </w:t>
      </w:r>
      <w:r>
        <w:rPr>
          <w:rFonts w:ascii="Times New Roman" w:hAnsi="Times New Roman" w:cs="Times New Roman"/>
          <w:sz w:val="28"/>
          <w:szCs w:val="28"/>
        </w:rPr>
        <w:t>кормов</w:t>
      </w:r>
      <w:r w:rsidRPr="007A5754">
        <w:rPr>
          <w:rFonts w:ascii="Times New Roman" w:hAnsi="Times New Roman" w:cs="Times New Roman"/>
          <w:sz w:val="28"/>
          <w:szCs w:val="28"/>
        </w:rPr>
        <w:t xml:space="preserve">  в  двух экземплярах, первый э</w:t>
      </w:r>
      <w:r w:rsidRPr="007A5754">
        <w:rPr>
          <w:rFonts w:ascii="Times New Roman" w:hAnsi="Times New Roman" w:cs="Times New Roman"/>
          <w:sz w:val="28"/>
          <w:szCs w:val="28"/>
        </w:rPr>
        <w:t>к</w:t>
      </w:r>
      <w:r w:rsidRPr="007A5754">
        <w:rPr>
          <w:rFonts w:ascii="Times New Roman" w:hAnsi="Times New Roman" w:cs="Times New Roman"/>
          <w:sz w:val="28"/>
          <w:szCs w:val="28"/>
        </w:rPr>
        <w:t>земпляр в течение отчетного месяца находится у материально  ответственн</w:t>
      </w:r>
      <w:r w:rsidRPr="007A5754">
        <w:rPr>
          <w:rFonts w:ascii="Times New Roman" w:hAnsi="Times New Roman" w:cs="Times New Roman"/>
          <w:sz w:val="28"/>
          <w:szCs w:val="28"/>
        </w:rPr>
        <w:t>о</w:t>
      </w:r>
      <w:r w:rsidRPr="007A5754">
        <w:rPr>
          <w:rFonts w:ascii="Times New Roman" w:hAnsi="Times New Roman" w:cs="Times New Roman"/>
          <w:sz w:val="28"/>
          <w:szCs w:val="28"/>
        </w:rPr>
        <w:t>го лица, второй - у получателя материальных ценностей.</w:t>
      </w:r>
    </w:p>
    <w:p w:rsidR="00895431" w:rsidRDefault="00895431" w:rsidP="0089543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5431">
        <w:rPr>
          <w:rFonts w:ascii="Times New Roman" w:hAnsi="Times New Roman" w:cs="Times New Roman"/>
          <w:sz w:val="28"/>
          <w:szCs w:val="28"/>
        </w:rPr>
        <w:t xml:space="preserve">В  лимитно-заборной  карте  на  основании  </w:t>
      </w:r>
      <w:r>
        <w:rPr>
          <w:rFonts w:ascii="Times New Roman" w:hAnsi="Times New Roman" w:cs="Times New Roman"/>
          <w:sz w:val="28"/>
          <w:szCs w:val="28"/>
        </w:rPr>
        <w:t>заявки</w:t>
      </w:r>
      <w:r w:rsidRPr="008954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главного</w:t>
      </w:r>
      <w:r w:rsidRPr="00895431">
        <w:rPr>
          <w:rFonts w:ascii="Times New Roman" w:hAnsi="Times New Roman" w:cs="Times New Roman"/>
          <w:sz w:val="28"/>
          <w:szCs w:val="28"/>
        </w:rPr>
        <w:t xml:space="preserve"> специали</w:t>
      </w:r>
      <w:r>
        <w:rPr>
          <w:rFonts w:ascii="Times New Roman" w:hAnsi="Times New Roman" w:cs="Times New Roman"/>
          <w:sz w:val="28"/>
          <w:szCs w:val="28"/>
        </w:rPr>
        <w:t xml:space="preserve">ста отрасли </w:t>
      </w:r>
      <w:r w:rsidRPr="0089543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главного зоотехника</w:t>
      </w:r>
      <w:r w:rsidRPr="00895431">
        <w:rPr>
          <w:rFonts w:ascii="Times New Roman" w:hAnsi="Times New Roman" w:cs="Times New Roman"/>
          <w:sz w:val="28"/>
          <w:szCs w:val="28"/>
        </w:rPr>
        <w:t>)   бухгалтер  проставляет,  при  необходим</w:t>
      </w:r>
      <w:r w:rsidRPr="00895431">
        <w:rPr>
          <w:rFonts w:ascii="Times New Roman" w:hAnsi="Times New Roman" w:cs="Times New Roman"/>
          <w:sz w:val="28"/>
          <w:szCs w:val="28"/>
        </w:rPr>
        <w:t>о</w:t>
      </w:r>
      <w:r w:rsidRPr="00895431">
        <w:rPr>
          <w:rFonts w:ascii="Times New Roman" w:hAnsi="Times New Roman" w:cs="Times New Roman"/>
          <w:sz w:val="28"/>
          <w:szCs w:val="28"/>
        </w:rPr>
        <w:t xml:space="preserve">сти,  лимит   отпуска </w:t>
      </w:r>
      <w:r>
        <w:rPr>
          <w:rFonts w:ascii="Times New Roman" w:hAnsi="Times New Roman" w:cs="Times New Roman"/>
          <w:sz w:val="28"/>
          <w:szCs w:val="28"/>
        </w:rPr>
        <w:t xml:space="preserve"> кормов</w:t>
      </w:r>
      <w:r w:rsidRPr="00895431">
        <w:rPr>
          <w:rFonts w:ascii="Times New Roman" w:hAnsi="Times New Roman" w:cs="Times New Roman"/>
          <w:sz w:val="28"/>
          <w:szCs w:val="28"/>
        </w:rPr>
        <w:t xml:space="preserve">  на  период  действия   лимитно-заборной   ка</w:t>
      </w:r>
      <w:r w:rsidRPr="00895431">
        <w:rPr>
          <w:rFonts w:ascii="Times New Roman" w:hAnsi="Times New Roman" w:cs="Times New Roman"/>
          <w:sz w:val="28"/>
          <w:szCs w:val="28"/>
        </w:rPr>
        <w:t>р</w:t>
      </w:r>
      <w:r w:rsidRPr="00895431">
        <w:rPr>
          <w:rFonts w:ascii="Times New Roman" w:hAnsi="Times New Roman" w:cs="Times New Roman"/>
          <w:sz w:val="28"/>
          <w:szCs w:val="28"/>
        </w:rPr>
        <w:t>ты  (ме</w:t>
      </w:r>
      <w:r>
        <w:rPr>
          <w:rFonts w:ascii="Times New Roman" w:hAnsi="Times New Roman" w:cs="Times New Roman"/>
          <w:sz w:val="28"/>
          <w:szCs w:val="28"/>
        </w:rPr>
        <w:t xml:space="preserve">сяц).  Лимит </w:t>
      </w:r>
      <w:r w:rsidRPr="00895431">
        <w:rPr>
          <w:rFonts w:ascii="Times New Roman" w:hAnsi="Times New Roman" w:cs="Times New Roman"/>
          <w:sz w:val="28"/>
          <w:szCs w:val="28"/>
        </w:rPr>
        <w:t xml:space="preserve">отпуска </w:t>
      </w:r>
      <w:r>
        <w:rPr>
          <w:rFonts w:ascii="Times New Roman" w:hAnsi="Times New Roman" w:cs="Times New Roman"/>
          <w:sz w:val="28"/>
          <w:szCs w:val="28"/>
        </w:rPr>
        <w:t xml:space="preserve">кормов должен </w:t>
      </w:r>
      <w:r w:rsidRPr="00895431">
        <w:rPr>
          <w:rFonts w:ascii="Times New Roman" w:hAnsi="Times New Roman" w:cs="Times New Roman"/>
          <w:sz w:val="28"/>
          <w:szCs w:val="28"/>
        </w:rPr>
        <w:t>удостове</w:t>
      </w:r>
      <w:r>
        <w:rPr>
          <w:rFonts w:ascii="Times New Roman" w:hAnsi="Times New Roman" w:cs="Times New Roman"/>
          <w:sz w:val="28"/>
          <w:szCs w:val="28"/>
        </w:rPr>
        <w:t>ря</w:t>
      </w:r>
      <w:r w:rsidRPr="0089543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895431">
        <w:rPr>
          <w:rFonts w:ascii="Times New Roman" w:hAnsi="Times New Roman" w:cs="Times New Roman"/>
          <w:sz w:val="28"/>
          <w:szCs w:val="28"/>
        </w:rPr>
        <w:t>ся  руководителем   и   главным бухгалтером или лицами, уполномоченными руководителем о</w:t>
      </w:r>
      <w:r w:rsidRPr="0089543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ганизации, однако лимит в данном документе не указан.</w:t>
      </w:r>
    </w:p>
    <w:p w:rsidR="00895431" w:rsidRPr="00895431" w:rsidRDefault="00895431" w:rsidP="0089543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5431">
        <w:rPr>
          <w:rFonts w:ascii="Times New Roman" w:hAnsi="Times New Roman" w:cs="Times New Roman"/>
          <w:sz w:val="28"/>
          <w:szCs w:val="28"/>
        </w:rPr>
        <w:lastRenderedPageBreak/>
        <w:t xml:space="preserve">Отпуск    </w:t>
      </w:r>
      <w:r>
        <w:rPr>
          <w:rFonts w:ascii="Times New Roman" w:hAnsi="Times New Roman" w:cs="Times New Roman"/>
          <w:sz w:val="28"/>
          <w:szCs w:val="28"/>
        </w:rPr>
        <w:t>кормов</w:t>
      </w:r>
      <w:r w:rsidRPr="00895431">
        <w:rPr>
          <w:rFonts w:ascii="Times New Roman" w:hAnsi="Times New Roman" w:cs="Times New Roman"/>
          <w:sz w:val="28"/>
          <w:szCs w:val="28"/>
        </w:rPr>
        <w:t xml:space="preserve">   производит    материально ответственное  лицо в пр</w:t>
      </w:r>
      <w:r w:rsidRPr="00895431">
        <w:rPr>
          <w:rFonts w:ascii="Times New Roman" w:hAnsi="Times New Roman" w:cs="Times New Roman"/>
          <w:sz w:val="28"/>
          <w:szCs w:val="28"/>
        </w:rPr>
        <w:t>и</w:t>
      </w:r>
      <w:r w:rsidRPr="00895431">
        <w:rPr>
          <w:rFonts w:ascii="Times New Roman" w:hAnsi="Times New Roman" w:cs="Times New Roman"/>
          <w:sz w:val="28"/>
          <w:szCs w:val="28"/>
        </w:rPr>
        <w:t>сутствии получателя и отмечает  в  лимитно-заборной  карте  дату  отпуска и количество выдаваемых  материальных ценностей.  При  этом  в первом э</w:t>
      </w:r>
      <w:r w:rsidRPr="00895431">
        <w:rPr>
          <w:rFonts w:ascii="Times New Roman" w:hAnsi="Times New Roman" w:cs="Times New Roman"/>
          <w:sz w:val="28"/>
          <w:szCs w:val="28"/>
        </w:rPr>
        <w:t>к</w:t>
      </w:r>
      <w:r w:rsidRPr="00895431">
        <w:rPr>
          <w:rFonts w:ascii="Times New Roman" w:hAnsi="Times New Roman" w:cs="Times New Roman"/>
          <w:sz w:val="28"/>
          <w:szCs w:val="28"/>
        </w:rPr>
        <w:t xml:space="preserve">земпляре расписывается  получатель </w:t>
      </w:r>
      <w:r>
        <w:rPr>
          <w:rFonts w:ascii="Times New Roman" w:hAnsi="Times New Roman" w:cs="Times New Roman"/>
          <w:sz w:val="28"/>
          <w:szCs w:val="28"/>
        </w:rPr>
        <w:t>кормов</w:t>
      </w:r>
      <w:r w:rsidRPr="00895431">
        <w:rPr>
          <w:rFonts w:ascii="Times New Roman" w:hAnsi="Times New Roman" w:cs="Times New Roman"/>
          <w:sz w:val="28"/>
          <w:szCs w:val="28"/>
        </w:rPr>
        <w:t xml:space="preserve">,   во  втором  экземпляре   </w:t>
      </w:r>
      <w:r>
        <w:rPr>
          <w:rFonts w:ascii="Times New Roman" w:hAnsi="Times New Roman" w:cs="Times New Roman"/>
          <w:sz w:val="28"/>
          <w:szCs w:val="28"/>
        </w:rPr>
        <w:t>−</w:t>
      </w:r>
      <w:r w:rsidRPr="00895431">
        <w:rPr>
          <w:rFonts w:ascii="Times New Roman" w:hAnsi="Times New Roman" w:cs="Times New Roman"/>
          <w:sz w:val="28"/>
          <w:szCs w:val="28"/>
        </w:rPr>
        <w:t xml:space="preserve">  м</w:t>
      </w:r>
      <w:r w:rsidRPr="00895431">
        <w:rPr>
          <w:rFonts w:ascii="Times New Roman" w:hAnsi="Times New Roman" w:cs="Times New Roman"/>
          <w:sz w:val="28"/>
          <w:szCs w:val="28"/>
        </w:rPr>
        <w:t>а</w:t>
      </w:r>
      <w:r w:rsidRPr="00895431">
        <w:rPr>
          <w:rFonts w:ascii="Times New Roman" w:hAnsi="Times New Roman" w:cs="Times New Roman"/>
          <w:sz w:val="28"/>
          <w:szCs w:val="28"/>
        </w:rPr>
        <w:t>териально ответственное лицо.</w:t>
      </w:r>
    </w:p>
    <w:p w:rsidR="00895431" w:rsidRDefault="00895431" w:rsidP="0089543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5431">
        <w:rPr>
          <w:rFonts w:ascii="Times New Roman" w:hAnsi="Times New Roman" w:cs="Times New Roman"/>
          <w:sz w:val="28"/>
          <w:szCs w:val="28"/>
        </w:rPr>
        <w:t>По  истечении  месяца материально ответственное лицо  вместе  с отч</w:t>
      </w:r>
      <w:r w:rsidR="00F07C85">
        <w:rPr>
          <w:rFonts w:ascii="Times New Roman" w:hAnsi="Times New Roman" w:cs="Times New Roman"/>
          <w:sz w:val="28"/>
          <w:szCs w:val="28"/>
        </w:rPr>
        <w:t>ё</w:t>
      </w:r>
      <w:r w:rsidRPr="00895431">
        <w:rPr>
          <w:rFonts w:ascii="Times New Roman" w:hAnsi="Times New Roman" w:cs="Times New Roman"/>
          <w:sz w:val="28"/>
          <w:szCs w:val="28"/>
        </w:rPr>
        <w:t xml:space="preserve">том  о  движении  продуктов и материалов </w:t>
      </w:r>
      <w:r>
        <w:rPr>
          <w:rFonts w:ascii="Times New Roman" w:hAnsi="Times New Roman" w:cs="Times New Roman"/>
          <w:sz w:val="28"/>
          <w:szCs w:val="28"/>
        </w:rPr>
        <w:t>сдаё</w:t>
      </w:r>
      <w:r w:rsidRPr="00895431">
        <w:rPr>
          <w:rFonts w:ascii="Times New Roman" w:hAnsi="Times New Roman" w:cs="Times New Roman"/>
          <w:sz w:val="28"/>
          <w:szCs w:val="28"/>
        </w:rPr>
        <w:t>т  лимитно-заборную карту в бухгалтерию организации.</w:t>
      </w:r>
    </w:p>
    <w:p w:rsidR="00853DA6" w:rsidRPr="00853DA6" w:rsidRDefault="00853DA6" w:rsidP="00853DA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3DA6">
        <w:rPr>
          <w:rFonts w:ascii="Times New Roman" w:hAnsi="Times New Roman" w:cs="Times New Roman"/>
          <w:sz w:val="28"/>
          <w:szCs w:val="28"/>
        </w:rPr>
        <w:t xml:space="preserve">На отпуск </w:t>
      </w:r>
      <w:r>
        <w:rPr>
          <w:rFonts w:ascii="Times New Roman" w:hAnsi="Times New Roman" w:cs="Times New Roman"/>
          <w:sz w:val="28"/>
          <w:szCs w:val="28"/>
        </w:rPr>
        <w:t xml:space="preserve">семян, также как и </w:t>
      </w:r>
      <w:r w:rsidRPr="00853DA6">
        <w:rPr>
          <w:rFonts w:ascii="Times New Roman" w:hAnsi="Times New Roman" w:cs="Times New Roman"/>
          <w:sz w:val="28"/>
          <w:szCs w:val="28"/>
        </w:rPr>
        <w:t>кормов, внутри организации выписывают требование-накладную.</w:t>
      </w:r>
      <w:r w:rsidRPr="00853DA6">
        <w:rPr>
          <w:rFonts w:ascii="Times New Roman" w:hAnsi="Times New Roman" w:cs="Times New Roman"/>
        </w:rPr>
        <w:t xml:space="preserve"> </w:t>
      </w:r>
      <w:r w:rsidRPr="00853DA6">
        <w:rPr>
          <w:rFonts w:ascii="Times New Roman" w:hAnsi="Times New Roman" w:cs="Times New Roman"/>
          <w:i/>
          <w:sz w:val="28"/>
          <w:szCs w:val="28"/>
        </w:rPr>
        <w:t>Требование-накладная  (форма  203-АПК)</w:t>
      </w:r>
      <w:r w:rsidRPr="00853DA6">
        <w:rPr>
          <w:rFonts w:ascii="Times New Roman" w:hAnsi="Times New Roman" w:cs="Times New Roman"/>
          <w:sz w:val="28"/>
          <w:szCs w:val="28"/>
        </w:rPr>
        <w:t xml:space="preserve">  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53DA6">
        <w:rPr>
          <w:rFonts w:ascii="Times New Roman" w:hAnsi="Times New Roman" w:cs="Times New Roman"/>
          <w:sz w:val="28"/>
          <w:szCs w:val="28"/>
        </w:rPr>
        <w:t>рил</w:t>
      </w:r>
      <w:r w:rsidRPr="00853DA6">
        <w:rPr>
          <w:rFonts w:ascii="Times New Roman" w:hAnsi="Times New Roman" w:cs="Times New Roman"/>
          <w:sz w:val="28"/>
          <w:szCs w:val="28"/>
        </w:rPr>
        <w:t>о</w:t>
      </w:r>
      <w:r w:rsidRPr="00853DA6">
        <w:rPr>
          <w:rFonts w:ascii="Times New Roman" w:hAnsi="Times New Roman" w:cs="Times New Roman"/>
          <w:sz w:val="28"/>
          <w:szCs w:val="28"/>
        </w:rPr>
        <w:t>жение ) используется   для оформления   операций   по   внутреннему  пер</w:t>
      </w:r>
      <w:r w:rsidRPr="00853DA6">
        <w:rPr>
          <w:rFonts w:ascii="Times New Roman" w:hAnsi="Times New Roman" w:cs="Times New Roman"/>
          <w:sz w:val="28"/>
          <w:szCs w:val="28"/>
        </w:rPr>
        <w:t>е</w:t>
      </w:r>
      <w:r w:rsidRPr="00853DA6">
        <w:rPr>
          <w:rFonts w:ascii="Times New Roman" w:hAnsi="Times New Roman" w:cs="Times New Roman"/>
          <w:sz w:val="28"/>
          <w:szCs w:val="28"/>
        </w:rPr>
        <w:t>мещению   материальных ценностей  в  организации. Требование-накладная  выписывается бухгалтером  организации  в  двух экземплярах.   Первый э</w:t>
      </w:r>
      <w:r w:rsidRPr="00853DA6">
        <w:rPr>
          <w:rFonts w:ascii="Times New Roman" w:hAnsi="Times New Roman" w:cs="Times New Roman"/>
          <w:sz w:val="28"/>
          <w:szCs w:val="28"/>
        </w:rPr>
        <w:t>к</w:t>
      </w:r>
      <w:r w:rsidRPr="00853DA6">
        <w:rPr>
          <w:rFonts w:ascii="Times New Roman" w:hAnsi="Times New Roman" w:cs="Times New Roman"/>
          <w:sz w:val="28"/>
          <w:szCs w:val="28"/>
        </w:rPr>
        <w:t>земпляр предназначен материально ответственному лицу, отпускающему м</w:t>
      </w:r>
      <w:r w:rsidRPr="00853DA6">
        <w:rPr>
          <w:rFonts w:ascii="Times New Roman" w:hAnsi="Times New Roman" w:cs="Times New Roman"/>
          <w:sz w:val="28"/>
          <w:szCs w:val="28"/>
        </w:rPr>
        <w:t>а</w:t>
      </w:r>
      <w:r w:rsidRPr="00853DA6">
        <w:rPr>
          <w:rFonts w:ascii="Times New Roman" w:hAnsi="Times New Roman" w:cs="Times New Roman"/>
          <w:sz w:val="28"/>
          <w:szCs w:val="28"/>
        </w:rPr>
        <w:t>териальные ценности, второй - получателю ценностей.</w:t>
      </w:r>
    </w:p>
    <w:p w:rsidR="00853DA6" w:rsidRPr="00853DA6" w:rsidRDefault="00853DA6" w:rsidP="00853DA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3DA6">
        <w:rPr>
          <w:rFonts w:ascii="Times New Roman" w:hAnsi="Times New Roman" w:cs="Times New Roman"/>
          <w:sz w:val="28"/>
          <w:szCs w:val="28"/>
        </w:rPr>
        <w:t>Требование-накладная  является документом,  разрешающим  отпуск м</w:t>
      </w:r>
      <w:r w:rsidRPr="00853DA6">
        <w:rPr>
          <w:rFonts w:ascii="Times New Roman" w:hAnsi="Times New Roman" w:cs="Times New Roman"/>
          <w:sz w:val="28"/>
          <w:szCs w:val="28"/>
        </w:rPr>
        <w:t>а</w:t>
      </w:r>
      <w:r w:rsidRPr="00853DA6">
        <w:rPr>
          <w:rFonts w:ascii="Times New Roman" w:hAnsi="Times New Roman" w:cs="Times New Roman"/>
          <w:sz w:val="28"/>
          <w:szCs w:val="28"/>
        </w:rPr>
        <w:t>териальных   ценностей.  Оба  экземпляра   вручаются   получателю, кот</w:t>
      </w:r>
      <w:r w:rsidRPr="00853DA6">
        <w:rPr>
          <w:rFonts w:ascii="Times New Roman" w:hAnsi="Times New Roman" w:cs="Times New Roman"/>
          <w:sz w:val="28"/>
          <w:szCs w:val="28"/>
        </w:rPr>
        <w:t>о</w:t>
      </w:r>
      <w:r w:rsidRPr="00853DA6">
        <w:rPr>
          <w:rFonts w:ascii="Times New Roman" w:hAnsi="Times New Roman" w:cs="Times New Roman"/>
          <w:sz w:val="28"/>
          <w:szCs w:val="28"/>
        </w:rPr>
        <w:t>рый,  после  подписания  руководителем  организации  и   главным бухгалт</w:t>
      </w:r>
      <w:r w:rsidRPr="00853DA6">
        <w:rPr>
          <w:rFonts w:ascii="Times New Roman" w:hAnsi="Times New Roman" w:cs="Times New Roman"/>
          <w:sz w:val="28"/>
          <w:szCs w:val="28"/>
        </w:rPr>
        <w:t>е</w:t>
      </w:r>
      <w:r w:rsidRPr="00853DA6">
        <w:rPr>
          <w:rFonts w:ascii="Times New Roman" w:hAnsi="Times New Roman" w:cs="Times New Roman"/>
          <w:sz w:val="28"/>
          <w:szCs w:val="28"/>
        </w:rPr>
        <w:t xml:space="preserve">ром   или   лицами,  уполномоченными  на  то   руководителем </w:t>
      </w:r>
      <w:r>
        <w:rPr>
          <w:rFonts w:ascii="Times New Roman" w:hAnsi="Times New Roman" w:cs="Times New Roman"/>
          <w:sz w:val="28"/>
          <w:szCs w:val="28"/>
        </w:rPr>
        <w:t>организации,  предъявляет  её</w:t>
      </w:r>
      <w:r w:rsidRPr="00853DA6">
        <w:rPr>
          <w:rFonts w:ascii="Times New Roman" w:hAnsi="Times New Roman" w:cs="Times New Roman"/>
          <w:sz w:val="28"/>
          <w:szCs w:val="28"/>
        </w:rPr>
        <w:t xml:space="preserve"> материально  ответственному  лицу  для получения матер</w:t>
      </w:r>
      <w:r w:rsidRPr="00853DA6">
        <w:rPr>
          <w:rFonts w:ascii="Times New Roman" w:hAnsi="Times New Roman" w:cs="Times New Roman"/>
          <w:sz w:val="28"/>
          <w:szCs w:val="28"/>
        </w:rPr>
        <w:t>и</w:t>
      </w:r>
      <w:r w:rsidRPr="00853DA6">
        <w:rPr>
          <w:rFonts w:ascii="Times New Roman" w:hAnsi="Times New Roman" w:cs="Times New Roman"/>
          <w:sz w:val="28"/>
          <w:szCs w:val="28"/>
        </w:rPr>
        <w:t>альных ценностей.</w:t>
      </w:r>
    </w:p>
    <w:p w:rsidR="00853DA6" w:rsidRPr="00853DA6" w:rsidRDefault="00853DA6" w:rsidP="00853DA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3DA6">
        <w:rPr>
          <w:rFonts w:ascii="Times New Roman" w:hAnsi="Times New Roman" w:cs="Times New Roman"/>
          <w:sz w:val="28"/>
          <w:szCs w:val="28"/>
        </w:rPr>
        <w:t>При  получении  ценностей в экземпляре получателя расписывается м</w:t>
      </w:r>
      <w:r w:rsidRPr="00853DA6">
        <w:rPr>
          <w:rFonts w:ascii="Times New Roman" w:hAnsi="Times New Roman" w:cs="Times New Roman"/>
          <w:sz w:val="28"/>
          <w:szCs w:val="28"/>
        </w:rPr>
        <w:t>а</w:t>
      </w:r>
      <w:r w:rsidRPr="00853DA6">
        <w:rPr>
          <w:rFonts w:ascii="Times New Roman" w:hAnsi="Times New Roman" w:cs="Times New Roman"/>
          <w:sz w:val="28"/>
          <w:szCs w:val="28"/>
        </w:rPr>
        <w:t>териально    ответственное   лицо,   в   экземпляре    материально ответстве</w:t>
      </w:r>
      <w:r w:rsidRPr="00853DA6">
        <w:rPr>
          <w:rFonts w:ascii="Times New Roman" w:hAnsi="Times New Roman" w:cs="Times New Roman"/>
          <w:sz w:val="28"/>
          <w:szCs w:val="28"/>
        </w:rPr>
        <w:t>н</w:t>
      </w:r>
      <w:r w:rsidRPr="00853DA6">
        <w:rPr>
          <w:rFonts w:ascii="Times New Roman" w:hAnsi="Times New Roman" w:cs="Times New Roman"/>
          <w:sz w:val="28"/>
          <w:szCs w:val="28"/>
        </w:rPr>
        <w:t xml:space="preserve">ного лица </w:t>
      </w:r>
      <w:r>
        <w:rPr>
          <w:rFonts w:ascii="Times New Roman" w:hAnsi="Times New Roman" w:cs="Times New Roman"/>
          <w:sz w:val="28"/>
          <w:szCs w:val="28"/>
        </w:rPr>
        <w:t>−</w:t>
      </w:r>
      <w:r w:rsidRPr="00853DA6">
        <w:rPr>
          <w:rFonts w:ascii="Times New Roman" w:hAnsi="Times New Roman" w:cs="Times New Roman"/>
          <w:sz w:val="28"/>
          <w:szCs w:val="28"/>
        </w:rPr>
        <w:t xml:space="preserve"> получатель ценностей. По  истечении  месяца материально о</w:t>
      </w:r>
      <w:r w:rsidRPr="00853DA6">
        <w:rPr>
          <w:rFonts w:ascii="Times New Roman" w:hAnsi="Times New Roman" w:cs="Times New Roman"/>
          <w:sz w:val="28"/>
          <w:szCs w:val="28"/>
        </w:rPr>
        <w:t>т</w:t>
      </w:r>
      <w:r w:rsidRPr="00853DA6">
        <w:rPr>
          <w:rFonts w:ascii="Times New Roman" w:hAnsi="Times New Roman" w:cs="Times New Roman"/>
          <w:sz w:val="28"/>
          <w:szCs w:val="28"/>
        </w:rPr>
        <w:t xml:space="preserve">ветственное лицо  вместе  с </w:t>
      </w:r>
      <w:r>
        <w:rPr>
          <w:rFonts w:ascii="Times New Roman" w:hAnsi="Times New Roman" w:cs="Times New Roman"/>
          <w:sz w:val="28"/>
          <w:szCs w:val="28"/>
        </w:rPr>
        <w:t>отчё</w:t>
      </w:r>
      <w:r w:rsidRPr="00853DA6">
        <w:rPr>
          <w:rFonts w:ascii="Times New Roman" w:hAnsi="Times New Roman" w:cs="Times New Roman"/>
          <w:sz w:val="28"/>
          <w:szCs w:val="28"/>
        </w:rPr>
        <w:t>том о движении продуктов и материалов сда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853DA6">
        <w:rPr>
          <w:rFonts w:ascii="Times New Roman" w:hAnsi="Times New Roman" w:cs="Times New Roman"/>
          <w:sz w:val="28"/>
          <w:szCs w:val="28"/>
        </w:rPr>
        <w:t>т требование-накладную в бухгалтерию организации.</w:t>
      </w:r>
    </w:p>
    <w:p w:rsidR="00A90FCE" w:rsidRDefault="00A90FCE" w:rsidP="00853DA6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Отпуск семян также оформляется </w:t>
      </w:r>
      <w:r w:rsidRPr="00A90FCE">
        <w:rPr>
          <w:rFonts w:ascii="Times New Roman" w:hAnsi="Times New Roman" w:cs="Times New Roman"/>
          <w:i/>
          <w:sz w:val="28"/>
          <w:szCs w:val="28"/>
        </w:rPr>
        <w:t>лимитно-заборной картой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(форма 117-АПК)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7162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), выписываемой в бухгалтерии в соответствии с планом высева. В ней указывается площадь посева и норма высева семян на единицу площади.</w:t>
      </w:r>
    </w:p>
    <w:p w:rsidR="00A90FCE" w:rsidRDefault="00A90FCE" w:rsidP="00A90FCE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Как уже выше указывалось в</w:t>
      </w:r>
      <w:r w:rsidRPr="00895431">
        <w:rPr>
          <w:rFonts w:ascii="Times New Roman" w:hAnsi="Times New Roman" w:cs="Times New Roman"/>
          <w:sz w:val="28"/>
          <w:szCs w:val="28"/>
        </w:rPr>
        <w:t xml:space="preserve">  лимитно-заборной  карте  на  основании  </w:t>
      </w:r>
      <w:r>
        <w:rPr>
          <w:rFonts w:ascii="Times New Roman" w:hAnsi="Times New Roman" w:cs="Times New Roman"/>
          <w:sz w:val="28"/>
          <w:szCs w:val="28"/>
        </w:rPr>
        <w:t>заявки</w:t>
      </w:r>
      <w:r w:rsidRPr="008954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главного</w:t>
      </w:r>
      <w:r w:rsidRPr="00895431">
        <w:rPr>
          <w:rFonts w:ascii="Times New Roman" w:hAnsi="Times New Roman" w:cs="Times New Roman"/>
          <w:sz w:val="28"/>
          <w:szCs w:val="28"/>
        </w:rPr>
        <w:t xml:space="preserve"> специали</w:t>
      </w:r>
      <w:r>
        <w:rPr>
          <w:rFonts w:ascii="Times New Roman" w:hAnsi="Times New Roman" w:cs="Times New Roman"/>
          <w:sz w:val="28"/>
          <w:szCs w:val="28"/>
        </w:rPr>
        <w:t xml:space="preserve">ста отрасли </w:t>
      </w:r>
      <w:r w:rsidRPr="0089543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главного агронома</w:t>
      </w:r>
      <w:r w:rsidRPr="00895431">
        <w:rPr>
          <w:rFonts w:ascii="Times New Roman" w:hAnsi="Times New Roman" w:cs="Times New Roman"/>
          <w:sz w:val="28"/>
          <w:szCs w:val="28"/>
        </w:rPr>
        <w:t>)   бухгалтер  пр</w:t>
      </w:r>
      <w:r w:rsidRPr="00895431">
        <w:rPr>
          <w:rFonts w:ascii="Times New Roman" w:hAnsi="Times New Roman" w:cs="Times New Roman"/>
          <w:sz w:val="28"/>
          <w:szCs w:val="28"/>
        </w:rPr>
        <w:t>о</w:t>
      </w:r>
      <w:r w:rsidRPr="00895431">
        <w:rPr>
          <w:rFonts w:ascii="Times New Roman" w:hAnsi="Times New Roman" w:cs="Times New Roman"/>
          <w:sz w:val="28"/>
          <w:szCs w:val="28"/>
        </w:rPr>
        <w:t xml:space="preserve">ставляет,  при  необходимости,  лимит   отпуска </w:t>
      </w:r>
      <w:r>
        <w:rPr>
          <w:rFonts w:ascii="Times New Roman" w:hAnsi="Times New Roman" w:cs="Times New Roman"/>
          <w:sz w:val="28"/>
          <w:szCs w:val="28"/>
        </w:rPr>
        <w:t xml:space="preserve"> семян и посадочного мат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риала</w:t>
      </w:r>
      <w:r w:rsidRPr="00895431">
        <w:rPr>
          <w:rFonts w:ascii="Times New Roman" w:hAnsi="Times New Roman" w:cs="Times New Roman"/>
          <w:sz w:val="28"/>
          <w:szCs w:val="28"/>
        </w:rPr>
        <w:t xml:space="preserve">  на  период  действия   лимитно-заборной   карты  (ме</w:t>
      </w:r>
      <w:r>
        <w:rPr>
          <w:rFonts w:ascii="Times New Roman" w:hAnsi="Times New Roman" w:cs="Times New Roman"/>
          <w:sz w:val="28"/>
          <w:szCs w:val="28"/>
        </w:rPr>
        <w:t>сяц).</w:t>
      </w:r>
    </w:p>
    <w:p w:rsidR="00A90FCE" w:rsidRDefault="000B7000" w:rsidP="00A90FCE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</w:t>
      </w:r>
      <w:r w:rsidR="00A90FCE">
        <w:rPr>
          <w:rFonts w:ascii="Times New Roman" w:hAnsi="Times New Roman" w:cs="Times New Roman"/>
          <w:sz w:val="28"/>
          <w:szCs w:val="28"/>
        </w:rPr>
        <w:t xml:space="preserve"> месяца лимитно-заборная карта сдаётся в бухгалтерию.</w:t>
      </w:r>
    </w:p>
    <w:p w:rsidR="00081ED7" w:rsidRPr="00081ED7" w:rsidRDefault="00081ED7" w:rsidP="00081E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ED7">
        <w:rPr>
          <w:rFonts w:ascii="Times New Roman" w:hAnsi="Times New Roman" w:cs="Times New Roman"/>
          <w:sz w:val="28"/>
          <w:szCs w:val="28"/>
        </w:rPr>
        <w:t xml:space="preserve">Для списания семян </w:t>
      </w:r>
      <w:r w:rsidR="00D9551A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081ED7">
        <w:rPr>
          <w:rFonts w:ascii="Times New Roman" w:hAnsi="Times New Roman" w:cs="Times New Roman"/>
          <w:sz w:val="28"/>
          <w:szCs w:val="28"/>
        </w:rPr>
        <w:t>составляется акт на списание семян и пос</w:t>
      </w:r>
      <w:r w:rsidRPr="00081ED7">
        <w:rPr>
          <w:rFonts w:ascii="Times New Roman" w:hAnsi="Times New Roman" w:cs="Times New Roman"/>
          <w:sz w:val="28"/>
          <w:szCs w:val="28"/>
        </w:rPr>
        <w:t>а</w:t>
      </w:r>
      <w:r w:rsidRPr="00081ED7">
        <w:rPr>
          <w:rFonts w:ascii="Times New Roman" w:hAnsi="Times New Roman" w:cs="Times New Roman"/>
          <w:sz w:val="28"/>
          <w:szCs w:val="28"/>
        </w:rPr>
        <w:t xml:space="preserve">дочного материала. </w:t>
      </w:r>
      <w:r w:rsidR="00F51041">
        <w:rPr>
          <w:rFonts w:ascii="Times New Roman" w:hAnsi="Times New Roman" w:cs="Times New Roman"/>
          <w:sz w:val="28"/>
          <w:szCs w:val="28"/>
        </w:rPr>
        <w:t xml:space="preserve"> </w:t>
      </w:r>
      <w:r w:rsidRPr="00081ED7">
        <w:rPr>
          <w:rFonts w:ascii="Times New Roman" w:hAnsi="Times New Roman" w:cs="Times New Roman"/>
          <w:i/>
          <w:sz w:val="28"/>
          <w:szCs w:val="28"/>
        </w:rPr>
        <w:t>Акт на списание семян и посадочного материала (фо</w:t>
      </w:r>
      <w:r w:rsidRPr="00081ED7">
        <w:rPr>
          <w:rFonts w:ascii="Times New Roman" w:hAnsi="Times New Roman" w:cs="Times New Roman"/>
          <w:i/>
          <w:sz w:val="28"/>
          <w:szCs w:val="28"/>
        </w:rPr>
        <w:t>р</w:t>
      </w:r>
      <w:r w:rsidRPr="00081ED7">
        <w:rPr>
          <w:rFonts w:ascii="Times New Roman" w:hAnsi="Times New Roman" w:cs="Times New Roman"/>
          <w:i/>
          <w:sz w:val="28"/>
          <w:szCs w:val="28"/>
        </w:rPr>
        <w:t xml:space="preserve">ма  </w:t>
      </w:r>
      <w:r>
        <w:rPr>
          <w:rFonts w:ascii="Times New Roman" w:hAnsi="Times New Roman" w:cs="Times New Roman"/>
          <w:i/>
          <w:sz w:val="28"/>
          <w:szCs w:val="28"/>
        </w:rPr>
        <w:t>ПЗ-11</w:t>
      </w:r>
      <w:r w:rsidRPr="00081ED7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081ED7">
        <w:rPr>
          <w:rFonts w:ascii="Times New Roman" w:hAnsi="Times New Roman" w:cs="Times New Roman"/>
          <w:sz w:val="28"/>
          <w:szCs w:val="28"/>
        </w:rPr>
        <w:t xml:space="preserve"> (</w:t>
      </w:r>
      <w:r w:rsidR="0077162B">
        <w:rPr>
          <w:rFonts w:ascii="Times New Roman" w:hAnsi="Times New Roman" w:cs="Times New Roman"/>
          <w:sz w:val="28"/>
          <w:szCs w:val="28"/>
        </w:rPr>
        <w:t>П</w:t>
      </w:r>
      <w:r w:rsidRPr="00081ED7">
        <w:rPr>
          <w:rFonts w:ascii="Times New Roman" w:hAnsi="Times New Roman" w:cs="Times New Roman"/>
          <w:sz w:val="28"/>
          <w:szCs w:val="28"/>
        </w:rPr>
        <w:t xml:space="preserve">риложение ) </w:t>
      </w:r>
      <w:r>
        <w:rPr>
          <w:rFonts w:ascii="Times New Roman" w:hAnsi="Times New Roman" w:cs="Times New Roman"/>
          <w:sz w:val="28"/>
          <w:szCs w:val="28"/>
        </w:rPr>
        <w:t xml:space="preserve">применяется для списания </w:t>
      </w:r>
      <w:r w:rsidRPr="00081ED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подотчёта </w:t>
      </w:r>
      <w:r w:rsidRPr="00081ED7">
        <w:rPr>
          <w:rFonts w:ascii="Times New Roman" w:hAnsi="Times New Roman" w:cs="Times New Roman"/>
          <w:sz w:val="28"/>
          <w:szCs w:val="28"/>
        </w:rPr>
        <w:t>материал</w:t>
      </w:r>
      <w:r w:rsidRPr="00081ED7">
        <w:rPr>
          <w:rFonts w:ascii="Times New Roman" w:hAnsi="Times New Roman" w:cs="Times New Roman"/>
          <w:sz w:val="28"/>
          <w:szCs w:val="28"/>
        </w:rPr>
        <w:t>ь</w:t>
      </w:r>
      <w:r w:rsidR="00FE2D63">
        <w:rPr>
          <w:rFonts w:ascii="Times New Roman" w:hAnsi="Times New Roman" w:cs="Times New Roman"/>
          <w:sz w:val="28"/>
          <w:szCs w:val="28"/>
        </w:rPr>
        <w:t xml:space="preserve">но </w:t>
      </w:r>
      <w:r w:rsidRPr="00081ED7">
        <w:rPr>
          <w:rFonts w:ascii="Times New Roman" w:hAnsi="Times New Roman" w:cs="Times New Roman"/>
          <w:sz w:val="28"/>
          <w:szCs w:val="28"/>
        </w:rPr>
        <w:t>ответственных  лиц   семян   и   посадочного материала,  использованных на посев или посадку сельскохозяйственных культур.</w:t>
      </w:r>
    </w:p>
    <w:p w:rsidR="00081ED7" w:rsidRPr="00081ED7" w:rsidRDefault="00081ED7" w:rsidP="00081E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ED7">
        <w:rPr>
          <w:rFonts w:ascii="Times New Roman" w:hAnsi="Times New Roman" w:cs="Times New Roman"/>
          <w:sz w:val="28"/>
          <w:szCs w:val="28"/>
        </w:rPr>
        <w:t>Акт  составляется в одном экземпляре  руководителем подразделени</w:t>
      </w:r>
      <w:r>
        <w:rPr>
          <w:rFonts w:ascii="Times New Roman" w:hAnsi="Times New Roman" w:cs="Times New Roman"/>
          <w:sz w:val="28"/>
          <w:szCs w:val="28"/>
        </w:rPr>
        <w:t xml:space="preserve">я   с   участием главного агронома и </w:t>
      </w:r>
      <w:r w:rsidRPr="00081ED7">
        <w:rPr>
          <w:rFonts w:ascii="Times New Roman" w:hAnsi="Times New Roman" w:cs="Times New Roman"/>
          <w:sz w:val="28"/>
          <w:szCs w:val="28"/>
        </w:rPr>
        <w:t>материально ответствен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 w:rsidRPr="00081ED7">
        <w:rPr>
          <w:rFonts w:ascii="Times New Roman" w:hAnsi="Times New Roman" w:cs="Times New Roman"/>
          <w:sz w:val="28"/>
          <w:szCs w:val="28"/>
        </w:rPr>
        <w:t>лица. Акт соста</w:t>
      </w:r>
      <w:r w:rsidRPr="00081ED7">
        <w:rPr>
          <w:rFonts w:ascii="Times New Roman" w:hAnsi="Times New Roman" w:cs="Times New Roman"/>
          <w:sz w:val="28"/>
          <w:szCs w:val="28"/>
        </w:rPr>
        <w:t>в</w:t>
      </w:r>
      <w:r w:rsidRPr="00081ED7">
        <w:rPr>
          <w:rFonts w:ascii="Times New Roman" w:hAnsi="Times New Roman" w:cs="Times New Roman"/>
          <w:sz w:val="28"/>
          <w:szCs w:val="28"/>
        </w:rPr>
        <w:t>ляется по мере  окончания посевных  работ  или  посадки по полям севооб</w:t>
      </w:r>
      <w:r w:rsidRPr="00081ED7">
        <w:rPr>
          <w:rFonts w:ascii="Times New Roman" w:hAnsi="Times New Roman" w:cs="Times New Roman"/>
          <w:sz w:val="28"/>
          <w:szCs w:val="28"/>
        </w:rPr>
        <w:t>о</w:t>
      </w:r>
      <w:r w:rsidRPr="00081ED7">
        <w:rPr>
          <w:rFonts w:ascii="Times New Roman" w:hAnsi="Times New Roman" w:cs="Times New Roman"/>
          <w:sz w:val="28"/>
          <w:szCs w:val="28"/>
        </w:rPr>
        <w:t xml:space="preserve">рота  и  </w:t>
      </w:r>
      <w:r>
        <w:rPr>
          <w:rFonts w:ascii="Times New Roman" w:hAnsi="Times New Roman" w:cs="Times New Roman"/>
          <w:sz w:val="28"/>
          <w:szCs w:val="28"/>
        </w:rPr>
        <w:t xml:space="preserve">должен быть </w:t>
      </w:r>
      <w:r w:rsidRPr="00081ED7">
        <w:rPr>
          <w:rFonts w:ascii="Times New Roman" w:hAnsi="Times New Roman" w:cs="Times New Roman"/>
          <w:sz w:val="28"/>
          <w:szCs w:val="28"/>
        </w:rPr>
        <w:t>подпис</w:t>
      </w:r>
      <w:r>
        <w:rPr>
          <w:rFonts w:ascii="Times New Roman" w:hAnsi="Times New Roman" w:cs="Times New Roman"/>
          <w:sz w:val="28"/>
          <w:szCs w:val="28"/>
        </w:rPr>
        <w:t>ан</w:t>
      </w:r>
      <w:r w:rsidRPr="00081ED7">
        <w:rPr>
          <w:rFonts w:ascii="Times New Roman" w:hAnsi="Times New Roman" w:cs="Times New Roman"/>
          <w:sz w:val="28"/>
          <w:szCs w:val="28"/>
        </w:rPr>
        <w:t xml:space="preserve"> главным  агрономом,  бригадиром  того по</w:t>
      </w:r>
      <w:r w:rsidRPr="00081ED7">
        <w:rPr>
          <w:rFonts w:ascii="Times New Roman" w:hAnsi="Times New Roman" w:cs="Times New Roman"/>
          <w:sz w:val="28"/>
          <w:szCs w:val="28"/>
        </w:rPr>
        <w:t>д</w:t>
      </w:r>
      <w:r w:rsidRPr="00081ED7">
        <w:rPr>
          <w:rFonts w:ascii="Times New Roman" w:hAnsi="Times New Roman" w:cs="Times New Roman"/>
          <w:sz w:val="28"/>
          <w:szCs w:val="28"/>
        </w:rPr>
        <w:t xml:space="preserve">разделения,  где производился посев, и материально  ответственным лицом.  В  акте  указывается </w:t>
      </w:r>
      <w:r>
        <w:rPr>
          <w:rFonts w:ascii="Times New Roman" w:hAnsi="Times New Roman" w:cs="Times New Roman"/>
          <w:sz w:val="28"/>
          <w:szCs w:val="28"/>
        </w:rPr>
        <w:t xml:space="preserve">единица измерения, </w:t>
      </w:r>
      <w:r w:rsidRPr="00081ED7">
        <w:rPr>
          <w:rFonts w:ascii="Times New Roman" w:hAnsi="Times New Roman" w:cs="Times New Roman"/>
          <w:sz w:val="28"/>
          <w:szCs w:val="28"/>
        </w:rPr>
        <w:t>расход семян  и  посадочного мат</w:t>
      </w:r>
      <w:r w:rsidRPr="00081ED7">
        <w:rPr>
          <w:rFonts w:ascii="Times New Roman" w:hAnsi="Times New Roman" w:cs="Times New Roman"/>
          <w:sz w:val="28"/>
          <w:szCs w:val="28"/>
        </w:rPr>
        <w:t>е</w:t>
      </w:r>
      <w:r w:rsidRPr="00081ED7">
        <w:rPr>
          <w:rFonts w:ascii="Times New Roman" w:hAnsi="Times New Roman" w:cs="Times New Roman"/>
          <w:sz w:val="28"/>
          <w:szCs w:val="28"/>
        </w:rPr>
        <w:t>риала  на  гектар  по норме и фактически по  каждой  куль</w:t>
      </w:r>
      <w:r>
        <w:rPr>
          <w:rFonts w:ascii="Times New Roman" w:hAnsi="Times New Roman" w:cs="Times New Roman"/>
          <w:sz w:val="28"/>
          <w:szCs w:val="28"/>
        </w:rPr>
        <w:t xml:space="preserve">туре </w:t>
      </w:r>
      <w:r w:rsidRPr="00081ED7">
        <w:rPr>
          <w:rFonts w:ascii="Times New Roman" w:hAnsi="Times New Roman" w:cs="Times New Roman"/>
          <w:sz w:val="28"/>
          <w:szCs w:val="28"/>
        </w:rPr>
        <w:t>в отдельности,  площадь поля (участка)</w:t>
      </w:r>
      <w:r w:rsidR="00F07C85">
        <w:rPr>
          <w:rFonts w:ascii="Times New Roman" w:hAnsi="Times New Roman" w:cs="Times New Roman"/>
          <w:sz w:val="28"/>
          <w:szCs w:val="28"/>
        </w:rPr>
        <w:t>,</w:t>
      </w:r>
      <w:r w:rsidRPr="00081ED7">
        <w:rPr>
          <w:rFonts w:ascii="Times New Roman" w:hAnsi="Times New Roman" w:cs="Times New Roman"/>
          <w:sz w:val="28"/>
          <w:szCs w:val="28"/>
        </w:rPr>
        <w:t xml:space="preserve"> на котором  производился  посев (посадка)  культур  и  общий расход семян и  посадочного  материала, использованного при п</w:t>
      </w:r>
      <w:r w:rsidRPr="00081ED7">
        <w:rPr>
          <w:rFonts w:ascii="Times New Roman" w:hAnsi="Times New Roman" w:cs="Times New Roman"/>
          <w:sz w:val="28"/>
          <w:szCs w:val="28"/>
        </w:rPr>
        <w:t>о</w:t>
      </w:r>
      <w:r w:rsidRPr="00081ED7">
        <w:rPr>
          <w:rFonts w:ascii="Times New Roman" w:hAnsi="Times New Roman" w:cs="Times New Roman"/>
          <w:sz w:val="28"/>
          <w:szCs w:val="28"/>
        </w:rPr>
        <w:t>севе.</w:t>
      </w:r>
    </w:p>
    <w:p w:rsidR="00081ED7" w:rsidRPr="00081ED7" w:rsidRDefault="00081ED7" w:rsidP="00081E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ED7">
        <w:rPr>
          <w:rFonts w:ascii="Times New Roman" w:hAnsi="Times New Roman" w:cs="Times New Roman"/>
          <w:sz w:val="28"/>
          <w:szCs w:val="28"/>
        </w:rPr>
        <w:t>Акт  утверждается руководителем организации или  его заместителем. Правильность указанной цены и стоимости использованных семян и пос</w:t>
      </w:r>
      <w:r w:rsidRPr="00081ED7">
        <w:rPr>
          <w:rFonts w:ascii="Times New Roman" w:hAnsi="Times New Roman" w:cs="Times New Roman"/>
          <w:sz w:val="28"/>
          <w:szCs w:val="28"/>
        </w:rPr>
        <w:t>а</w:t>
      </w:r>
      <w:r w:rsidRPr="00081ED7">
        <w:rPr>
          <w:rFonts w:ascii="Times New Roman" w:hAnsi="Times New Roman" w:cs="Times New Roman"/>
          <w:sz w:val="28"/>
          <w:szCs w:val="28"/>
        </w:rPr>
        <w:t>дочного материала подтверждает своей подписью бухгалтер, ведущий учет производственных запасов.</w:t>
      </w:r>
    </w:p>
    <w:p w:rsidR="00081ED7" w:rsidRDefault="00081ED7" w:rsidP="00081E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ED7">
        <w:rPr>
          <w:rFonts w:ascii="Times New Roman" w:hAnsi="Times New Roman" w:cs="Times New Roman"/>
          <w:sz w:val="28"/>
          <w:szCs w:val="28"/>
        </w:rPr>
        <w:t>По  истечении  месяца материально ответственное лицо  вместе  с от</w:t>
      </w:r>
      <w:r w:rsidR="001910C7">
        <w:rPr>
          <w:rFonts w:ascii="Times New Roman" w:hAnsi="Times New Roman" w:cs="Times New Roman"/>
          <w:sz w:val="28"/>
          <w:szCs w:val="28"/>
        </w:rPr>
        <w:t>ч</w:t>
      </w:r>
      <w:r w:rsidR="001910C7">
        <w:rPr>
          <w:rFonts w:ascii="Times New Roman" w:hAnsi="Times New Roman" w:cs="Times New Roman"/>
          <w:sz w:val="28"/>
          <w:szCs w:val="28"/>
        </w:rPr>
        <w:t>ё</w:t>
      </w:r>
      <w:r w:rsidR="00F51041">
        <w:rPr>
          <w:rFonts w:ascii="Times New Roman" w:hAnsi="Times New Roman" w:cs="Times New Roman"/>
          <w:sz w:val="28"/>
          <w:szCs w:val="28"/>
        </w:rPr>
        <w:t xml:space="preserve">том </w:t>
      </w:r>
      <w:r w:rsidRPr="00081ED7">
        <w:rPr>
          <w:rFonts w:ascii="Times New Roman" w:hAnsi="Times New Roman" w:cs="Times New Roman"/>
          <w:sz w:val="28"/>
          <w:szCs w:val="28"/>
        </w:rPr>
        <w:t>о движении продуктов и материалов представляет акт в  бухгалтерию  организации.  На  основании  акта  производятся  бухгалтерские  з</w:t>
      </w:r>
      <w:r w:rsidR="00D9551A">
        <w:rPr>
          <w:rFonts w:ascii="Times New Roman" w:hAnsi="Times New Roman" w:cs="Times New Roman"/>
          <w:sz w:val="28"/>
          <w:szCs w:val="28"/>
        </w:rPr>
        <w:t>аписи  в  производственном  отчё</w:t>
      </w:r>
      <w:r w:rsidRPr="00081ED7">
        <w:rPr>
          <w:rFonts w:ascii="Times New Roman" w:hAnsi="Times New Roman" w:cs="Times New Roman"/>
          <w:sz w:val="28"/>
          <w:szCs w:val="28"/>
        </w:rPr>
        <w:t>те  по растениеводству.</w:t>
      </w:r>
    </w:p>
    <w:p w:rsidR="00E633B3" w:rsidRDefault="00E633B3" w:rsidP="00081E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Поступление покупных семян и кормов оформляется товарно-транспортной накладной. В общей её части  указывается отправитель и пол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lastRenderedPageBreak/>
        <w:t>чатель ценностей, основание отпуска, пункт погрузки и разгрузки. В това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ном разделе – наименование ценностей, единица измерения, количество, 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на, стоимость, ставка НДС, сумма НДС и стоимость с НДС, а также масса груза</w:t>
      </w:r>
      <w:r w:rsidR="00157284">
        <w:rPr>
          <w:rFonts w:ascii="Times New Roman" w:hAnsi="Times New Roman" w:cs="Times New Roman"/>
          <w:sz w:val="28"/>
          <w:szCs w:val="28"/>
        </w:rPr>
        <w:t xml:space="preserve"> (Приложение ).</w:t>
      </w:r>
    </w:p>
    <w:p w:rsidR="00F07C85" w:rsidRDefault="00F07C85" w:rsidP="00081E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подводя итог можно отметить, что в </w:t>
      </w:r>
      <w:r w:rsidR="00673D24">
        <w:rPr>
          <w:rFonts w:ascii="Times New Roman" w:hAnsi="Times New Roman" w:cs="Times New Roman"/>
          <w:sz w:val="28"/>
          <w:szCs w:val="28"/>
        </w:rPr>
        <w:t>СПК «Пограничный» перви</w:t>
      </w:r>
      <w:r w:rsidR="00673D24">
        <w:rPr>
          <w:rFonts w:ascii="Times New Roman" w:hAnsi="Times New Roman" w:cs="Times New Roman"/>
          <w:sz w:val="28"/>
          <w:szCs w:val="28"/>
        </w:rPr>
        <w:t>ч</w:t>
      </w:r>
      <w:r w:rsidR="00673D24">
        <w:rPr>
          <w:rFonts w:ascii="Times New Roman" w:hAnsi="Times New Roman" w:cs="Times New Roman"/>
          <w:sz w:val="28"/>
          <w:szCs w:val="28"/>
        </w:rPr>
        <w:t>ный учёт ведётся традиционно</w:t>
      </w:r>
      <w:r w:rsidR="00147FFA">
        <w:rPr>
          <w:rFonts w:ascii="Times New Roman" w:hAnsi="Times New Roman" w:cs="Times New Roman"/>
          <w:sz w:val="28"/>
          <w:szCs w:val="28"/>
        </w:rPr>
        <w:t xml:space="preserve">, </w:t>
      </w:r>
      <w:r w:rsidR="00673D24">
        <w:rPr>
          <w:rFonts w:ascii="Times New Roman" w:hAnsi="Times New Roman" w:cs="Times New Roman"/>
          <w:sz w:val="28"/>
          <w:szCs w:val="28"/>
        </w:rPr>
        <w:t xml:space="preserve"> </w:t>
      </w:r>
      <w:r w:rsidR="00147FFA">
        <w:rPr>
          <w:rFonts w:ascii="Times New Roman" w:hAnsi="Times New Roman" w:cs="Times New Roman"/>
          <w:sz w:val="28"/>
          <w:szCs w:val="28"/>
        </w:rPr>
        <w:t>т.е.  документы по учёту семян и кормов з</w:t>
      </w:r>
      <w:r w:rsidR="00147FFA">
        <w:rPr>
          <w:rFonts w:ascii="Times New Roman" w:hAnsi="Times New Roman" w:cs="Times New Roman"/>
          <w:sz w:val="28"/>
          <w:szCs w:val="28"/>
        </w:rPr>
        <w:t>а</w:t>
      </w:r>
      <w:r w:rsidR="00147FFA">
        <w:rPr>
          <w:rFonts w:ascii="Times New Roman" w:hAnsi="Times New Roman" w:cs="Times New Roman"/>
          <w:sz w:val="28"/>
          <w:szCs w:val="28"/>
        </w:rPr>
        <w:t>полняются вручную, а недостатки заключаются в том, что</w:t>
      </w:r>
      <w:r>
        <w:rPr>
          <w:rFonts w:ascii="Times New Roman" w:hAnsi="Times New Roman" w:cs="Times New Roman"/>
          <w:sz w:val="28"/>
          <w:szCs w:val="28"/>
        </w:rPr>
        <w:t xml:space="preserve"> ведутся не все формы первичных документов </w:t>
      </w:r>
      <w:r w:rsidR="00A5678E">
        <w:rPr>
          <w:rFonts w:ascii="Times New Roman" w:hAnsi="Times New Roman" w:cs="Times New Roman"/>
          <w:sz w:val="28"/>
          <w:szCs w:val="28"/>
        </w:rPr>
        <w:t>(например, акт на сортировку и сушку зерна и другой продукции, накопительная ведомость расхода кормов)</w:t>
      </w:r>
      <w:r>
        <w:rPr>
          <w:rFonts w:ascii="Times New Roman" w:hAnsi="Times New Roman" w:cs="Times New Roman"/>
          <w:sz w:val="28"/>
          <w:szCs w:val="28"/>
        </w:rPr>
        <w:t>, а также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пользуются устаревшие бланки (например, акт списания семян и посадочного материала</w:t>
      </w:r>
      <w:r w:rsidR="00673D24">
        <w:rPr>
          <w:rFonts w:ascii="Times New Roman" w:hAnsi="Times New Roman" w:cs="Times New Roman"/>
          <w:sz w:val="28"/>
          <w:szCs w:val="28"/>
        </w:rPr>
        <w:t>, акт на оприходование пастбищных кормов, учтённых по укосн</w:t>
      </w:r>
      <w:r w:rsidR="00673D24">
        <w:rPr>
          <w:rFonts w:ascii="Times New Roman" w:hAnsi="Times New Roman" w:cs="Times New Roman"/>
          <w:sz w:val="28"/>
          <w:szCs w:val="28"/>
        </w:rPr>
        <w:t>о</w:t>
      </w:r>
      <w:r w:rsidR="00673D24">
        <w:rPr>
          <w:rFonts w:ascii="Times New Roman" w:hAnsi="Times New Roman" w:cs="Times New Roman"/>
          <w:sz w:val="28"/>
          <w:szCs w:val="28"/>
        </w:rPr>
        <w:t>му методу)</w:t>
      </w:r>
      <w:r>
        <w:rPr>
          <w:rFonts w:ascii="Times New Roman" w:hAnsi="Times New Roman" w:cs="Times New Roman"/>
          <w:sz w:val="28"/>
          <w:szCs w:val="28"/>
        </w:rPr>
        <w:t xml:space="preserve">. Кроме этого </w:t>
      </w:r>
      <w:r w:rsidR="00917C5A">
        <w:rPr>
          <w:rFonts w:ascii="Times New Roman" w:hAnsi="Times New Roman" w:cs="Times New Roman"/>
          <w:sz w:val="28"/>
          <w:szCs w:val="28"/>
        </w:rPr>
        <w:t>на некоторых документах отсутствуют подписи</w:t>
      </w:r>
      <w:r w:rsidR="00532EF0">
        <w:rPr>
          <w:rFonts w:ascii="Times New Roman" w:hAnsi="Times New Roman" w:cs="Times New Roman"/>
          <w:sz w:val="28"/>
          <w:szCs w:val="28"/>
        </w:rPr>
        <w:t xml:space="preserve"> м</w:t>
      </w:r>
      <w:r w:rsidR="00532EF0">
        <w:rPr>
          <w:rFonts w:ascii="Times New Roman" w:hAnsi="Times New Roman" w:cs="Times New Roman"/>
          <w:sz w:val="28"/>
          <w:szCs w:val="28"/>
        </w:rPr>
        <w:t>а</w:t>
      </w:r>
      <w:r w:rsidR="00532EF0">
        <w:rPr>
          <w:rFonts w:ascii="Times New Roman" w:hAnsi="Times New Roman" w:cs="Times New Roman"/>
          <w:sz w:val="28"/>
          <w:szCs w:val="28"/>
        </w:rPr>
        <w:t>териально ответственных лиц, заполняются не все реквизиты</w:t>
      </w:r>
      <w:r w:rsidR="00917C5A">
        <w:rPr>
          <w:rFonts w:ascii="Times New Roman" w:hAnsi="Times New Roman" w:cs="Times New Roman"/>
          <w:sz w:val="28"/>
          <w:szCs w:val="28"/>
        </w:rPr>
        <w:t>.</w:t>
      </w:r>
      <w:r w:rsidR="00673D24">
        <w:rPr>
          <w:rFonts w:ascii="Times New Roman" w:hAnsi="Times New Roman" w:cs="Times New Roman"/>
          <w:sz w:val="28"/>
          <w:szCs w:val="28"/>
        </w:rPr>
        <w:t xml:space="preserve"> </w:t>
      </w:r>
      <w:r w:rsidR="00147FFA">
        <w:rPr>
          <w:rFonts w:ascii="Times New Roman" w:hAnsi="Times New Roman" w:cs="Times New Roman"/>
          <w:sz w:val="28"/>
          <w:szCs w:val="28"/>
        </w:rPr>
        <w:t>Поэтому о</w:t>
      </w:r>
      <w:r w:rsidR="00147FFA">
        <w:rPr>
          <w:rFonts w:ascii="Times New Roman" w:hAnsi="Times New Roman" w:cs="Times New Roman"/>
          <w:sz w:val="28"/>
          <w:szCs w:val="28"/>
        </w:rPr>
        <w:t>с</w:t>
      </w:r>
      <w:r w:rsidR="00147FFA">
        <w:rPr>
          <w:rFonts w:ascii="Times New Roman" w:hAnsi="Times New Roman" w:cs="Times New Roman"/>
          <w:sz w:val="28"/>
          <w:szCs w:val="28"/>
        </w:rPr>
        <w:t>новным направлением совершенствования системы первичного уч</w:t>
      </w:r>
      <w:r w:rsidR="00147FFA">
        <w:rPr>
          <w:rFonts w:ascii="Times New Roman" w:hAnsi="Times New Roman" w:cs="Times New Roman"/>
          <w:sz w:val="28"/>
          <w:szCs w:val="28"/>
        </w:rPr>
        <w:t>ё</w:t>
      </w:r>
      <w:r w:rsidR="00147FFA">
        <w:rPr>
          <w:rFonts w:ascii="Times New Roman" w:hAnsi="Times New Roman" w:cs="Times New Roman"/>
          <w:sz w:val="28"/>
          <w:szCs w:val="28"/>
        </w:rPr>
        <w:t>та семян и кормов является использование бланков уст</w:t>
      </w:r>
      <w:r w:rsidR="00147FFA">
        <w:rPr>
          <w:rFonts w:ascii="Times New Roman" w:hAnsi="Times New Roman" w:cs="Times New Roman"/>
          <w:sz w:val="28"/>
          <w:szCs w:val="28"/>
        </w:rPr>
        <w:t>а</w:t>
      </w:r>
      <w:r w:rsidR="00147FFA">
        <w:rPr>
          <w:rFonts w:ascii="Times New Roman" w:hAnsi="Times New Roman" w:cs="Times New Roman"/>
          <w:sz w:val="28"/>
          <w:szCs w:val="28"/>
        </w:rPr>
        <w:t>новленной формы, а в лучшем случае – переход на автоматизированную форму учёта.</w:t>
      </w:r>
    </w:p>
    <w:p w:rsidR="00B44452" w:rsidRDefault="00B44452" w:rsidP="00081E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44452" w:rsidRDefault="00B44452" w:rsidP="00B44452">
      <w:pPr>
        <w:pStyle w:val="a9"/>
        <w:numPr>
          <w:ilvl w:val="1"/>
          <w:numId w:val="4"/>
        </w:num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4452">
        <w:rPr>
          <w:rFonts w:ascii="Times New Roman" w:hAnsi="Times New Roman" w:cs="Times New Roman"/>
          <w:sz w:val="28"/>
          <w:szCs w:val="28"/>
        </w:rPr>
        <w:t xml:space="preserve">Организация хранения, порядок учёта производственных </w:t>
      </w:r>
    </w:p>
    <w:p w:rsidR="00B44452" w:rsidRDefault="00B44452" w:rsidP="00B44452">
      <w:pPr>
        <w:pStyle w:val="a9"/>
        <w:spacing w:after="0" w:line="360" w:lineRule="auto"/>
        <w:ind w:left="876"/>
        <w:jc w:val="center"/>
        <w:rPr>
          <w:rFonts w:ascii="Times New Roman" w:hAnsi="Times New Roman" w:cs="Times New Roman"/>
          <w:sz w:val="28"/>
          <w:szCs w:val="28"/>
        </w:rPr>
      </w:pPr>
      <w:r w:rsidRPr="00B44452">
        <w:rPr>
          <w:rFonts w:ascii="Times New Roman" w:hAnsi="Times New Roman" w:cs="Times New Roman"/>
          <w:sz w:val="28"/>
          <w:szCs w:val="28"/>
        </w:rPr>
        <w:t>запасов на складе и других местах хранения</w:t>
      </w:r>
    </w:p>
    <w:p w:rsidR="00B44452" w:rsidRDefault="00B44452" w:rsidP="00B44452">
      <w:pPr>
        <w:pStyle w:val="a9"/>
        <w:spacing w:after="0" w:line="360" w:lineRule="auto"/>
        <w:ind w:left="876"/>
        <w:jc w:val="center"/>
        <w:rPr>
          <w:rFonts w:ascii="Times New Roman" w:hAnsi="Times New Roman" w:cs="Times New Roman"/>
          <w:sz w:val="28"/>
          <w:szCs w:val="28"/>
        </w:rPr>
      </w:pPr>
    </w:p>
    <w:p w:rsidR="00B44452" w:rsidRPr="00B44452" w:rsidRDefault="00B44452" w:rsidP="00B44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4452">
        <w:rPr>
          <w:rFonts w:ascii="Times New Roman" w:hAnsi="Times New Roman" w:cs="Times New Roman"/>
          <w:sz w:val="28"/>
          <w:szCs w:val="28"/>
        </w:rPr>
        <w:t xml:space="preserve">Необходимым условием действенного контроля за сохранностью </w:t>
      </w:r>
      <w:r>
        <w:rPr>
          <w:rFonts w:ascii="Times New Roman" w:hAnsi="Times New Roman" w:cs="Times New Roman"/>
          <w:sz w:val="28"/>
          <w:szCs w:val="28"/>
        </w:rPr>
        <w:t>прои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водственных запасов</w:t>
      </w:r>
      <w:r w:rsidRPr="00B44452">
        <w:rPr>
          <w:rFonts w:ascii="Times New Roman" w:hAnsi="Times New Roman" w:cs="Times New Roman"/>
          <w:sz w:val="28"/>
          <w:szCs w:val="28"/>
        </w:rPr>
        <w:t xml:space="preserve"> является наличие должностным образом оборудова</w:t>
      </w:r>
      <w:r w:rsidRPr="00B44452">
        <w:rPr>
          <w:rFonts w:ascii="Times New Roman" w:hAnsi="Times New Roman" w:cs="Times New Roman"/>
          <w:sz w:val="28"/>
          <w:szCs w:val="28"/>
        </w:rPr>
        <w:t>н</w:t>
      </w:r>
      <w:r w:rsidRPr="00B44452">
        <w:rPr>
          <w:rFonts w:ascii="Times New Roman" w:hAnsi="Times New Roman" w:cs="Times New Roman"/>
          <w:sz w:val="28"/>
          <w:szCs w:val="28"/>
        </w:rPr>
        <w:t>ных складов и кладовых.</w:t>
      </w:r>
    </w:p>
    <w:p w:rsidR="00B44452" w:rsidRPr="00B44452" w:rsidRDefault="00B44452" w:rsidP="00B44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4452">
        <w:rPr>
          <w:rFonts w:ascii="Times New Roman" w:hAnsi="Times New Roman" w:cs="Times New Roman"/>
          <w:sz w:val="28"/>
          <w:szCs w:val="28"/>
        </w:rPr>
        <w:t>Для обеспечения  сохранности производственных запасов в СПК «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граничный</w:t>
      </w:r>
      <w:r w:rsidRPr="00B44452">
        <w:rPr>
          <w:rFonts w:ascii="Times New Roman" w:hAnsi="Times New Roman" w:cs="Times New Roman"/>
          <w:sz w:val="28"/>
          <w:szCs w:val="28"/>
        </w:rPr>
        <w:t>»</w:t>
      </w:r>
      <w:r w:rsidRPr="00B444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4452">
        <w:rPr>
          <w:rFonts w:ascii="Times New Roman" w:hAnsi="Times New Roman" w:cs="Times New Roman"/>
          <w:sz w:val="28"/>
          <w:szCs w:val="28"/>
        </w:rPr>
        <w:t>организуется складское хозяйство. Склады и складские помещ</w:t>
      </w:r>
      <w:r w:rsidRPr="00B44452">
        <w:rPr>
          <w:rFonts w:ascii="Times New Roman" w:hAnsi="Times New Roman" w:cs="Times New Roman"/>
          <w:sz w:val="28"/>
          <w:szCs w:val="28"/>
        </w:rPr>
        <w:t>е</w:t>
      </w:r>
      <w:r w:rsidRPr="00B44452">
        <w:rPr>
          <w:rFonts w:ascii="Times New Roman" w:hAnsi="Times New Roman" w:cs="Times New Roman"/>
          <w:sz w:val="28"/>
          <w:szCs w:val="28"/>
        </w:rPr>
        <w:t xml:space="preserve">ния в </w:t>
      </w:r>
      <w:r>
        <w:rPr>
          <w:rFonts w:ascii="Times New Roman" w:hAnsi="Times New Roman" w:cs="Times New Roman"/>
          <w:sz w:val="28"/>
          <w:szCs w:val="28"/>
        </w:rPr>
        <w:t>хозяйстве</w:t>
      </w:r>
      <w:r w:rsidRPr="00B44452">
        <w:rPr>
          <w:rFonts w:ascii="Times New Roman" w:hAnsi="Times New Roman" w:cs="Times New Roman"/>
          <w:sz w:val="28"/>
          <w:szCs w:val="28"/>
        </w:rPr>
        <w:t xml:space="preserve"> оборудованы соответствующими механизмами: транспорт</w:t>
      </w:r>
      <w:r w:rsidRPr="00B44452">
        <w:rPr>
          <w:rFonts w:ascii="Times New Roman" w:hAnsi="Times New Roman" w:cs="Times New Roman"/>
          <w:sz w:val="28"/>
          <w:szCs w:val="28"/>
        </w:rPr>
        <w:t>ё</w:t>
      </w:r>
      <w:r w:rsidRPr="00B44452">
        <w:rPr>
          <w:rFonts w:ascii="Times New Roman" w:hAnsi="Times New Roman" w:cs="Times New Roman"/>
          <w:sz w:val="28"/>
          <w:szCs w:val="28"/>
        </w:rPr>
        <w:t>рами, погрузчиками и другими машинами, однако не всегда эта техника н</w:t>
      </w:r>
      <w:r w:rsidRPr="00B44452">
        <w:rPr>
          <w:rFonts w:ascii="Times New Roman" w:hAnsi="Times New Roman" w:cs="Times New Roman"/>
          <w:sz w:val="28"/>
          <w:szCs w:val="28"/>
        </w:rPr>
        <w:t>а</w:t>
      </w:r>
      <w:r w:rsidRPr="00B44452">
        <w:rPr>
          <w:rFonts w:ascii="Times New Roman" w:hAnsi="Times New Roman" w:cs="Times New Roman"/>
          <w:sz w:val="28"/>
          <w:szCs w:val="28"/>
        </w:rPr>
        <w:t>ходится в исправном состоянии, что значительно осложняет работу.</w:t>
      </w:r>
    </w:p>
    <w:p w:rsidR="00B44452" w:rsidRPr="00B44452" w:rsidRDefault="00B44452" w:rsidP="00B44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4452">
        <w:rPr>
          <w:rFonts w:ascii="Times New Roman" w:hAnsi="Times New Roman" w:cs="Times New Roman"/>
          <w:sz w:val="28"/>
          <w:szCs w:val="28"/>
        </w:rPr>
        <w:t>Все складские помещения оснащены инвентарём и оборудованием в с</w:t>
      </w:r>
      <w:r w:rsidRPr="00B44452">
        <w:rPr>
          <w:rFonts w:ascii="Times New Roman" w:hAnsi="Times New Roman" w:cs="Times New Roman"/>
          <w:sz w:val="28"/>
          <w:szCs w:val="28"/>
        </w:rPr>
        <w:t>о</w:t>
      </w:r>
      <w:r w:rsidRPr="00B44452">
        <w:rPr>
          <w:rFonts w:ascii="Times New Roman" w:hAnsi="Times New Roman" w:cs="Times New Roman"/>
          <w:sz w:val="28"/>
          <w:szCs w:val="28"/>
        </w:rPr>
        <w:t>ответствии с правилами пожарного надзора и техники безопасности.</w:t>
      </w:r>
    </w:p>
    <w:p w:rsidR="00B44452" w:rsidRPr="00B44452" w:rsidRDefault="00B44452" w:rsidP="00B44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4452">
        <w:rPr>
          <w:rFonts w:ascii="Times New Roman" w:hAnsi="Times New Roman" w:cs="Times New Roman"/>
          <w:sz w:val="28"/>
          <w:szCs w:val="28"/>
        </w:rPr>
        <w:lastRenderedPageBreak/>
        <w:t>Зернохранилища отвечают условиям хранения зерна, имеют вентил</w:t>
      </w:r>
      <w:r w:rsidRPr="00B44452">
        <w:rPr>
          <w:rFonts w:ascii="Times New Roman" w:hAnsi="Times New Roman" w:cs="Times New Roman"/>
          <w:sz w:val="28"/>
          <w:szCs w:val="28"/>
        </w:rPr>
        <w:t>я</w:t>
      </w:r>
      <w:r w:rsidRPr="00B44452">
        <w:rPr>
          <w:rFonts w:ascii="Times New Roman" w:hAnsi="Times New Roman" w:cs="Times New Roman"/>
          <w:sz w:val="28"/>
          <w:szCs w:val="28"/>
        </w:rPr>
        <w:t>цию, исправное весовое хозяйство.</w:t>
      </w:r>
    </w:p>
    <w:p w:rsidR="00302877" w:rsidRDefault="00302877" w:rsidP="00B44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СПК «Пограничный» ч</w:t>
      </w:r>
      <w:r w:rsidR="00B44452" w:rsidRPr="00B44452">
        <w:rPr>
          <w:rFonts w:ascii="Times New Roman" w:hAnsi="Times New Roman" w:cs="Times New Roman"/>
          <w:sz w:val="28"/>
          <w:szCs w:val="28"/>
        </w:rPr>
        <w:t xml:space="preserve">асть производственных запасов хранится не на складах: сено, солома – в скирдах; силос, корнеплоды – в буртах; зерно – на токах (непродолжительное время). </w:t>
      </w:r>
    </w:p>
    <w:p w:rsidR="00302877" w:rsidRDefault="00302877" w:rsidP="00B44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СПК «Пограничный» в своём распоряжении имеет следующие пункты для хранения семян и кормов:</w:t>
      </w:r>
    </w:p>
    <w:p w:rsidR="00302877" w:rsidRDefault="00302877" w:rsidP="00B44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семенных склада: Одельск, Старая Дубовая, Подлипки;</w:t>
      </w:r>
    </w:p>
    <w:p w:rsidR="00302877" w:rsidRDefault="00302877" w:rsidP="00B44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зерносклада: Одельск, Гребени;</w:t>
      </w:r>
    </w:p>
    <w:p w:rsidR="00302877" w:rsidRDefault="001F0AB3" w:rsidP="0030287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силосные ямы, скирды, траншеи</w:t>
      </w:r>
      <w:r w:rsidR="00302877">
        <w:rPr>
          <w:rFonts w:ascii="Times New Roman" w:hAnsi="Times New Roman" w:cs="Times New Roman"/>
          <w:sz w:val="28"/>
          <w:szCs w:val="28"/>
        </w:rPr>
        <w:t xml:space="preserve"> для хранения кормов: Подлипки, Р</w:t>
      </w:r>
      <w:r w:rsidR="00302877">
        <w:rPr>
          <w:rFonts w:ascii="Times New Roman" w:hAnsi="Times New Roman" w:cs="Times New Roman"/>
          <w:sz w:val="28"/>
          <w:szCs w:val="28"/>
        </w:rPr>
        <w:t>о</w:t>
      </w:r>
      <w:r w:rsidR="00302877">
        <w:rPr>
          <w:rFonts w:ascii="Times New Roman" w:hAnsi="Times New Roman" w:cs="Times New Roman"/>
          <w:sz w:val="28"/>
          <w:szCs w:val="28"/>
        </w:rPr>
        <w:t>монтик, Песли.</w:t>
      </w:r>
    </w:p>
    <w:p w:rsidR="001F0AB3" w:rsidRDefault="001F0AB3" w:rsidP="0030287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данных пунктах хранения семена и посадочный материал хранятся насыпью на полу в закрытых помещениях, </w:t>
      </w:r>
      <w:r w:rsidR="008630BB">
        <w:rPr>
          <w:rFonts w:ascii="Times New Roman" w:hAnsi="Times New Roman" w:cs="Times New Roman"/>
          <w:sz w:val="28"/>
          <w:szCs w:val="28"/>
        </w:rPr>
        <w:t>силос – в силосных ямах, сенаж –в траншеях, сено – на специально оборудованных и проветриваемых складах, солома – в скирдах. Солома также хранится в стогах на полях.</w:t>
      </w:r>
    </w:p>
    <w:p w:rsidR="00B44452" w:rsidRPr="00B44452" w:rsidRDefault="00302877" w:rsidP="00B44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44452" w:rsidRPr="00B44452">
        <w:rPr>
          <w:rFonts w:ascii="Times New Roman" w:hAnsi="Times New Roman" w:cs="Times New Roman"/>
          <w:sz w:val="28"/>
          <w:szCs w:val="28"/>
        </w:rPr>
        <w:t xml:space="preserve">роизводственные запасы </w:t>
      </w:r>
      <w:r>
        <w:rPr>
          <w:rFonts w:ascii="Times New Roman" w:hAnsi="Times New Roman" w:cs="Times New Roman"/>
          <w:sz w:val="28"/>
          <w:szCs w:val="28"/>
        </w:rPr>
        <w:t xml:space="preserve">всегда </w:t>
      </w:r>
      <w:r w:rsidR="00B44452" w:rsidRPr="00B44452">
        <w:rPr>
          <w:rFonts w:ascii="Times New Roman" w:hAnsi="Times New Roman" w:cs="Times New Roman"/>
          <w:sz w:val="28"/>
          <w:szCs w:val="28"/>
        </w:rPr>
        <w:t>находятся под материальной ответс</w:t>
      </w:r>
      <w:r w:rsidR="00B44452" w:rsidRPr="00B44452">
        <w:rPr>
          <w:rFonts w:ascii="Times New Roman" w:hAnsi="Times New Roman" w:cs="Times New Roman"/>
          <w:sz w:val="28"/>
          <w:szCs w:val="28"/>
        </w:rPr>
        <w:t>т</w:t>
      </w:r>
      <w:r w:rsidR="00B44452" w:rsidRPr="00B44452">
        <w:rPr>
          <w:rFonts w:ascii="Times New Roman" w:hAnsi="Times New Roman" w:cs="Times New Roman"/>
          <w:sz w:val="28"/>
          <w:szCs w:val="28"/>
        </w:rPr>
        <w:t>венностью определенных работников, с которыми заключается договор м</w:t>
      </w:r>
      <w:r w:rsidR="00B44452" w:rsidRPr="00B44452">
        <w:rPr>
          <w:rFonts w:ascii="Times New Roman" w:hAnsi="Times New Roman" w:cs="Times New Roman"/>
          <w:sz w:val="28"/>
          <w:szCs w:val="28"/>
        </w:rPr>
        <w:t>а</w:t>
      </w:r>
      <w:r w:rsidR="00B44452" w:rsidRPr="00B44452">
        <w:rPr>
          <w:rFonts w:ascii="Times New Roman" w:hAnsi="Times New Roman" w:cs="Times New Roman"/>
          <w:sz w:val="28"/>
          <w:szCs w:val="28"/>
        </w:rPr>
        <w:t xml:space="preserve">териальной ответственности, предполагающий сохранность </w:t>
      </w:r>
      <w:r w:rsidR="000B63D9">
        <w:rPr>
          <w:rFonts w:ascii="Times New Roman" w:hAnsi="Times New Roman" w:cs="Times New Roman"/>
          <w:sz w:val="28"/>
          <w:szCs w:val="28"/>
        </w:rPr>
        <w:t>переданных им ценностей</w:t>
      </w:r>
      <w:r w:rsidR="00B44452" w:rsidRPr="00B44452">
        <w:rPr>
          <w:rFonts w:ascii="Times New Roman" w:hAnsi="Times New Roman" w:cs="Times New Roman"/>
          <w:sz w:val="28"/>
          <w:szCs w:val="28"/>
        </w:rPr>
        <w:t>.</w:t>
      </w:r>
    </w:p>
    <w:p w:rsidR="00B44452" w:rsidRPr="00B44452" w:rsidRDefault="00B44452" w:rsidP="00B44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4452">
        <w:rPr>
          <w:rFonts w:ascii="Times New Roman" w:hAnsi="Times New Roman" w:cs="Times New Roman"/>
          <w:sz w:val="28"/>
          <w:szCs w:val="28"/>
        </w:rPr>
        <w:t xml:space="preserve">Руководство </w:t>
      </w:r>
      <w:r w:rsidR="000B63D9">
        <w:rPr>
          <w:rFonts w:ascii="Times New Roman" w:hAnsi="Times New Roman" w:cs="Times New Roman"/>
          <w:sz w:val="28"/>
          <w:szCs w:val="28"/>
        </w:rPr>
        <w:t>хозяйства</w:t>
      </w:r>
      <w:r w:rsidRPr="00B44452">
        <w:rPr>
          <w:rFonts w:ascii="Times New Roman" w:hAnsi="Times New Roman" w:cs="Times New Roman"/>
          <w:sz w:val="28"/>
          <w:szCs w:val="28"/>
        </w:rPr>
        <w:t xml:space="preserve"> обеспечивает необходимые условия работы м</w:t>
      </w:r>
      <w:r w:rsidRPr="00B44452">
        <w:rPr>
          <w:rFonts w:ascii="Times New Roman" w:hAnsi="Times New Roman" w:cs="Times New Roman"/>
          <w:sz w:val="28"/>
          <w:szCs w:val="28"/>
        </w:rPr>
        <w:t>а</w:t>
      </w:r>
      <w:r w:rsidR="000B63D9">
        <w:rPr>
          <w:rFonts w:ascii="Times New Roman" w:hAnsi="Times New Roman" w:cs="Times New Roman"/>
          <w:sz w:val="28"/>
          <w:szCs w:val="28"/>
        </w:rPr>
        <w:t xml:space="preserve">териально </w:t>
      </w:r>
      <w:r w:rsidRPr="00B44452">
        <w:rPr>
          <w:rFonts w:ascii="Times New Roman" w:hAnsi="Times New Roman" w:cs="Times New Roman"/>
          <w:sz w:val="28"/>
          <w:szCs w:val="28"/>
        </w:rPr>
        <w:t xml:space="preserve"> ответственным лицам и организовывает охрану складов и </w:t>
      </w:r>
      <w:r w:rsidR="000B63D9">
        <w:rPr>
          <w:rFonts w:ascii="Times New Roman" w:hAnsi="Times New Roman" w:cs="Times New Roman"/>
          <w:sz w:val="28"/>
          <w:szCs w:val="28"/>
        </w:rPr>
        <w:t xml:space="preserve">других </w:t>
      </w:r>
      <w:r w:rsidRPr="00B44452">
        <w:rPr>
          <w:rFonts w:ascii="Times New Roman" w:hAnsi="Times New Roman" w:cs="Times New Roman"/>
          <w:sz w:val="28"/>
          <w:szCs w:val="28"/>
        </w:rPr>
        <w:t>мест хранения производственных запасов в нерабочее время и ночные часы.</w:t>
      </w:r>
    </w:p>
    <w:p w:rsidR="00B44452" w:rsidRPr="00B44452" w:rsidRDefault="00B44452" w:rsidP="00B44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4452">
        <w:rPr>
          <w:rFonts w:ascii="Times New Roman" w:hAnsi="Times New Roman" w:cs="Times New Roman"/>
          <w:sz w:val="28"/>
          <w:szCs w:val="28"/>
        </w:rPr>
        <w:t>Материальная ответственность за сохранность материальных ценностей, правильное ведение документации возложено на заведующего складом, с к</w:t>
      </w:r>
      <w:r w:rsidRPr="00B44452">
        <w:rPr>
          <w:rFonts w:ascii="Times New Roman" w:hAnsi="Times New Roman" w:cs="Times New Roman"/>
          <w:sz w:val="28"/>
          <w:szCs w:val="28"/>
        </w:rPr>
        <w:t>о</w:t>
      </w:r>
      <w:r w:rsidRPr="00B44452">
        <w:rPr>
          <w:rFonts w:ascii="Times New Roman" w:hAnsi="Times New Roman" w:cs="Times New Roman"/>
          <w:sz w:val="28"/>
          <w:szCs w:val="28"/>
        </w:rPr>
        <w:t>торым при приёмке его на работу заключается договор о материальной о</w:t>
      </w:r>
      <w:r w:rsidRPr="00B44452">
        <w:rPr>
          <w:rFonts w:ascii="Times New Roman" w:hAnsi="Times New Roman" w:cs="Times New Roman"/>
          <w:sz w:val="28"/>
          <w:szCs w:val="28"/>
        </w:rPr>
        <w:t>т</w:t>
      </w:r>
      <w:r w:rsidRPr="00B44452">
        <w:rPr>
          <w:rFonts w:ascii="Times New Roman" w:hAnsi="Times New Roman" w:cs="Times New Roman"/>
          <w:sz w:val="28"/>
          <w:szCs w:val="28"/>
        </w:rPr>
        <w:t>ветственности.</w:t>
      </w:r>
    </w:p>
    <w:p w:rsidR="000B63D9" w:rsidRDefault="000B63D9" w:rsidP="000B63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ведения складского учёта данная сельскохозяйственная организация применяет </w:t>
      </w:r>
      <w:r w:rsidRPr="004B3C7F">
        <w:rPr>
          <w:rFonts w:ascii="Times New Roman" w:hAnsi="Times New Roman" w:cs="Times New Roman"/>
          <w:i/>
          <w:sz w:val="28"/>
          <w:szCs w:val="28"/>
        </w:rPr>
        <w:t>книгу складского учёта</w:t>
      </w:r>
      <w:r w:rsidR="004B3C7F">
        <w:rPr>
          <w:rFonts w:ascii="Times New Roman" w:hAnsi="Times New Roman" w:cs="Times New Roman"/>
          <w:sz w:val="28"/>
          <w:szCs w:val="28"/>
        </w:rPr>
        <w:t xml:space="preserve"> (Приложение )</w:t>
      </w:r>
      <w:r w:rsidR="00B44452" w:rsidRPr="00B44452">
        <w:rPr>
          <w:rFonts w:ascii="Times New Roman" w:hAnsi="Times New Roman" w:cs="Times New Roman"/>
          <w:sz w:val="28"/>
          <w:szCs w:val="28"/>
        </w:rPr>
        <w:t>, котор</w:t>
      </w:r>
      <w:r w:rsidR="00933AF0">
        <w:rPr>
          <w:rFonts w:ascii="Times New Roman" w:hAnsi="Times New Roman" w:cs="Times New Roman"/>
          <w:sz w:val="28"/>
          <w:szCs w:val="28"/>
        </w:rPr>
        <w:t>ая открывается в н</w:t>
      </w:r>
      <w:r w:rsidR="00933AF0">
        <w:rPr>
          <w:rFonts w:ascii="Times New Roman" w:hAnsi="Times New Roman" w:cs="Times New Roman"/>
          <w:sz w:val="28"/>
          <w:szCs w:val="28"/>
        </w:rPr>
        <w:t>а</w:t>
      </w:r>
      <w:r w:rsidR="00933AF0">
        <w:rPr>
          <w:rFonts w:ascii="Times New Roman" w:hAnsi="Times New Roman" w:cs="Times New Roman"/>
          <w:sz w:val="28"/>
          <w:szCs w:val="28"/>
        </w:rPr>
        <w:t>чале года.</w:t>
      </w:r>
      <w:r w:rsidR="00B44452" w:rsidRPr="00B44452">
        <w:rPr>
          <w:rFonts w:ascii="Times New Roman" w:hAnsi="Times New Roman" w:cs="Times New Roman"/>
          <w:sz w:val="28"/>
          <w:szCs w:val="28"/>
        </w:rPr>
        <w:t xml:space="preserve"> </w:t>
      </w:r>
      <w:r w:rsidR="00933AF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се её страницы предварительно нумеруются и на последней дел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lastRenderedPageBreak/>
        <w:t>ется запись: «В книге пронумеровано … страниц», подтверждаемая подп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сью бухгалтера и печатью хозяйства</w:t>
      </w:r>
      <w:r w:rsidR="00B44452" w:rsidRPr="00B44452">
        <w:rPr>
          <w:rFonts w:ascii="Times New Roman" w:hAnsi="Times New Roman" w:cs="Times New Roman"/>
          <w:sz w:val="28"/>
          <w:szCs w:val="28"/>
        </w:rPr>
        <w:t>.</w:t>
      </w:r>
    </w:p>
    <w:p w:rsidR="00B44452" w:rsidRDefault="00927AF7" w:rsidP="00927A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данной книге для каждого вида ценностей открываются отдельные аналитические счета. Последовательность открытия счетов та же, что и в 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домостях остатков в бухгалтерии хозяйства. </w:t>
      </w:r>
      <w:r w:rsidR="004B3EDF">
        <w:rPr>
          <w:rFonts w:ascii="Times New Roman" w:hAnsi="Times New Roman" w:cs="Times New Roman"/>
          <w:sz w:val="28"/>
          <w:szCs w:val="28"/>
        </w:rPr>
        <w:t>На каждой странице книги ук</w:t>
      </w:r>
      <w:r w:rsidR="004B3EDF">
        <w:rPr>
          <w:rFonts w:ascii="Times New Roman" w:hAnsi="Times New Roman" w:cs="Times New Roman"/>
          <w:sz w:val="28"/>
          <w:szCs w:val="28"/>
        </w:rPr>
        <w:t>а</w:t>
      </w:r>
      <w:r w:rsidR="004B3EDF">
        <w:rPr>
          <w:rFonts w:ascii="Times New Roman" w:hAnsi="Times New Roman" w:cs="Times New Roman"/>
          <w:sz w:val="28"/>
          <w:szCs w:val="28"/>
        </w:rPr>
        <w:t>зывается наименование ценностей,</w:t>
      </w:r>
      <w:r w:rsidR="00B44452" w:rsidRPr="00B44452">
        <w:rPr>
          <w:rFonts w:ascii="Times New Roman" w:hAnsi="Times New Roman" w:cs="Times New Roman"/>
          <w:sz w:val="28"/>
          <w:szCs w:val="28"/>
        </w:rPr>
        <w:t xml:space="preserve"> </w:t>
      </w:r>
      <w:r w:rsidR="004B3EDF" w:rsidRPr="00B44452">
        <w:rPr>
          <w:rFonts w:ascii="Times New Roman" w:hAnsi="Times New Roman" w:cs="Times New Roman"/>
          <w:sz w:val="28"/>
          <w:szCs w:val="28"/>
        </w:rPr>
        <w:t>номенклатурный но</w:t>
      </w:r>
      <w:r w:rsidR="004B3EDF">
        <w:rPr>
          <w:rFonts w:ascii="Times New Roman" w:hAnsi="Times New Roman" w:cs="Times New Roman"/>
          <w:sz w:val="28"/>
          <w:szCs w:val="28"/>
        </w:rPr>
        <w:t>мер,</w:t>
      </w:r>
      <w:r w:rsidR="004B3EDF" w:rsidRPr="00B44452">
        <w:rPr>
          <w:rFonts w:ascii="Times New Roman" w:hAnsi="Times New Roman" w:cs="Times New Roman"/>
          <w:sz w:val="28"/>
          <w:szCs w:val="28"/>
        </w:rPr>
        <w:t xml:space="preserve"> </w:t>
      </w:r>
      <w:r w:rsidR="00B44452" w:rsidRPr="00B44452">
        <w:rPr>
          <w:rFonts w:ascii="Times New Roman" w:hAnsi="Times New Roman" w:cs="Times New Roman"/>
          <w:sz w:val="28"/>
          <w:szCs w:val="28"/>
        </w:rPr>
        <w:t>едини</w:t>
      </w:r>
      <w:r w:rsidR="004B3EDF">
        <w:rPr>
          <w:rFonts w:ascii="Times New Roman" w:hAnsi="Times New Roman" w:cs="Times New Roman"/>
          <w:sz w:val="28"/>
          <w:szCs w:val="28"/>
        </w:rPr>
        <w:t>ца</w:t>
      </w:r>
      <w:r w:rsidR="00B44452" w:rsidRPr="00B44452">
        <w:rPr>
          <w:rFonts w:ascii="Times New Roman" w:hAnsi="Times New Roman" w:cs="Times New Roman"/>
          <w:sz w:val="28"/>
          <w:szCs w:val="28"/>
        </w:rPr>
        <w:t xml:space="preserve"> измер</w:t>
      </w:r>
      <w:r w:rsidR="00B44452" w:rsidRPr="00B44452">
        <w:rPr>
          <w:rFonts w:ascii="Times New Roman" w:hAnsi="Times New Roman" w:cs="Times New Roman"/>
          <w:sz w:val="28"/>
          <w:szCs w:val="28"/>
        </w:rPr>
        <w:t>е</w:t>
      </w:r>
      <w:r w:rsidR="004B3EDF">
        <w:rPr>
          <w:rFonts w:ascii="Times New Roman" w:hAnsi="Times New Roman" w:cs="Times New Roman"/>
          <w:sz w:val="28"/>
          <w:szCs w:val="28"/>
        </w:rPr>
        <w:t>ния.</w:t>
      </w:r>
      <w:r w:rsidR="004B3EDF" w:rsidRPr="004B3EDF">
        <w:rPr>
          <w:rFonts w:ascii="Times New Roman" w:hAnsi="Times New Roman" w:cs="Times New Roman"/>
          <w:sz w:val="28"/>
          <w:szCs w:val="28"/>
        </w:rPr>
        <w:t xml:space="preserve"> </w:t>
      </w:r>
      <w:r w:rsidR="004B3EDF">
        <w:rPr>
          <w:rFonts w:ascii="Times New Roman" w:hAnsi="Times New Roman" w:cs="Times New Roman"/>
          <w:sz w:val="28"/>
          <w:szCs w:val="28"/>
        </w:rPr>
        <w:t>Учёт в книге ведётся только в натуральных измерителях.</w:t>
      </w:r>
    </w:p>
    <w:p w:rsidR="004B3EDF" w:rsidRPr="00B44452" w:rsidRDefault="004B3EDF" w:rsidP="00927A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Записи в книгу складского учёта производят ежедневно, строго по ка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дому документу на поступление и отпуск ценностей. Количество поступи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ших ценностей отражают по графе «Приход», выданных со склада – </w:t>
      </w:r>
      <w:r w:rsidR="0079187A">
        <w:rPr>
          <w:rFonts w:ascii="Times New Roman" w:hAnsi="Times New Roman" w:cs="Times New Roman"/>
          <w:sz w:val="28"/>
          <w:szCs w:val="28"/>
        </w:rPr>
        <w:t xml:space="preserve">по графе </w:t>
      </w:r>
      <w:r>
        <w:rPr>
          <w:rFonts w:ascii="Times New Roman" w:hAnsi="Times New Roman" w:cs="Times New Roman"/>
          <w:sz w:val="28"/>
          <w:szCs w:val="28"/>
        </w:rPr>
        <w:t>«Расход». После каждой записи о поступлении или расходовании в книге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водят остаток, который рассчитывают, прибавляя к остатку на начало опер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соответствующее количество поступивших и вычитая количество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бывших ценностей. </w:t>
      </w:r>
    </w:p>
    <w:p w:rsidR="00B44452" w:rsidRPr="00B44452" w:rsidRDefault="00B44452" w:rsidP="00B44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4452">
        <w:rPr>
          <w:rFonts w:ascii="Times New Roman" w:hAnsi="Times New Roman" w:cs="Times New Roman"/>
          <w:sz w:val="28"/>
          <w:szCs w:val="28"/>
        </w:rPr>
        <w:t>Записи в книгах складского уч</w:t>
      </w:r>
      <w:r w:rsidR="00FE49D6">
        <w:rPr>
          <w:rFonts w:ascii="Times New Roman" w:hAnsi="Times New Roman" w:cs="Times New Roman"/>
          <w:sz w:val="28"/>
          <w:szCs w:val="28"/>
        </w:rPr>
        <w:t>ё</w:t>
      </w:r>
      <w:r w:rsidRPr="00B44452">
        <w:rPr>
          <w:rFonts w:ascii="Times New Roman" w:hAnsi="Times New Roman" w:cs="Times New Roman"/>
          <w:sz w:val="28"/>
          <w:szCs w:val="28"/>
        </w:rPr>
        <w:t>та производит материально ответстве</w:t>
      </w:r>
      <w:r w:rsidRPr="00B44452">
        <w:rPr>
          <w:rFonts w:ascii="Times New Roman" w:hAnsi="Times New Roman" w:cs="Times New Roman"/>
          <w:sz w:val="28"/>
          <w:szCs w:val="28"/>
        </w:rPr>
        <w:t>н</w:t>
      </w:r>
      <w:r w:rsidRPr="00B44452">
        <w:rPr>
          <w:rFonts w:ascii="Times New Roman" w:hAnsi="Times New Roman" w:cs="Times New Roman"/>
          <w:sz w:val="28"/>
          <w:szCs w:val="28"/>
        </w:rPr>
        <w:t>ное лицо по каждому документу, объединение нескольких документов в одну запись не допускается.</w:t>
      </w:r>
    </w:p>
    <w:p w:rsidR="002071D4" w:rsidRDefault="00B44452" w:rsidP="00B44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4452">
        <w:rPr>
          <w:rFonts w:ascii="Times New Roman" w:hAnsi="Times New Roman" w:cs="Times New Roman"/>
          <w:sz w:val="28"/>
          <w:szCs w:val="28"/>
        </w:rPr>
        <w:t>Ежемесячно в установленные графиком документооборота сроки зав</w:t>
      </w:r>
      <w:r w:rsidRPr="00B44452">
        <w:rPr>
          <w:rFonts w:ascii="Times New Roman" w:hAnsi="Times New Roman" w:cs="Times New Roman"/>
          <w:sz w:val="28"/>
          <w:szCs w:val="28"/>
        </w:rPr>
        <w:t>е</w:t>
      </w:r>
      <w:r w:rsidR="00917C5A">
        <w:rPr>
          <w:rFonts w:ascii="Times New Roman" w:hAnsi="Times New Roman" w:cs="Times New Roman"/>
          <w:sz w:val="28"/>
          <w:szCs w:val="28"/>
        </w:rPr>
        <w:t>дующий складом</w:t>
      </w:r>
      <w:r w:rsidR="0079187A">
        <w:rPr>
          <w:rFonts w:ascii="Times New Roman" w:hAnsi="Times New Roman" w:cs="Times New Roman"/>
          <w:sz w:val="28"/>
          <w:szCs w:val="28"/>
        </w:rPr>
        <w:t xml:space="preserve"> (материально </w:t>
      </w:r>
      <w:r w:rsidR="00917C5A">
        <w:rPr>
          <w:rFonts w:ascii="Times New Roman" w:hAnsi="Times New Roman" w:cs="Times New Roman"/>
          <w:sz w:val="28"/>
          <w:szCs w:val="28"/>
        </w:rPr>
        <w:t>ответственное лицо</w:t>
      </w:r>
      <w:r w:rsidRPr="00B44452">
        <w:rPr>
          <w:rFonts w:ascii="Times New Roman" w:hAnsi="Times New Roman" w:cs="Times New Roman"/>
          <w:sz w:val="28"/>
          <w:szCs w:val="28"/>
        </w:rPr>
        <w:t xml:space="preserve">) </w:t>
      </w:r>
      <w:r w:rsidR="00917C5A">
        <w:rPr>
          <w:rFonts w:ascii="Times New Roman" w:hAnsi="Times New Roman" w:cs="Times New Roman"/>
          <w:sz w:val="28"/>
          <w:szCs w:val="28"/>
        </w:rPr>
        <w:t>представляе</w:t>
      </w:r>
      <w:r w:rsidRPr="00B44452">
        <w:rPr>
          <w:rFonts w:ascii="Times New Roman" w:hAnsi="Times New Roman" w:cs="Times New Roman"/>
          <w:sz w:val="28"/>
          <w:szCs w:val="28"/>
        </w:rPr>
        <w:t>т в бух</w:t>
      </w:r>
      <w:r w:rsidR="00A3539D">
        <w:rPr>
          <w:rFonts w:ascii="Times New Roman" w:hAnsi="Times New Roman" w:cs="Times New Roman"/>
          <w:sz w:val="28"/>
          <w:szCs w:val="28"/>
        </w:rPr>
        <w:t>га</w:t>
      </w:r>
      <w:r w:rsidR="00A3539D">
        <w:rPr>
          <w:rFonts w:ascii="Times New Roman" w:hAnsi="Times New Roman" w:cs="Times New Roman"/>
          <w:sz w:val="28"/>
          <w:szCs w:val="28"/>
        </w:rPr>
        <w:t>л</w:t>
      </w:r>
      <w:r w:rsidR="00A3539D">
        <w:rPr>
          <w:rFonts w:ascii="Times New Roman" w:hAnsi="Times New Roman" w:cs="Times New Roman"/>
          <w:sz w:val="28"/>
          <w:szCs w:val="28"/>
        </w:rPr>
        <w:t>терию организации отчё</w:t>
      </w:r>
      <w:r w:rsidRPr="00B44452">
        <w:rPr>
          <w:rFonts w:ascii="Times New Roman" w:hAnsi="Times New Roman" w:cs="Times New Roman"/>
          <w:sz w:val="28"/>
          <w:szCs w:val="28"/>
        </w:rPr>
        <w:t xml:space="preserve">ты о движении материальных ценностей. </w:t>
      </w:r>
    </w:p>
    <w:p w:rsidR="002071D4" w:rsidRPr="00D5496A" w:rsidRDefault="002071D4" w:rsidP="002071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Отчёт о</w:t>
      </w:r>
      <w:r w:rsidRPr="00D5496A">
        <w:rPr>
          <w:rFonts w:ascii="Times New Roman" w:hAnsi="Times New Roman" w:cs="Times New Roman"/>
          <w:i/>
          <w:sz w:val="28"/>
          <w:szCs w:val="28"/>
        </w:rPr>
        <w:t xml:space="preserve"> движении продукции и материалов (форма  215-АПК)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7162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жение </w:t>
      </w:r>
      <w:r w:rsidR="007716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5496A">
        <w:rPr>
          <w:rFonts w:ascii="Times New Roman" w:hAnsi="Times New Roman" w:cs="Times New Roman"/>
          <w:sz w:val="28"/>
          <w:szCs w:val="28"/>
        </w:rPr>
        <w:t>применяется  для  отражения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496A">
        <w:rPr>
          <w:rFonts w:ascii="Times New Roman" w:hAnsi="Times New Roman" w:cs="Times New Roman"/>
          <w:sz w:val="28"/>
          <w:szCs w:val="28"/>
        </w:rPr>
        <w:t>наличия  и движения материальных ценностей, находящихся на складе 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496A">
        <w:rPr>
          <w:rFonts w:ascii="Times New Roman" w:hAnsi="Times New Roman" w:cs="Times New Roman"/>
          <w:sz w:val="28"/>
          <w:szCs w:val="28"/>
        </w:rPr>
        <w:t>материально ответственного лица.</w:t>
      </w:r>
    </w:p>
    <w:p w:rsidR="00A3539D" w:rsidRPr="00CD26AA" w:rsidRDefault="002071D4" w:rsidP="00CD26AA">
      <w:pPr>
        <w:shd w:val="clear" w:color="auto" w:fill="FFFFFF"/>
        <w:tabs>
          <w:tab w:val="left" w:pos="7594"/>
        </w:tabs>
        <w:spacing w:after="0" w:line="360" w:lineRule="auto"/>
        <w:ind w:right="19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Материально  </w:t>
      </w:r>
      <w:r w:rsidRPr="00D5496A">
        <w:rPr>
          <w:rFonts w:ascii="Times New Roman" w:hAnsi="Times New Roman" w:cs="Times New Roman"/>
          <w:sz w:val="28"/>
          <w:szCs w:val="28"/>
        </w:rPr>
        <w:t>ответственное  л</w:t>
      </w:r>
      <w:r>
        <w:rPr>
          <w:rFonts w:ascii="Times New Roman" w:hAnsi="Times New Roman" w:cs="Times New Roman"/>
          <w:sz w:val="28"/>
          <w:szCs w:val="28"/>
        </w:rPr>
        <w:t xml:space="preserve">ицо  на  основании  приходных  </w:t>
      </w:r>
      <w:r w:rsidRPr="00D5496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496A">
        <w:rPr>
          <w:rFonts w:ascii="Times New Roman" w:hAnsi="Times New Roman" w:cs="Times New Roman"/>
          <w:sz w:val="28"/>
          <w:szCs w:val="28"/>
        </w:rPr>
        <w:t>ра</w:t>
      </w:r>
      <w:r w:rsidRPr="00D5496A">
        <w:rPr>
          <w:rFonts w:ascii="Times New Roman" w:hAnsi="Times New Roman" w:cs="Times New Roman"/>
          <w:sz w:val="28"/>
          <w:szCs w:val="28"/>
        </w:rPr>
        <w:t>с</w:t>
      </w:r>
      <w:r w:rsidRPr="00D5496A">
        <w:rPr>
          <w:rFonts w:ascii="Times New Roman" w:hAnsi="Times New Roman" w:cs="Times New Roman"/>
          <w:sz w:val="28"/>
          <w:szCs w:val="28"/>
        </w:rPr>
        <w:t xml:space="preserve">ходных  документов по движению материальных ценностей </w:t>
      </w:r>
      <w:r>
        <w:rPr>
          <w:rFonts w:ascii="Times New Roman" w:hAnsi="Times New Roman" w:cs="Times New Roman"/>
          <w:sz w:val="28"/>
          <w:szCs w:val="28"/>
        </w:rPr>
        <w:t>(в данном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кретном случае кормов)</w:t>
      </w:r>
      <w:r w:rsidRPr="00D5496A">
        <w:rPr>
          <w:rFonts w:ascii="Times New Roman" w:hAnsi="Times New Roman" w:cs="Times New Roman"/>
          <w:sz w:val="28"/>
          <w:szCs w:val="28"/>
        </w:rPr>
        <w:t xml:space="preserve"> ежемесячно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539D">
        <w:rPr>
          <w:rFonts w:ascii="Times New Roman" w:hAnsi="Times New Roman" w:cs="Times New Roman"/>
          <w:sz w:val="28"/>
          <w:szCs w:val="28"/>
        </w:rPr>
        <w:t>составляет отчё</w:t>
      </w:r>
      <w:r w:rsidRPr="00D5496A">
        <w:rPr>
          <w:rFonts w:ascii="Times New Roman" w:hAnsi="Times New Roman" w:cs="Times New Roman"/>
          <w:sz w:val="28"/>
          <w:szCs w:val="28"/>
        </w:rPr>
        <w:t>т ф. 215-АПК в двух э</w:t>
      </w:r>
      <w:r w:rsidRPr="00D5496A">
        <w:rPr>
          <w:rFonts w:ascii="Times New Roman" w:hAnsi="Times New Roman" w:cs="Times New Roman"/>
          <w:sz w:val="28"/>
          <w:szCs w:val="28"/>
        </w:rPr>
        <w:t>к</w:t>
      </w:r>
      <w:r w:rsidRPr="00D5496A">
        <w:rPr>
          <w:rFonts w:ascii="Times New Roman" w:hAnsi="Times New Roman" w:cs="Times New Roman"/>
          <w:sz w:val="28"/>
          <w:szCs w:val="28"/>
        </w:rPr>
        <w:t xml:space="preserve">земплярах. </w:t>
      </w:r>
      <w:r w:rsidR="00CD26AA" w:rsidRPr="00B44452">
        <w:rPr>
          <w:rFonts w:ascii="Times New Roman" w:hAnsi="Times New Roman" w:cs="Times New Roman"/>
          <w:sz w:val="28"/>
          <w:szCs w:val="28"/>
        </w:rPr>
        <w:t>Первый экземпляр с документами сдается в бухгалтерию, а вт</w:t>
      </w:r>
      <w:r w:rsidR="00CD26AA" w:rsidRPr="00B44452">
        <w:rPr>
          <w:rFonts w:ascii="Times New Roman" w:hAnsi="Times New Roman" w:cs="Times New Roman"/>
          <w:sz w:val="28"/>
          <w:szCs w:val="28"/>
        </w:rPr>
        <w:t>о</w:t>
      </w:r>
      <w:r w:rsidR="006F5104">
        <w:rPr>
          <w:rFonts w:ascii="Times New Roman" w:hAnsi="Times New Roman" w:cs="Times New Roman"/>
          <w:sz w:val="28"/>
          <w:szCs w:val="28"/>
        </w:rPr>
        <w:t>рой  остается у материально</w:t>
      </w:r>
      <w:r w:rsidR="00CD26AA" w:rsidRPr="00B44452">
        <w:rPr>
          <w:rFonts w:ascii="Times New Roman" w:hAnsi="Times New Roman" w:cs="Times New Roman"/>
          <w:sz w:val="28"/>
          <w:szCs w:val="28"/>
        </w:rPr>
        <w:t xml:space="preserve"> ответственного лица.</w:t>
      </w:r>
    </w:p>
    <w:p w:rsidR="002071D4" w:rsidRPr="00D5496A" w:rsidRDefault="002071D4" w:rsidP="002071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 показатели  отчё</w:t>
      </w:r>
      <w:r w:rsidRPr="00D5496A">
        <w:rPr>
          <w:rFonts w:ascii="Times New Roman" w:hAnsi="Times New Roman" w:cs="Times New Roman"/>
          <w:sz w:val="28"/>
          <w:szCs w:val="28"/>
        </w:rPr>
        <w:t>та  материально  ответственное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496A">
        <w:rPr>
          <w:rFonts w:ascii="Times New Roman" w:hAnsi="Times New Roman" w:cs="Times New Roman"/>
          <w:sz w:val="28"/>
          <w:szCs w:val="28"/>
        </w:rPr>
        <w:t xml:space="preserve">лицо заполняет в натуральных измерителях. </w:t>
      </w:r>
    </w:p>
    <w:p w:rsidR="002071D4" w:rsidRDefault="002071D4" w:rsidP="00920D6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Записи  в  отчё</w:t>
      </w:r>
      <w:r w:rsidRPr="00D5496A">
        <w:rPr>
          <w:rFonts w:ascii="Times New Roman" w:hAnsi="Times New Roman" w:cs="Times New Roman"/>
          <w:sz w:val="28"/>
          <w:szCs w:val="28"/>
        </w:rPr>
        <w:t>т  производятся  по  каждому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496A">
        <w:rPr>
          <w:rFonts w:ascii="Times New Roman" w:hAnsi="Times New Roman" w:cs="Times New Roman"/>
          <w:sz w:val="28"/>
          <w:szCs w:val="28"/>
        </w:rPr>
        <w:t xml:space="preserve">направлению поступления и выбытия </w:t>
      </w:r>
      <w:r w:rsidR="006F5104">
        <w:rPr>
          <w:rFonts w:ascii="Times New Roman" w:hAnsi="Times New Roman" w:cs="Times New Roman"/>
          <w:sz w:val="28"/>
          <w:szCs w:val="28"/>
        </w:rPr>
        <w:t>ценностей</w:t>
      </w:r>
      <w:r w:rsidRPr="00D5496A">
        <w:rPr>
          <w:rFonts w:ascii="Times New Roman" w:hAnsi="Times New Roman" w:cs="Times New Roman"/>
          <w:sz w:val="28"/>
          <w:szCs w:val="28"/>
        </w:rPr>
        <w:t xml:space="preserve"> с под</w:t>
      </w:r>
      <w:r>
        <w:rPr>
          <w:rFonts w:ascii="Times New Roman" w:hAnsi="Times New Roman" w:cs="Times New Roman"/>
          <w:sz w:val="28"/>
          <w:szCs w:val="28"/>
        </w:rPr>
        <w:t>счё</w:t>
      </w:r>
      <w:r w:rsidRPr="00D5496A">
        <w:rPr>
          <w:rFonts w:ascii="Times New Roman" w:hAnsi="Times New Roman" w:cs="Times New Roman"/>
          <w:sz w:val="28"/>
          <w:szCs w:val="28"/>
        </w:rPr>
        <w:t>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496A">
        <w:rPr>
          <w:rFonts w:ascii="Times New Roman" w:hAnsi="Times New Roman" w:cs="Times New Roman"/>
          <w:sz w:val="28"/>
          <w:szCs w:val="28"/>
        </w:rPr>
        <w:t>их остатка на конец месяца.</w:t>
      </w:r>
    </w:p>
    <w:p w:rsidR="00B44452" w:rsidRPr="00B44452" w:rsidRDefault="00B44452" w:rsidP="00CD26A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4452">
        <w:rPr>
          <w:rFonts w:ascii="Times New Roman" w:hAnsi="Times New Roman" w:cs="Times New Roman"/>
          <w:sz w:val="28"/>
          <w:szCs w:val="28"/>
        </w:rPr>
        <w:t xml:space="preserve">По наименованиям поступивших и выбывших </w:t>
      </w:r>
      <w:r w:rsidR="000A1888">
        <w:rPr>
          <w:rFonts w:ascii="Times New Roman" w:hAnsi="Times New Roman" w:cs="Times New Roman"/>
          <w:sz w:val="28"/>
          <w:szCs w:val="28"/>
        </w:rPr>
        <w:t>производственных зап</w:t>
      </w:r>
      <w:r w:rsidR="000A1888">
        <w:rPr>
          <w:rFonts w:ascii="Times New Roman" w:hAnsi="Times New Roman" w:cs="Times New Roman"/>
          <w:sz w:val="28"/>
          <w:szCs w:val="28"/>
        </w:rPr>
        <w:t>а</w:t>
      </w:r>
      <w:r w:rsidR="000A1888">
        <w:rPr>
          <w:rFonts w:ascii="Times New Roman" w:hAnsi="Times New Roman" w:cs="Times New Roman"/>
          <w:sz w:val="28"/>
          <w:szCs w:val="28"/>
        </w:rPr>
        <w:t>сов</w:t>
      </w:r>
      <w:r w:rsidRPr="00B44452">
        <w:rPr>
          <w:rFonts w:ascii="Times New Roman" w:hAnsi="Times New Roman" w:cs="Times New Roman"/>
          <w:sz w:val="28"/>
          <w:szCs w:val="28"/>
        </w:rPr>
        <w:t xml:space="preserve"> указывают расход по направлениям использования за месяц и остаток на конец месяца. Наименования поступивших и выбывших </w:t>
      </w:r>
      <w:r w:rsidR="003545F8">
        <w:rPr>
          <w:rFonts w:ascii="Times New Roman" w:hAnsi="Times New Roman" w:cs="Times New Roman"/>
          <w:sz w:val="28"/>
          <w:szCs w:val="28"/>
        </w:rPr>
        <w:t>запасов в отчё</w:t>
      </w:r>
      <w:r w:rsidRPr="00B44452">
        <w:rPr>
          <w:rFonts w:ascii="Times New Roman" w:hAnsi="Times New Roman" w:cs="Times New Roman"/>
          <w:sz w:val="28"/>
          <w:szCs w:val="28"/>
        </w:rPr>
        <w:t>тах группируют по субсчетам и отдельным гр</w:t>
      </w:r>
      <w:r w:rsidR="003545F8">
        <w:rPr>
          <w:rFonts w:ascii="Times New Roman" w:hAnsi="Times New Roman" w:cs="Times New Roman"/>
          <w:sz w:val="28"/>
          <w:szCs w:val="28"/>
        </w:rPr>
        <w:t xml:space="preserve">уппам. При  составлении  отчёта  материально </w:t>
      </w:r>
      <w:r w:rsidR="003545F8" w:rsidRPr="00D5496A">
        <w:rPr>
          <w:rFonts w:ascii="Times New Roman" w:hAnsi="Times New Roman" w:cs="Times New Roman"/>
          <w:sz w:val="28"/>
          <w:szCs w:val="28"/>
        </w:rPr>
        <w:t>ответственное</w:t>
      </w:r>
      <w:r w:rsidR="003545F8">
        <w:rPr>
          <w:rFonts w:ascii="Times New Roman" w:hAnsi="Times New Roman" w:cs="Times New Roman"/>
          <w:sz w:val="28"/>
          <w:szCs w:val="28"/>
        </w:rPr>
        <w:t xml:space="preserve"> лицо </w:t>
      </w:r>
      <w:r w:rsidR="003545F8" w:rsidRPr="00D5496A">
        <w:rPr>
          <w:rFonts w:ascii="Times New Roman" w:hAnsi="Times New Roman" w:cs="Times New Roman"/>
          <w:sz w:val="28"/>
          <w:szCs w:val="28"/>
        </w:rPr>
        <w:t>сверяет  остатки</w:t>
      </w:r>
      <w:r w:rsidR="003545F8">
        <w:rPr>
          <w:rFonts w:ascii="Times New Roman" w:hAnsi="Times New Roman" w:cs="Times New Roman"/>
          <w:sz w:val="28"/>
          <w:szCs w:val="28"/>
        </w:rPr>
        <w:t xml:space="preserve">  </w:t>
      </w:r>
      <w:r w:rsidR="000A1888">
        <w:rPr>
          <w:rFonts w:ascii="Times New Roman" w:hAnsi="Times New Roman" w:cs="Times New Roman"/>
          <w:sz w:val="28"/>
          <w:szCs w:val="28"/>
        </w:rPr>
        <w:t>запасов</w:t>
      </w:r>
      <w:r w:rsidR="003545F8">
        <w:rPr>
          <w:rFonts w:ascii="Times New Roman" w:hAnsi="Times New Roman" w:cs="Times New Roman"/>
          <w:sz w:val="28"/>
          <w:szCs w:val="28"/>
        </w:rPr>
        <w:t>,  указанные  в  о</w:t>
      </w:r>
      <w:r w:rsidR="003545F8">
        <w:rPr>
          <w:rFonts w:ascii="Times New Roman" w:hAnsi="Times New Roman" w:cs="Times New Roman"/>
          <w:sz w:val="28"/>
          <w:szCs w:val="28"/>
        </w:rPr>
        <w:t>т</w:t>
      </w:r>
      <w:r w:rsidR="003545F8">
        <w:rPr>
          <w:rFonts w:ascii="Times New Roman" w:hAnsi="Times New Roman" w:cs="Times New Roman"/>
          <w:sz w:val="28"/>
          <w:szCs w:val="28"/>
        </w:rPr>
        <w:t>чё</w:t>
      </w:r>
      <w:r w:rsidR="003545F8" w:rsidRPr="00D5496A">
        <w:rPr>
          <w:rFonts w:ascii="Times New Roman" w:hAnsi="Times New Roman" w:cs="Times New Roman"/>
          <w:sz w:val="28"/>
          <w:szCs w:val="28"/>
        </w:rPr>
        <w:t>те  на  конец</w:t>
      </w:r>
      <w:r w:rsidR="003545F8">
        <w:rPr>
          <w:rFonts w:ascii="Times New Roman" w:hAnsi="Times New Roman" w:cs="Times New Roman"/>
          <w:sz w:val="28"/>
          <w:szCs w:val="28"/>
        </w:rPr>
        <w:t xml:space="preserve"> отчё</w:t>
      </w:r>
      <w:r w:rsidR="003545F8" w:rsidRPr="00D5496A">
        <w:rPr>
          <w:rFonts w:ascii="Times New Roman" w:hAnsi="Times New Roman" w:cs="Times New Roman"/>
          <w:sz w:val="28"/>
          <w:szCs w:val="28"/>
        </w:rPr>
        <w:t>тного  периода  с  той  же номенклатурой  остатков  в  книгах</w:t>
      </w:r>
      <w:r w:rsidR="003545F8">
        <w:rPr>
          <w:rFonts w:ascii="Times New Roman" w:hAnsi="Times New Roman" w:cs="Times New Roman"/>
          <w:sz w:val="28"/>
          <w:szCs w:val="28"/>
        </w:rPr>
        <w:t xml:space="preserve">  складского  учё</w:t>
      </w:r>
      <w:r w:rsidR="003545F8" w:rsidRPr="00D5496A">
        <w:rPr>
          <w:rFonts w:ascii="Times New Roman" w:hAnsi="Times New Roman" w:cs="Times New Roman"/>
          <w:sz w:val="28"/>
          <w:szCs w:val="28"/>
        </w:rPr>
        <w:t>та. При выявлении  расхождений  бухгалтерия</w:t>
      </w:r>
      <w:r w:rsidR="003545F8">
        <w:rPr>
          <w:rFonts w:ascii="Times New Roman" w:hAnsi="Times New Roman" w:cs="Times New Roman"/>
          <w:sz w:val="28"/>
          <w:szCs w:val="28"/>
        </w:rPr>
        <w:t xml:space="preserve"> хозя</w:t>
      </w:r>
      <w:r w:rsidR="003545F8">
        <w:rPr>
          <w:rFonts w:ascii="Times New Roman" w:hAnsi="Times New Roman" w:cs="Times New Roman"/>
          <w:sz w:val="28"/>
          <w:szCs w:val="28"/>
        </w:rPr>
        <w:t>й</w:t>
      </w:r>
      <w:r w:rsidR="003545F8">
        <w:rPr>
          <w:rFonts w:ascii="Times New Roman" w:hAnsi="Times New Roman" w:cs="Times New Roman"/>
          <w:sz w:val="28"/>
          <w:szCs w:val="28"/>
        </w:rPr>
        <w:t>ства</w:t>
      </w:r>
      <w:r w:rsidR="003545F8" w:rsidRPr="00D5496A">
        <w:rPr>
          <w:rFonts w:ascii="Times New Roman" w:hAnsi="Times New Roman" w:cs="Times New Roman"/>
          <w:sz w:val="28"/>
          <w:szCs w:val="28"/>
        </w:rPr>
        <w:t xml:space="preserve">  </w:t>
      </w:r>
      <w:r w:rsidR="003545F8">
        <w:rPr>
          <w:rFonts w:ascii="Times New Roman" w:hAnsi="Times New Roman" w:cs="Times New Roman"/>
          <w:sz w:val="28"/>
          <w:szCs w:val="28"/>
        </w:rPr>
        <w:t>проводит</w:t>
      </w:r>
      <w:r w:rsidR="003545F8" w:rsidRPr="00D5496A">
        <w:rPr>
          <w:rFonts w:ascii="Times New Roman" w:hAnsi="Times New Roman" w:cs="Times New Roman"/>
          <w:sz w:val="28"/>
          <w:szCs w:val="28"/>
        </w:rPr>
        <w:t xml:space="preserve">  инвентаризацию  остат</w:t>
      </w:r>
      <w:r w:rsidR="003545F8">
        <w:rPr>
          <w:rFonts w:ascii="Times New Roman" w:hAnsi="Times New Roman" w:cs="Times New Roman"/>
          <w:sz w:val="28"/>
          <w:szCs w:val="28"/>
        </w:rPr>
        <w:t>ков   в   натуре и сверяет</w:t>
      </w:r>
      <w:r w:rsidR="003545F8" w:rsidRPr="00D5496A">
        <w:rPr>
          <w:rFonts w:ascii="Times New Roman" w:hAnsi="Times New Roman" w:cs="Times New Roman"/>
          <w:sz w:val="28"/>
          <w:szCs w:val="28"/>
        </w:rPr>
        <w:t xml:space="preserve">  </w:t>
      </w:r>
      <w:r w:rsidR="003545F8">
        <w:rPr>
          <w:rFonts w:ascii="Times New Roman" w:hAnsi="Times New Roman" w:cs="Times New Roman"/>
          <w:sz w:val="28"/>
          <w:szCs w:val="28"/>
        </w:rPr>
        <w:t>правил</w:t>
      </w:r>
      <w:r w:rsidR="003545F8">
        <w:rPr>
          <w:rFonts w:ascii="Times New Roman" w:hAnsi="Times New Roman" w:cs="Times New Roman"/>
          <w:sz w:val="28"/>
          <w:szCs w:val="28"/>
        </w:rPr>
        <w:t>ь</w:t>
      </w:r>
      <w:r w:rsidR="003545F8">
        <w:rPr>
          <w:rFonts w:ascii="Times New Roman" w:hAnsi="Times New Roman" w:cs="Times New Roman"/>
          <w:sz w:val="28"/>
          <w:szCs w:val="28"/>
        </w:rPr>
        <w:t>ность их отражения в данном отчё</w:t>
      </w:r>
      <w:r w:rsidR="003545F8" w:rsidRPr="00D5496A">
        <w:rPr>
          <w:rFonts w:ascii="Times New Roman" w:hAnsi="Times New Roman" w:cs="Times New Roman"/>
          <w:sz w:val="28"/>
          <w:szCs w:val="28"/>
        </w:rPr>
        <w:t>те. Исправления</w:t>
      </w:r>
      <w:r w:rsidR="003545F8">
        <w:rPr>
          <w:rFonts w:ascii="Times New Roman" w:hAnsi="Times New Roman" w:cs="Times New Roman"/>
          <w:sz w:val="28"/>
          <w:szCs w:val="28"/>
        </w:rPr>
        <w:t xml:space="preserve"> в  отчё</w:t>
      </w:r>
      <w:r w:rsidR="003545F8" w:rsidRPr="00D5496A">
        <w:rPr>
          <w:rFonts w:ascii="Times New Roman" w:hAnsi="Times New Roman" w:cs="Times New Roman"/>
          <w:sz w:val="28"/>
          <w:szCs w:val="28"/>
        </w:rPr>
        <w:t>те  заверяются  подписями ма</w:t>
      </w:r>
      <w:r w:rsidR="00CD26AA">
        <w:rPr>
          <w:rFonts w:ascii="Times New Roman" w:hAnsi="Times New Roman" w:cs="Times New Roman"/>
          <w:sz w:val="28"/>
          <w:szCs w:val="28"/>
        </w:rPr>
        <w:t xml:space="preserve">териально ответственного лица </w:t>
      </w:r>
      <w:r w:rsidR="003545F8" w:rsidRPr="00D5496A">
        <w:rPr>
          <w:rFonts w:ascii="Times New Roman" w:hAnsi="Times New Roman" w:cs="Times New Roman"/>
          <w:sz w:val="28"/>
          <w:szCs w:val="28"/>
        </w:rPr>
        <w:t>и</w:t>
      </w:r>
      <w:r w:rsidR="003545F8">
        <w:rPr>
          <w:rFonts w:ascii="Times New Roman" w:hAnsi="Times New Roman" w:cs="Times New Roman"/>
          <w:sz w:val="28"/>
          <w:szCs w:val="28"/>
        </w:rPr>
        <w:t xml:space="preserve"> </w:t>
      </w:r>
      <w:r w:rsidR="003545F8" w:rsidRPr="00D5496A">
        <w:rPr>
          <w:rFonts w:ascii="Times New Roman" w:hAnsi="Times New Roman" w:cs="Times New Roman"/>
          <w:sz w:val="28"/>
          <w:szCs w:val="28"/>
        </w:rPr>
        <w:t>бухгалтера.  После  проверки  достоверности  представленного  отч</w:t>
      </w:r>
      <w:r w:rsidR="003545F8">
        <w:rPr>
          <w:rFonts w:ascii="Times New Roman" w:hAnsi="Times New Roman" w:cs="Times New Roman"/>
          <w:sz w:val="28"/>
          <w:szCs w:val="28"/>
        </w:rPr>
        <w:t>ё</w:t>
      </w:r>
      <w:r w:rsidR="003545F8" w:rsidRPr="00D5496A">
        <w:rPr>
          <w:rFonts w:ascii="Times New Roman" w:hAnsi="Times New Roman" w:cs="Times New Roman"/>
          <w:sz w:val="28"/>
          <w:szCs w:val="28"/>
        </w:rPr>
        <w:t>та</w:t>
      </w:r>
      <w:r w:rsidR="003545F8">
        <w:rPr>
          <w:rFonts w:ascii="Times New Roman" w:hAnsi="Times New Roman" w:cs="Times New Roman"/>
          <w:sz w:val="28"/>
          <w:szCs w:val="28"/>
        </w:rPr>
        <w:t xml:space="preserve"> </w:t>
      </w:r>
      <w:r w:rsidR="003545F8" w:rsidRPr="00D5496A">
        <w:rPr>
          <w:rFonts w:ascii="Times New Roman" w:hAnsi="Times New Roman" w:cs="Times New Roman"/>
          <w:sz w:val="28"/>
          <w:szCs w:val="28"/>
        </w:rPr>
        <w:t>бухгалтер производит его обработку и подсчитывает остатки</w:t>
      </w:r>
      <w:r w:rsidR="003545F8">
        <w:rPr>
          <w:rFonts w:ascii="Times New Roman" w:hAnsi="Times New Roman" w:cs="Times New Roman"/>
          <w:sz w:val="28"/>
          <w:szCs w:val="28"/>
        </w:rPr>
        <w:t xml:space="preserve"> </w:t>
      </w:r>
      <w:r w:rsidR="003545F8" w:rsidRPr="00D5496A">
        <w:rPr>
          <w:rFonts w:ascii="Times New Roman" w:hAnsi="Times New Roman" w:cs="Times New Roman"/>
          <w:sz w:val="28"/>
          <w:szCs w:val="28"/>
        </w:rPr>
        <w:t xml:space="preserve">и показатели о движении </w:t>
      </w:r>
      <w:r w:rsidR="003545F8">
        <w:rPr>
          <w:rFonts w:ascii="Times New Roman" w:hAnsi="Times New Roman" w:cs="Times New Roman"/>
          <w:sz w:val="28"/>
          <w:szCs w:val="28"/>
        </w:rPr>
        <w:t>производственных запасов</w:t>
      </w:r>
      <w:r w:rsidR="003545F8" w:rsidRPr="00D5496A">
        <w:rPr>
          <w:rFonts w:ascii="Times New Roman" w:hAnsi="Times New Roman" w:cs="Times New Roman"/>
          <w:sz w:val="28"/>
          <w:szCs w:val="28"/>
        </w:rPr>
        <w:t xml:space="preserve"> в стоимостном выражении.</w:t>
      </w:r>
      <w:r w:rsidR="00CD26AA">
        <w:rPr>
          <w:rFonts w:ascii="Times New Roman" w:hAnsi="Times New Roman" w:cs="Times New Roman"/>
          <w:sz w:val="28"/>
          <w:szCs w:val="28"/>
        </w:rPr>
        <w:t xml:space="preserve"> </w:t>
      </w:r>
      <w:r w:rsidR="003545F8">
        <w:rPr>
          <w:rFonts w:ascii="Times New Roman" w:hAnsi="Times New Roman" w:cs="Times New Roman"/>
          <w:sz w:val="28"/>
          <w:szCs w:val="28"/>
        </w:rPr>
        <w:t xml:space="preserve">Данные о поступлении </w:t>
      </w:r>
      <w:r w:rsidRPr="00B44452">
        <w:rPr>
          <w:rFonts w:ascii="Times New Roman" w:hAnsi="Times New Roman" w:cs="Times New Roman"/>
          <w:sz w:val="28"/>
          <w:szCs w:val="28"/>
        </w:rPr>
        <w:t>и выбы</w:t>
      </w:r>
      <w:r w:rsidR="003545F8">
        <w:rPr>
          <w:rFonts w:ascii="Times New Roman" w:hAnsi="Times New Roman" w:cs="Times New Roman"/>
          <w:sz w:val="28"/>
          <w:szCs w:val="28"/>
        </w:rPr>
        <w:t>тии</w:t>
      </w:r>
      <w:r w:rsidR="00CD26AA">
        <w:rPr>
          <w:rFonts w:ascii="Times New Roman" w:hAnsi="Times New Roman" w:cs="Times New Roman"/>
          <w:sz w:val="28"/>
          <w:szCs w:val="28"/>
        </w:rPr>
        <w:t xml:space="preserve"> производс</w:t>
      </w:r>
      <w:r w:rsidR="00CD26AA">
        <w:rPr>
          <w:rFonts w:ascii="Times New Roman" w:hAnsi="Times New Roman" w:cs="Times New Roman"/>
          <w:sz w:val="28"/>
          <w:szCs w:val="28"/>
        </w:rPr>
        <w:t>т</w:t>
      </w:r>
      <w:r w:rsidR="00CD26AA">
        <w:rPr>
          <w:rFonts w:ascii="Times New Roman" w:hAnsi="Times New Roman" w:cs="Times New Roman"/>
          <w:sz w:val="28"/>
          <w:szCs w:val="28"/>
        </w:rPr>
        <w:t>венных запасов</w:t>
      </w:r>
      <w:r w:rsidRPr="00B44452">
        <w:rPr>
          <w:rFonts w:ascii="Times New Roman" w:hAnsi="Times New Roman" w:cs="Times New Roman"/>
          <w:sz w:val="28"/>
          <w:szCs w:val="28"/>
        </w:rPr>
        <w:t xml:space="preserve"> подтвер</w:t>
      </w:r>
      <w:r w:rsidR="003545F8">
        <w:rPr>
          <w:rFonts w:ascii="Times New Roman" w:hAnsi="Times New Roman" w:cs="Times New Roman"/>
          <w:sz w:val="28"/>
          <w:szCs w:val="28"/>
        </w:rPr>
        <w:t>ждаются приложенными к отчё</w:t>
      </w:r>
      <w:r w:rsidRPr="00B44452">
        <w:rPr>
          <w:rFonts w:ascii="Times New Roman" w:hAnsi="Times New Roman" w:cs="Times New Roman"/>
          <w:sz w:val="28"/>
          <w:szCs w:val="28"/>
        </w:rPr>
        <w:t>ту первичными уче</w:t>
      </w:r>
      <w:r w:rsidRPr="00B44452">
        <w:rPr>
          <w:rFonts w:ascii="Times New Roman" w:hAnsi="Times New Roman" w:cs="Times New Roman"/>
          <w:sz w:val="28"/>
          <w:szCs w:val="28"/>
        </w:rPr>
        <w:t>т</w:t>
      </w:r>
      <w:r w:rsidRPr="00B44452">
        <w:rPr>
          <w:rFonts w:ascii="Times New Roman" w:hAnsi="Times New Roman" w:cs="Times New Roman"/>
          <w:sz w:val="28"/>
          <w:szCs w:val="28"/>
        </w:rPr>
        <w:t>ными документами (ли</w:t>
      </w:r>
      <w:r w:rsidR="003545F8">
        <w:rPr>
          <w:rFonts w:ascii="Times New Roman" w:hAnsi="Times New Roman" w:cs="Times New Roman"/>
          <w:sz w:val="28"/>
          <w:szCs w:val="28"/>
        </w:rPr>
        <w:t>митно-</w:t>
      </w:r>
      <w:r w:rsidRPr="00B44452">
        <w:rPr>
          <w:rFonts w:ascii="Times New Roman" w:hAnsi="Times New Roman" w:cs="Times New Roman"/>
          <w:sz w:val="28"/>
          <w:szCs w:val="28"/>
        </w:rPr>
        <w:t xml:space="preserve">заборными </w:t>
      </w:r>
      <w:r w:rsidR="003545F8">
        <w:rPr>
          <w:rFonts w:ascii="Times New Roman" w:hAnsi="Times New Roman" w:cs="Times New Roman"/>
          <w:sz w:val="28"/>
          <w:szCs w:val="28"/>
        </w:rPr>
        <w:t>картами, ведомостями расхода ко</w:t>
      </w:r>
      <w:r w:rsidR="003545F8">
        <w:rPr>
          <w:rFonts w:ascii="Times New Roman" w:hAnsi="Times New Roman" w:cs="Times New Roman"/>
          <w:sz w:val="28"/>
          <w:szCs w:val="28"/>
        </w:rPr>
        <w:t>р</w:t>
      </w:r>
      <w:r w:rsidR="003545F8">
        <w:rPr>
          <w:rFonts w:ascii="Times New Roman" w:hAnsi="Times New Roman" w:cs="Times New Roman"/>
          <w:sz w:val="28"/>
          <w:szCs w:val="28"/>
        </w:rPr>
        <w:t>мов</w:t>
      </w:r>
      <w:r w:rsidRPr="00B44452">
        <w:rPr>
          <w:rFonts w:ascii="Times New Roman" w:hAnsi="Times New Roman" w:cs="Times New Roman"/>
          <w:sz w:val="28"/>
          <w:szCs w:val="28"/>
        </w:rPr>
        <w:t xml:space="preserve"> и др.).</w:t>
      </w:r>
    </w:p>
    <w:p w:rsidR="00B44452" w:rsidRDefault="00B44452" w:rsidP="00B44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4452">
        <w:rPr>
          <w:rFonts w:ascii="Times New Roman" w:hAnsi="Times New Roman" w:cs="Times New Roman"/>
          <w:sz w:val="28"/>
          <w:szCs w:val="28"/>
        </w:rPr>
        <w:t>Таким образом</w:t>
      </w:r>
      <w:r w:rsidR="00CD26AA">
        <w:rPr>
          <w:rFonts w:ascii="Times New Roman" w:hAnsi="Times New Roman" w:cs="Times New Roman"/>
          <w:sz w:val="28"/>
          <w:szCs w:val="28"/>
        </w:rPr>
        <w:t>, для достоверного и полного учё</w:t>
      </w:r>
      <w:r w:rsidRPr="00B44452">
        <w:rPr>
          <w:rFonts w:ascii="Times New Roman" w:hAnsi="Times New Roman" w:cs="Times New Roman"/>
          <w:sz w:val="28"/>
          <w:szCs w:val="28"/>
        </w:rPr>
        <w:t>та производственных з</w:t>
      </w:r>
      <w:r w:rsidRPr="00B44452">
        <w:rPr>
          <w:rFonts w:ascii="Times New Roman" w:hAnsi="Times New Roman" w:cs="Times New Roman"/>
          <w:sz w:val="28"/>
          <w:szCs w:val="28"/>
        </w:rPr>
        <w:t>а</w:t>
      </w:r>
      <w:r w:rsidRPr="00B44452">
        <w:rPr>
          <w:rFonts w:ascii="Times New Roman" w:hAnsi="Times New Roman" w:cs="Times New Roman"/>
          <w:sz w:val="28"/>
          <w:szCs w:val="28"/>
        </w:rPr>
        <w:t>пасов необходимы хорошо развитое складское хозяйство и система контроля за использованием и сохранностью ценностей. В данном же хозяйстве н</w:t>
      </w:r>
      <w:r w:rsidRPr="00B44452">
        <w:rPr>
          <w:rFonts w:ascii="Times New Roman" w:hAnsi="Times New Roman" w:cs="Times New Roman"/>
          <w:sz w:val="28"/>
          <w:szCs w:val="28"/>
        </w:rPr>
        <w:t>е</w:t>
      </w:r>
      <w:r w:rsidRPr="00B44452">
        <w:rPr>
          <w:rFonts w:ascii="Times New Roman" w:hAnsi="Times New Roman" w:cs="Times New Roman"/>
          <w:sz w:val="28"/>
          <w:szCs w:val="28"/>
        </w:rPr>
        <w:t>смотря на наличие достаточного количества складских помещений необх</w:t>
      </w:r>
      <w:r w:rsidRPr="00B44452">
        <w:rPr>
          <w:rFonts w:ascii="Times New Roman" w:hAnsi="Times New Roman" w:cs="Times New Roman"/>
          <w:sz w:val="28"/>
          <w:szCs w:val="28"/>
        </w:rPr>
        <w:t>о</w:t>
      </w:r>
      <w:r w:rsidRPr="00B44452">
        <w:rPr>
          <w:rFonts w:ascii="Times New Roman" w:hAnsi="Times New Roman" w:cs="Times New Roman"/>
          <w:sz w:val="28"/>
          <w:szCs w:val="28"/>
        </w:rPr>
        <w:t>димо отметить, что не все они обеспечены нужным объёмом специализир</w:t>
      </w:r>
      <w:r w:rsidRPr="00B44452">
        <w:rPr>
          <w:rFonts w:ascii="Times New Roman" w:hAnsi="Times New Roman" w:cs="Times New Roman"/>
          <w:sz w:val="28"/>
          <w:szCs w:val="28"/>
        </w:rPr>
        <w:t>о</w:t>
      </w:r>
      <w:r w:rsidRPr="00B44452">
        <w:rPr>
          <w:rFonts w:ascii="Times New Roman" w:hAnsi="Times New Roman" w:cs="Times New Roman"/>
          <w:sz w:val="28"/>
          <w:szCs w:val="28"/>
        </w:rPr>
        <w:t>ванной техники, инвентаря и оборудования, что в значительной степени з</w:t>
      </w:r>
      <w:r w:rsidRPr="00B44452">
        <w:rPr>
          <w:rFonts w:ascii="Times New Roman" w:hAnsi="Times New Roman" w:cs="Times New Roman"/>
          <w:sz w:val="28"/>
          <w:szCs w:val="28"/>
        </w:rPr>
        <w:t>а</w:t>
      </w:r>
      <w:r w:rsidRPr="00B44452">
        <w:rPr>
          <w:rFonts w:ascii="Times New Roman" w:hAnsi="Times New Roman" w:cs="Times New Roman"/>
          <w:sz w:val="28"/>
          <w:szCs w:val="28"/>
        </w:rPr>
        <w:t>медляет трудовой процесс.</w:t>
      </w:r>
    </w:p>
    <w:p w:rsidR="00683CBA" w:rsidRDefault="00683CBA" w:rsidP="00E633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8A8" w:rsidRDefault="002658A8" w:rsidP="002658A8">
      <w:pPr>
        <w:pStyle w:val="a9"/>
        <w:numPr>
          <w:ilvl w:val="1"/>
          <w:numId w:val="4"/>
        </w:num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Синтетический  и аналитический учёт семян и кормов</w:t>
      </w:r>
    </w:p>
    <w:p w:rsidR="002658A8" w:rsidRDefault="002658A8" w:rsidP="002658A8">
      <w:pPr>
        <w:pStyle w:val="a9"/>
        <w:spacing w:after="0" w:line="360" w:lineRule="auto"/>
        <w:ind w:left="786"/>
        <w:rPr>
          <w:rFonts w:ascii="Times New Roman" w:hAnsi="Times New Roman" w:cs="Times New Roman"/>
          <w:sz w:val="28"/>
          <w:szCs w:val="28"/>
        </w:rPr>
      </w:pPr>
    </w:p>
    <w:p w:rsidR="00194447" w:rsidRPr="00194447" w:rsidRDefault="0019146C" w:rsidP="00FF3DB2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46C">
        <w:rPr>
          <w:rFonts w:ascii="Times New Roman" w:hAnsi="Times New Roman" w:cs="Times New Roman"/>
          <w:sz w:val="28"/>
          <w:szCs w:val="28"/>
        </w:rPr>
        <w:t>В установленные пл</w:t>
      </w:r>
      <w:r>
        <w:rPr>
          <w:rFonts w:ascii="Times New Roman" w:hAnsi="Times New Roman" w:cs="Times New Roman"/>
          <w:sz w:val="28"/>
          <w:szCs w:val="28"/>
        </w:rPr>
        <w:t>аном документооборота сроки отчё</w:t>
      </w:r>
      <w:r w:rsidRPr="0019146C">
        <w:rPr>
          <w:rFonts w:ascii="Times New Roman" w:hAnsi="Times New Roman" w:cs="Times New Roman"/>
          <w:sz w:val="28"/>
          <w:szCs w:val="28"/>
        </w:rPr>
        <w:t xml:space="preserve">ты о движении материалов вместе с первичными документами </w:t>
      </w:r>
      <w:r w:rsidR="006F5104">
        <w:rPr>
          <w:rFonts w:ascii="Times New Roman" w:hAnsi="Times New Roman" w:cs="Times New Roman"/>
          <w:sz w:val="28"/>
          <w:szCs w:val="28"/>
        </w:rPr>
        <w:t xml:space="preserve">должны </w:t>
      </w:r>
      <w:r w:rsidRPr="0019146C">
        <w:rPr>
          <w:rFonts w:ascii="Times New Roman" w:hAnsi="Times New Roman" w:cs="Times New Roman"/>
          <w:sz w:val="28"/>
          <w:szCs w:val="28"/>
        </w:rPr>
        <w:t>пос</w:t>
      </w:r>
      <w:r w:rsidR="006F5104">
        <w:rPr>
          <w:rFonts w:ascii="Times New Roman" w:hAnsi="Times New Roman" w:cs="Times New Roman"/>
          <w:sz w:val="28"/>
          <w:szCs w:val="28"/>
        </w:rPr>
        <w:t>тупа</w:t>
      </w:r>
      <w:r w:rsidRPr="0019146C">
        <w:rPr>
          <w:rFonts w:ascii="Times New Roman" w:hAnsi="Times New Roman" w:cs="Times New Roman"/>
          <w:sz w:val="28"/>
          <w:szCs w:val="28"/>
        </w:rPr>
        <w:t>т</w:t>
      </w:r>
      <w:r w:rsidR="006F5104">
        <w:rPr>
          <w:rFonts w:ascii="Times New Roman" w:hAnsi="Times New Roman" w:cs="Times New Roman"/>
          <w:sz w:val="28"/>
          <w:szCs w:val="28"/>
        </w:rPr>
        <w:t>ь</w:t>
      </w:r>
      <w:r w:rsidRPr="0019146C">
        <w:rPr>
          <w:rFonts w:ascii="Times New Roman" w:hAnsi="Times New Roman" w:cs="Times New Roman"/>
          <w:sz w:val="28"/>
          <w:szCs w:val="28"/>
        </w:rPr>
        <w:t xml:space="preserve"> в це</w:t>
      </w:r>
      <w:r w:rsidRPr="0019146C">
        <w:rPr>
          <w:rFonts w:ascii="Times New Roman" w:hAnsi="Times New Roman" w:cs="Times New Roman"/>
          <w:sz w:val="28"/>
          <w:szCs w:val="28"/>
        </w:rPr>
        <w:t>н</w:t>
      </w:r>
      <w:r w:rsidRPr="0019146C">
        <w:rPr>
          <w:rFonts w:ascii="Times New Roman" w:hAnsi="Times New Roman" w:cs="Times New Roman"/>
          <w:sz w:val="28"/>
          <w:szCs w:val="28"/>
        </w:rPr>
        <w:lastRenderedPageBreak/>
        <w:t xml:space="preserve">тральную бухгалтерию. После проверки </w:t>
      </w:r>
      <w:r w:rsidR="006F5104">
        <w:rPr>
          <w:rFonts w:ascii="Times New Roman" w:hAnsi="Times New Roman" w:cs="Times New Roman"/>
          <w:sz w:val="28"/>
          <w:szCs w:val="28"/>
        </w:rPr>
        <w:t xml:space="preserve">должна </w:t>
      </w:r>
      <w:r w:rsidRPr="0019146C">
        <w:rPr>
          <w:rFonts w:ascii="Times New Roman" w:hAnsi="Times New Roman" w:cs="Times New Roman"/>
          <w:sz w:val="28"/>
          <w:szCs w:val="28"/>
        </w:rPr>
        <w:t>производит</w:t>
      </w:r>
      <w:r w:rsidR="006F5104">
        <w:rPr>
          <w:rFonts w:ascii="Times New Roman" w:hAnsi="Times New Roman" w:cs="Times New Roman"/>
          <w:sz w:val="28"/>
          <w:szCs w:val="28"/>
        </w:rPr>
        <w:t>ь</w:t>
      </w:r>
      <w:r w:rsidRPr="0019146C">
        <w:rPr>
          <w:rFonts w:ascii="Times New Roman" w:hAnsi="Times New Roman" w:cs="Times New Roman"/>
          <w:sz w:val="28"/>
          <w:szCs w:val="28"/>
        </w:rPr>
        <w:t>ся их таксиро</w:t>
      </w:r>
      <w:r w:rsidRPr="0019146C">
        <w:rPr>
          <w:rFonts w:ascii="Times New Roman" w:hAnsi="Times New Roman" w:cs="Times New Roman"/>
          <w:sz w:val="28"/>
          <w:szCs w:val="28"/>
        </w:rPr>
        <w:t>в</w:t>
      </w:r>
      <w:r w:rsidRPr="0019146C">
        <w:rPr>
          <w:rFonts w:ascii="Times New Roman" w:hAnsi="Times New Roman" w:cs="Times New Roman"/>
          <w:sz w:val="28"/>
          <w:szCs w:val="28"/>
        </w:rPr>
        <w:t xml:space="preserve">ка по </w:t>
      </w:r>
      <w:r w:rsidR="00CC4195">
        <w:rPr>
          <w:rFonts w:ascii="Times New Roman" w:hAnsi="Times New Roman" w:cs="Times New Roman"/>
          <w:sz w:val="28"/>
          <w:szCs w:val="28"/>
        </w:rPr>
        <w:t>учё</w:t>
      </w:r>
      <w:r w:rsidRPr="0019146C">
        <w:rPr>
          <w:rFonts w:ascii="Times New Roman" w:hAnsi="Times New Roman" w:cs="Times New Roman"/>
          <w:sz w:val="28"/>
          <w:szCs w:val="28"/>
        </w:rPr>
        <w:t>тным це</w:t>
      </w:r>
      <w:r>
        <w:rPr>
          <w:rFonts w:ascii="Times New Roman" w:hAnsi="Times New Roman" w:cs="Times New Roman"/>
          <w:sz w:val="28"/>
          <w:szCs w:val="28"/>
        </w:rPr>
        <w:t xml:space="preserve">нам. </w:t>
      </w:r>
    </w:p>
    <w:p w:rsidR="00B44452" w:rsidRDefault="0019146C" w:rsidP="00494482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="00AC10B3">
        <w:rPr>
          <w:rFonts w:ascii="Times New Roman" w:hAnsi="Times New Roman" w:cs="Times New Roman"/>
          <w:sz w:val="28"/>
          <w:szCs w:val="28"/>
        </w:rPr>
        <w:t xml:space="preserve">Так как </w:t>
      </w:r>
      <w:r w:rsidR="00AC10B3" w:rsidRPr="00AC10B3">
        <w:rPr>
          <w:rFonts w:ascii="Times New Roman" w:hAnsi="Times New Roman" w:cs="Times New Roman"/>
          <w:sz w:val="28"/>
          <w:szCs w:val="28"/>
        </w:rPr>
        <w:t>СПК «Пограничный»</w:t>
      </w:r>
      <w:r w:rsidR="00AC10B3">
        <w:rPr>
          <w:sz w:val="28"/>
          <w:szCs w:val="28"/>
        </w:rPr>
        <w:t xml:space="preserve"> </w:t>
      </w:r>
      <w:r w:rsidR="00AC10B3" w:rsidRPr="00AC10B3">
        <w:rPr>
          <w:rFonts w:ascii="Times New Roman" w:hAnsi="Times New Roman" w:cs="Times New Roman"/>
          <w:color w:val="000000"/>
          <w:sz w:val="28"/>
          <w:szCs w:val="28"/>
        </w:rPr>
        <w:t xml:space="preserve">учитывает поступления </w:t>
      </w:r>
      <w:r w:rsidR="00AC10B3">
        <w:rPr>
          <w:rFonts w:ascii="Times New Roman" w:hAnsi="Times New Roman" w:cs="Times New Roman"/>
          <w:color w:val="000000"/>
          <w:sz w:val="28"/>
          <w:szCs w:val="28"/>
        </w:rPr>
        <w:t>производстве</w:t>
      </w:r>
      <w:r w:rsidR="00AC10B3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AC10B3">
        <w:rPr>
          <w:rFonts w:ascii="Times New Roman" w:hAnsi="Times New Roman" w:cs="Times New Roman"/>
          <w:color w:val="000000"/>
          <w:sz w:val="28"/>
          <w:szCs w:val="28"/>
        </w:rPr>
        <w:t xml:space="preserve">ных запасов </w:t>
      </w:r>
      <w:r w:rsidR="00AC10B3" w:rsidRPr="00AC10B3">
        <w:rPr>
          <w:rFonts w:ascii="Times New Roman" w:hAnsi="Times New Roman" w:cs="Times New Roman"/>
          <w:color w:val="000000"/>
          <w:sz w:val="28"/>
          <w:szCs w:val="28"/>
        </w:rPr>
        <w:t xml:space="preserve"> без применения счетов 15</w:t>
      </w:r>
      <w:r w:rsidR="00E062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10B3" w:rsidRPr="00AC10B3">
        <w:rPr>
          <w:rFonts w:ascii="Times New Roman" w:hAnsi="Times New Roman" w:cs="Times New Roman"/>
          <w:color w:val="000000"/>
          <w:sz w:val="28"/>
          <w:szCs w:val="28"/>
        </w:rPr>
        <w:t>«Заготовление и приобретен</w:t>
      </w:r>
      <w:r w:rsidR="00AC10B3">
        <w:rPr>
          <w:rFonts w:ascii="Times New Roman" w:hAnsi="Times New Roman" w:cs="Times New Roman"/>
          <w:color w:val="000000"/>
          <w:sz w:val="28"/>
          <w:szCs w:val="28"/>
        </w:rPr>
        <w:t>ие мат</w:t>
      </w:r>
      <w:r w:rsidR="00AC10B3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AC10B3">
        <w:rPr>
          <w:rFonts w:ascii="Times New Roman" w:hAnsi="Times New Roman" w:cs="Times New Roman"/>
          <w:color w:val="000000"/>
          <w:sz w:val="28"/>
          <w:szCs w:val="28"/>
        </w:rPr>
        <w:t>риальных ценностей» и 16</w:t>
      </w:r>
      <w:r w:rsidR="00AC10B3" w:rsidRPr="00AC10B3">
        <w:rPr>
          <w:rFonts w:ascii="Times New Roman" w:hAnsi="Times New Roman" w:cs="Times New Roman"/>
          <w:color w:val="000000"/>
          <w:sz w:val="28"/>
          <w:szCs w:val="28"/>
        </w:rPr>
        <w:t xml:space="preserve"> «Отклонение в стоимости материальных ценн</w:t>
      </w:r>
      <w:r w:rsidR="00AC10B3" w:rsidRPr="00AC10B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AC10B3" w:rsidRPr="00AC10B3">
        <w:rPr>
          <w:rFonts w:ascii="Times New Roman" w:hAnsi="Times New Roman" w:cs="Times New Roman"/>
          <w:color w:val="000000"/>
          <w:sz w:val="28"/>
          <w:szCs w:val="28"/>
        </w:rPr>
        <w:t>стей»</w:t>
      </w:r>
      <w:r w:rsidR="00AC10B3">
        <w:rPr>
          <w:rFonts w:ascii="Times New Roman" w:hAnsi="Times New Roman" w:cs="Times New Roman"/>
          <w:color w:val="000000"/>
          <w:sz w:val="28"/>
          <w:szCs w:val="28"/>
        </w:rPr>
        <w:t>, поэтому д</w:t>
      </w:r>
      <w:r w:rsidR="00494482">
        <w:rPr>
          <w:rFonts w:ascii="Times New Roman" w:hAnsi="Times New Roman" w:cs="Times New Roman"/>
          <w:sz w:val="28"/>
          <w:szCs w:val="28"/>
        </w:rPr>
        <w:t xml:space="preserve">ля </w:t>
      </w:r>
      <w:r w:rsidR="00AC10B3">
        <w:rPr>
          <w:rFonts w:ascii="Times New Roman" w:hAnsi="Times New Roman" w:cs="Times New Roman"/>
          <w:sz w:val="28"/>
          <w:szCs w:val="28"/>
        </w:rPr>
        <w:t xml:space="preserve">их </w:t>
      </w:r>
      <w:r w:rsidR="00494482">
        <w:rPr>
          <w:rFonts w:ascii="Times New Roman" w:hAnsi="Times New Roman" w:cs="Times New Roman"/>
          <w:sz w:val="28"/>
          <w:szCs w:val="28"/>
        </w:rPr>
        <w:t xml:space="preserve">учёта </w:t>
      </w:r>
      <w:r w:rsidR="00494482" w:rsidRPr="00494482">
        <w:rPr>
          <w:rFonts w:ascii="Times New Roman" w:hAnsi="Times New Roman" w:cs="Times New Roman"/>
          <w:sz w:val="28"/>
          <w:szCs w:val="28"/>
        </w:rPr>
        <w:t>предназначен балансовый инвентарный, акти</w:t>
      </w:r>
      <w:r w:rsidR="00494482" w:rsidRPr="00494482">
        <w:rPr>
          <w:rFonts w:ascii="Times New Roman" w:hAnsi="Times New Roman" w:cs="Times New Roman"/>
          <w:sz w:val="28"/>
          <w:szCs w:val="28"/>
        </w:rPr>
        <w:t>в</w:t>
      </w:r>
      <w:r w:rsidR="00494482" w:rsidRPr="00494482">
        <w:rPr>
          <w:rFonts w:ascii="Times New Roman" w:hAnsi="Times New Roman" w:cs="Times New Roman"/>
          <w:sz w:val="28"/>
          <w:szCs w:val="28"/>
        </w:rPr>
        <w:t>ный счёт 10 «Материалы», к которому открывается ряд субсчетов, исходя из производственной деятельности пред</w:t>
      </w:r>
      <w:r w:rsidR="00B5646C">
        <w:rPr>
          <w:rFonts w:ascii="Times New Roman" w:hAnsi="Times New Roman" w:cs="Times New Roman"/>
          <w:sz w:val="28"/>
          <w:szCs w:val="28"/>
        </w:rPr>
        <w:t>приятия, которая была определена</w:t>
      </w:r>
      <w:r w:rsidR="00494482" w:rsidRPr="00494482">
        <w:rPr>
          <w:rFonts w:ascii="Times New Roman" w:hAnsi="Times New Roman" w:cs="Times New Roman"/>
          <w:sz w:val="28"/>
          <w:szCs w:val="28"/>
        </w:rPr>
        <w:t xml:space="preserve"> при разработке учётной политики</w:t>
      </w:r>
      <w:r w:rsidR="005304AD">
        <w:rPr>
          <w:rFonts w:ascii="Times New Roman" w:hAnsi="Times New Roman" w:cs="Times New Roman"/>
          <w:sz w:val="28"/>
          <w:szCs w:val="28"/>
        </w:rPr>
        <w:t>. Так</w:t>
      </w:r>
      <w:r w:rsidR="00494482" w:rsidRPr="00494482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985442">
        <w:rPr>
          <w:rFonts w:ascii="Times New Roman" w:hAnsi="Times New Roman" w:cs="Times New Roman"/>
          <w:sz w:val="28"/>
          <w:szCs w:val="28"/>
        </w:rPr>
        <w:t>Учётной политикой х</w:t>
      </w:r>
      <w:r w:rsidR="00985442">
        <w:rPr>
          <w:rFonts w:ascii="Times New Roman" w:hAnsi="Times New Roman" w:cs="Times New Roman"/>
          <w:sz w:val="28"/>
          <w:szCs w:val="28"/>
        </w:rPr>
        <w:t>о</w:t>
      </w:r>
      <w:r w:rsidR="00985442">
        <w:rPr>
          <w:rFonts w:ascii="Times New Roman" w:hAnsi="Times New Roman" w:cs="Times New Roman"/>
          <w:sz w:val="28"/>
          <w:szCs w:val="28"/>
        </w:rPr>
        <w:t>зяйства учёт семян и кормов предусмотрен на субсчетах</w:t>
      </w:r>
      <w:r w:rsidR="005304AD">
        <w:rPr>
          <w:rFonts w:ascii="Times New Roman" w:hAnsi="Times New Roman" w:cs="Times New Roman"/>
          <w:sz w:val="28"/>
          <w:szCs w:val="28"/>
        </w:rPr>
        <w:t>, утверждён</w:t>
      </w:r>
      <w:r w:rsidR="00985442">
        <w:rPr>
          <w:rFonts w:ascii="Times New Roman" w:hAnsi="Times New Roman" w:cs="Times New Roman"/>
          <w:sz w:val="28"/>
          <w:szCs w:val="28"/>
        </w:rPr>
        <w:t>ных</w:t>
      </w:r>
      <w:r w:rsidR="005304AD">
        <w:rPr>
          <w:rFonts w:ascii="Times New Roman" w:hAnsi="Times New Roman" w:cs="Times New Roman"/>
          <w:sz w:val="28"/>
          <w:szCs w:val="28"/>
        </w:rPr>
        <w:t xml:space="preserve"> в р</w:t>
      </w:r>
      <w:r w:rsidR="005304AD">
        <w:rPr>
          <w:rFonts w:ascii="Times New Roman" w:hAnsi="Times New Roman" w:cs="Times New Roman"/>
          <w:sz w:val="28"/>
          <w:szCs w:val="28"/>
        </w:rPr>
        <w:t>а</w:t>
      </w:r>
      <w:r w:rsidR="005304AD">
        <w:rPr>
          <w:rFonts w:ascii="Times New Roman" w:hAnsi="Times New Roman" w:cs="Times New Roman"/>
          <w:sz w:val="28"/>
          <w:szCs w:val="28"/>
        </w:rPr>
        <w:t>бочем плане счетов предприятия</w:t>
      </w:r>
      <w:r w:rsidR="00494482" w:rsidRPr="00494482">
        <w:rPr>
          <w:rFonts w:ascii="Times New Roman" w:hAnsi="Times New Roman" w:cs="Times New Roman"/>
          <w:sz w:val="28"/>
          <w:szCs w:val="28"/>
        </w:rPr>
        <w:t>:</w:t>
      </w:r>
    </w:p>
    <w:p w:rsidR="00494482" w:rsidRDefault="00494482" w:rsidP="00F70ADE">
      <w:pPr>
        <w:pStyle w:val="a9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10-0 – </w:t>
      </w:r>
      <w:r w:rsidR="006B4C0C">
        <w:rPr>
          <w:rFonts w:ascii="Times New Roman" w:hAnsi="Times New Roman" w:cs="Times New Roman"/>
          <w:sz w:val="28"/>
          <w:szCs w:val="28"/>
        </w:rPr>
        <w:t>«С</w:t>
      </w:r>
      <w:r>
        <w:rPr>
          <w:rFonts w:ascii="Times New Roman" w:hAnsi="Times New Roman" w:cs="Times New Roman"/>
          <w:sz w:val="28"/>
          <w:szCs w:val="28"/>
        </w:rPr>
        <w:t>емена</w:t>
      </w:r>
      <w:r w:rsidR="006B4C0C">
        <w:rPr>
          <w:rFonts w:ascii="Times New Roman" w:hAnsi="Times New Roman" w:cs="Times New Roman"/>
          <w:sz w:val="28"/>
          <w:szCs w:val="28"/>
        </w:rPr>
        <w:t xml:space="preserve"> и посадочный материал»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94482" w:rsidRPr="00494482" w:rsidRDefault="00494482" w:rsidP="00F70ADE">
      <w:pPr>
        <w:pStyle w:val="a9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10-3 – </w:t>
      </w:r>
      <w:r w:rsidR="006B4C0C">
        <w:rPr>
          <w:rFonts w:ascii="Times New Roman" w:hAnsi="Times New Roman" w:cs="Times New Roman"/>
          <w:sz w:val="28"/>
          <w:szCs w:val="28"/>
        </w:rPr>
        <w:t>«К</w:t>
      </w:r>
      <w:r>
        <w:rPr>
          <w:rFonts w:ascii="Times New Roman" w:hAnsi="Times New Roman" w:cs="Times New Roman"/>
          <w:sz w:val="28"/>
          <w:szCs w:val="28"/>
        </w:rPr>
        <w:t>орма</w:t>
      </w:r>
      <w:r w:rsidR="006B4C0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4C0C" w:rsidRDefault="006B4C0C" w:rsidP="006B4C0C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4C0C">
        <w:rPr>
          <w:rFonts w:ascii="Times New Roman" w:hAnsi="Times New Roman" w:cs="Times New Roman"/>
          <w:sz w:val="28"/>
          <w:szCs w:val="28"/>
        </w:rPr>
        <w:t>По дебету счёта 10 отражается наличие и поступление производстве</w:t>
      </w:r>
      <w:r w:rsidRPr="006B4C0C">
        <w:rPr>
          <w:rFonts w:ascii="Times New Roman" w:hAnsi="Times New Roman" w:cs="Times New Roman"/>
          <w:sz w:val="28"/>
          <w:szCs w:val="28"/>
        </w:rPr>
        <w:t>н</w:t>
      </w:r>
      <w:r w:rsidRPr="006B4C0C">
        <w:rPr>
          <w:rFonts w:ascii="Times New Roman" w:hAnsi="Times New Roman" w:cs="Times New Roman"/>
          <w:sz w:val="28"/>
          <w:szCs w:val="28"/>
        </w:rPr>
        <w:t>ных запасов, а по кредиту – их расходование.</w:t>
      </w:r>
    </w:p>
    <w:p w:rsidR="006B4C0C" w:rsidRPr="006B4C0C" w:rsidRDefault="006B4C0C" w:rsidP="006B4C0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4C0C">
        <w:rPr>
          <w:rFonts w:ascii="Times New Roman" w:hAnsi="Times New Roman" w:cs="Times New Roman"/>
          <w:sz w:val="28"/>
          <w:szCs w:val="28"/>
        </w:rPr>
        <w:t xml:space="preserve">На субсчёте </w:t>
      </w:r>
      <w:r w:rsidRPr="006B4C0C">
        <w:rPr>
          <w:rFonts w:ascii="Times New Roman" w:hAnsi="Times New Roman" w:cs="Times New Roman"/>
          <w:i/>
          <w:sz w:val="28"/>
          <w:szCs w:val="28"/>
        </w:rPr>
        <w:t>10-</w:t>
      </w:r>
      <w:r>
        <w:rPr>
          <w:rFonts w:ascii="Times New Roman" w:hAnsi="Times New Roman" w:cs="Times New Roman"/>
          <w:i/>
          <w:sz w:val="28"/>
          <w:szCs w:val="28"/>
        </w:rPr>
        <w:t>0</w:t>
      </w:r>
      <w:r w:rsidRPr="006B4C0C">
        <w:rPr>
          <w:rFonts w:ascii="Times New Roman" w:hAnsi="Times New Roman" w:cs="Times New Roman"/>
          <w:i/>
          <w:sz w:val="28"/>
          <w:szCs w:val="28"/>
        </w:rPr>
        <w:t xml:space="preserve"> «Семена и посадочный материал»</w:t>
      </w:r>
      <w:r w:rsidRPr="006B4C0C">
        <w:rPr>
          <w:rFonts w:ascii="Times New Roman" w:hAnsi="Times New Roman" w:cs="Times New Roman"/>
          <w:sz w:val="28"/>
          <w:szCs w:val="28"/>
        </w:rPr>
        <w:t xml:space="preserve"> учитывают наличие и движение семян и посадочного материала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04AD" w:rsidRDefault="006B4C0C" w:rsidP="006B4C0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4C0C">
        <w:rPr>
          <w:rFonts w:ascii="Times New Roman" w:hAnsi="Times New Roman" w:cs="Times New Roman"/>
          <w:sz w:val="28"/>
          <w:szCs w:val="28"/>
        </w:rPr>
        <w:t xml:space="preserve">Аналитический учёт по данному субсчёту ведётся по группам, видам, сортам, количеству, стоимости. </w:t>
      </w:r>
    </w:p>
    <w:p w:rsidR="00CD297D" w:rsidRDefault="00365700" w:rsidP="006B4C0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D297D">
        <w:rPr>
          <w:rFonts w:ascii="Times New Roman" w:hAnsi="Times New Roman" w:cs="Times New Roman"/>
          <w:sz w:val="28"/>
          <w:szCs w:val="28"/>
        </w:rPr>
        <w:t xml:space="preserve"> учёте составляются следующие бухгалтерские записи:</w:t>
      </w:r>
    </w:p>
    <w:p w:rsidR="00683CBA" w:rsidRDefault="00683CBA" w:rsidP="00683C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3.3.1.  Отражение хозяйственных операций по движению семян в бухгалтерском учёте</w:t>
      </w:r>
    </w:p>
    <w:tbl>
      <w:tblPr>
        <w:tblStyle w:val="af"/>
        <w:tblW w:w="0" w:type="auto"/>
        <w:tblInd w:w="108" w:type="dxa"/>
        <w:tblLook w:val="04A0"/>
      </w:tblPr>
      <w:tblGrid>
        <w:gridCol w:w="5529"/>
        <w:gridCol w:w="1134"/>
        <w:gridCol w:w="1134"/>
        <w:gridCol w:w="6"/>
        <w:gridCol w:w="1553"/>
      </w:tblGrid>
      <w:tr w:rsidR="00CD297D" w:rsidTr="00683CBA">
        <w:tc>
          <w:tcPr>
            <w:tcW w:w="5529" w:type="dxa"/>
          </w:tcPr>
          <w:p w:rsidR="00CD297D" w:rsidRPr="00CD297D" w:rsidRDefault="00CD297D" w:rsidP="00CD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7D">
              <w:rPr>
                <w:rFonts w:ascii="Times New Roman" w:hAnsi="Times New Roman" w:cs="Times New Roman"/>
                <w:sz w:val="24"/>
                <w:szCs w:val="24"/>
              </w:rPr>
              <w:t>Содержание хозяйственной операции</w:t>
            </w:r>
          </w:p>
        </w:tc>
        <w:tc>
          <w:tcPr>
            <w:tcW w:w="1134" w:type="dxa"/>
          </w:tcPr>
          <w:p w:rsidR="00CD297D" w:rsidRPr="00CD297D" w:rsidRDefault="00CD297D" w:rsidP="00C24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Дебет</w:t>
            </w:r>
          </w:p>
        </w:tc>
        <w:tc>
          <w:tcPr>
            <w:tcW w:w="1134" w:type="dxa"/>
          </w:tcPr>
          <w:p w:rsidR="00CD297D" w:rsidRPr="00CD297D" w:rsidRDefault="00CD297D" w:rsidP="00C24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</w:t>
            </w:r>
          </w:p>
        </w:tc>
        <w:tc>
          <w:tcPr>
            <w:tcW w:w="1559" w:type="dxa"/>
            <w:gridSpan w:val="2"/>
          </w:tcPr>
          <w:p w:rsidR="00CD297D" w:rsidRPr="00CD297D" w:rsidRDefault="00CD297D" w:rsidP="00C24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CD297D" w:rsidTr="00683CBA">
        <w:tc>
          <w:tcPr>
            <w:tcW w:w="5529" w:type="dxa"/>
          </w:tcPr>
          <w:p w:rsidR="00CD297D" w:rsidRDefault="00CD297D" w:rsidP="00CD297D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Оприходованы семена, поступившие от поставщ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  <w:p w:rsidR="00C24E3E" w:rsidRPr="00CD297D" w:rsidRDefault="00C24E3E" w:rsidP="00CD297D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Отражён НДС по приобретённым ценностям</w:t>
            </w:r>
          </w:p>
        </w:tc>
        <w:tc>
          <w:tcPr>
            <w:tcW w:w="1134" w:type="dxa"/>
          </w:tcPr>
          <w:p w:rsidR="00CD297D" w:rsidRDefault="00CD297D" w:rsidP="00CD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24E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24E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:rsidR="002658DB" w:rsidRPr="002658DB" w:rsidRDefault="002658DB" w:rsidP="00CD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CD297D" w:rsidRDefault="00CD297D" w:rsidP="00CD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2658DB" w:rsidRPr="00CD297D" w:rsidRDefault="002658DB" w:rsidP="00CD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gridSpan w:val="2"/>
          </w:tcPr>
          <w:p w:rsidR="00CD297D" w:rsidRDefault="00CD297D" w:rsidP="00CD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534000</w:t>
            </w:r>
          </w:p>
          <w:p w:rsidR="002658DB" w:rsidRPr="00CD297D" w:rsidRDefault="002658DB" w:rsidP="00CD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96120</w:t>
            </w:r>
          </w:p>
        </w:tc>
      </w:tr>
      <w:tr w:rsidR="00CD297D" w:rsidTr="00683CBA">
        <w:tc>
          <w:tcPr>
            <w:tcW w:w="5529" w:type="dxa"/>
          </w:tcPr>
          <w:p w:rsidR="00CD297D" w:rsidRPr="00CD297D" w:rsidRDefault="00CD297D" w:rsidP="00CD29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Оприходованы семена, поступившие от сторонней организации</w:t>
            </w:r>
          </w:p>
        </w:tc>
        <w:tc>
          <w:tcPr>
            <w:tcW w:w="1134" w:type="dxa"/>
          </w:tcPr>
          <w:p w:rsidR="00CD297D" w:rsidRDefault="00CD297D" w:rsidP="00CD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7D" w:rsidRPr="00C24E3E" w:rsidRDefault="00CD297D" w:rsidP="00CD29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24E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24E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</w:tcPr>
          <w:p w:rsidR="00CD297D" w:rsidRDefault="00CD297D" w:rsidP="00CD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7D" w:rsidRPr="00CD297D" w:rsidRDefault="00CD297D" w:rsidP="00CD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559" w:type="dxa"/>
            <w:gridSpan w:val="2"/>
          </w:tcPr>
          <w:p w:rsidR="00CD297D" w:rsidRDefault="00CD297D" w:rsidP="00CD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7D" w:rsidRPr="00CD297D" w:rsidRDefault="00CD297D" w:rsidP="00CD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201000</w:t>
            </w:r>
          </w:p>
        </w:tc>
      </w:tr>
      <w:tr w:rsidR="00CD297D" w:rsidTr="00683CBA">
        <w:tc>
          <w:tcPr>
            <w:tcW w:w="5529" w:type="dxa"/>
          </w:tcPr>
          <w:p w:rsidR="00CD297D" w:rsidRPr="00CD297D" w:rsidRDefault="00CD297D" w:rsidP="00CD29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Оприходованы излишки семян, выявленные при инвентаризации</w:t>
            </w:r>
          </w:p>
        </w:tc>
        <w:tc>
          <w:tcPr>
            <w:tcW w:w="1134" w:type="dxa"/>
          </w:tcPr>
          <w:p w:rsidR="00CD297D" w:rsidRDefault="00CD297D" w:rsidP="00CD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7D" w:rsidRPr="00C24E3E" w:rsidRDefault="00CD297D" w:rsidP="00CD29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24E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24E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</w:tcPr>
          <w:p w:rsidR="00CD297D" w:rsidRDefault="00CD297D" w:rsidP="00CD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7D" w:rsidRPr="00CD297D" w:rsidRDefault="00CD297D" w:rsidP="00CD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559" w:type="dxa"/>
            <w:gridSpan w:val="2"/>
          </w:tcPr>
          <w:p w:rsidR="00CD297D" w:rsidRDefault="00CD297D" w:rsidP="00CD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97D" w:rsidRPr="00CD297D" w:rsidRDefault="00CD297D" w:rsidP="00CD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13757075</w:t>
            </w:r>
          </w:p>
        </w:tc>
      </w:tr>
      <w:tr w:rsidR="00CD297D" w:rsidTr="00683CBA">
        <w:tc>
          <w:tcPr>
            <w:tcW w:w="5529" w:type="dxa"/>
          </w:tcPr>
          <w:p w:rsidR="00CD297D" w:rsidRPr="00CD297D" w:rsidRDefault="00CD297D" w:rsidP="00CD29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Отпущены семена со склада в бригаду на посев</w:t>
            </w:r>
          </w:p>
        </w:tc>
        <w:tc>
          <w:tcPr>
            <w:tcW w:w="1134" w:type="dxa"/>
          </w:tcPr>
          <w:p w:rsidR="00CD297D" w:rsidRPr="00C24E3E" w:rsidRDefault="00CD297D" w:rsidP="00CD29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24E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24E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</w:tcPr>
          <w:p w:rsidR="00CD297D" w:rsidRPr="00CD297D" w:rsidRDefault="00CD297D" w:rsidP="00CD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24E3E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</w:p>
        </w:tc>
        <w:tc>
          <w:tcPr>
            <w:tcW w:w="1559" w:type="dxa"/>
            <w:gridSpan w:val="2"/>
          </w:tcPr>
          <w:p w:rsidR="00CD297D" w:rsidRPr="00CD297D" w:rsidRDefault="00CD297D" w:rsidP="00CD2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316049615</w:t>
            </w:r>
          </w:p>
        </w:tc>
      </w:tr>
      <w:tr w:rsidR="00C24E3E" w:rsidTr="00683CBA">
        <w:tc>
          <w:tcPr>
            <w:tcW w:w="5529" w:type="dxa"/>
          </w:tcPr>
          <w:p w:rsidR="00C24E3E" w:rsidRPr="00C24E3E" w:rsidRDefault="00C24E3E" w:rsidP="00C24E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Оприходованы семена от урожая с семенных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стков</w:t>
            </w:r>
          </w:p>
        </w:tc>
        <w:tc>
          <w:tcPr>
            <w:tcW w:w="1134" w:type="dxa"/>
          </w:tcPr>
          <w:p w:rsidR="00C24E3E" w:rsidRDefault="00C24E3E" w:rsidP="00C24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E3E" w:rsidRPr="00C24E3E" w:rsidRDefault="00C24E3E" w:rsidP="00C24E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C24E3E" w:rsidRDefault="00C24E3E" w:rsidP="00C24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E3E" w:rsidRPr="00C24E3E" w:rsidRDefault="00C24E3E" w:rsidP="00C24E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C24E3E" w:rsidRDefault="00C24E3E" w:rsidP="00C24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E3E" w:rsidRPr="00C24E3E" w:rsidRDefault="00C24E3E" w:rsidP="00C24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3019009720</w:t>
            </w:r>
          </w:p>
        </w:tc>
      </w:tr>
    </w:tbl>
    <w:p w:rsidR="00CD297D" w:rsidRDefault="00C24E3E" w:rsidP="006B4C0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р и м е ч а н и е. Источник: собственная разработка.</w:t>
      </w:r>
    </w:p>
    <w:p w:rsidR="006B4C0C" w:rsidRPr="006B4C0C" w:rsidRDefault="006B4C0C" w:rsidP="006B4C0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4C0C">
        <w:rPr>
          <w:rFonts w:ascii="Times New Roman" w:hAnsi="Times New Roman" w:cs="Times New Roman"/>
          <w:sz w:val="28"/>
          <w:szCs w:val="28"/>
        </w:rPr>
        <w:lastRenderedPageBreak/>
        <w:t>Затраты по очистке, сушке и сортировке семян и урожая текущего года относят на затраты производства.</w:t>
      </w:r>
    </w:p>
    <w:p w:rsidR="006B4C0C" w:rsidRPr="006B4C0C" w:rsidRDefault="006B4C0C" w:rsidP="006B4C0C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4C0C">
        <w:rPr>
          <w:rFonts w:ascii="Times New Roman" w:hAnsi="Times New Roman" w:cs="Times New Roman"/>
          <w:sz w:val="28"/>
          <w:szCs w:val="28"/>
        </w:rPr>
        <w:t xml:space="preserve">На субсчёте </w:t>
      </w:r>
      <w:r w:rsidRPr="006B4C0C">
        <w:rPr>
          <w:rFonts w:ascii="Times New Roman" w:hAnsi="Times New Roman" w:cs="Times New Roman"/>
          <w:i/>
          <w:sz w:val="28"/>
          <w:szCs w:val="28"/>
        </w:rPr>
        <w:t>10-</w:t>
      </w:r>
      <w:r>
        <w:rPr>
          <w:rFonts w:ascii="Times New Roman" w:hAnsi="Times New Roman" w:cs="Times New Roman"/>
          <w:i/>
          <w:sz w:val="28"/>
          <w:szCs w:val="28"/>
        </w:rPr>
        <w:t xml:space="preserve">3 </w:t>
      </w:r>
      <w:r w:rsidRPr="006B4C0C">
        <w:rPr>
          <w:rFonts w:ascii="Times New Roman" w:hAnsi="Times New Roman" w:cs="Times New Roman"/>
          <w:i/>
          <w:sz w:val="28"/>
          <w:szCs w:val="28"/>
        </w:rPr>
        <w:t>«Корма»</w:t>
      </w:r>
      <w:r w:rsidRPr="006B4C0C">
        <w:rPr>
          <w:rFonts w:ascii="Times New Roman" w:hAnsi="Times New Roman" w:cs="Times New Roman"/>
          <w:sz w:val="28"/>
          <w:szCs w:val="28"/>
        </w:rPr>
        <w:t xml:space="preserve"> учитывается наличие и движение кормов со</w:t>
      </w:r>
      <w:r w:rsidRPr="006B4C0C">
        <w:rPr>
          <w:rFonts w:ascii="Times New Roman" w:hAnsi="Times New Roman" w:cs="Times New Roman"/>
          <w:sz w:val="28"/>
          <w:szCs w:val="28"/>
        </w:rPr>
        <w:t>б</w:t>
      </w:r>
      <w:r w:rsidRPr="006B4C0C">
        <w:rPr>
          <w:rFonts w:ascii="Times New Roman" w:hAnsi="Times New Roman" w:cs="Times New Roman"/>
          <w:sz w:val="28"/>
          <w:szCs w:val="28"/>
        </w:rPr>
        <w:t>ственного производства и покупных. Поступление последних отражается по фактической цене приобретения. Корма собственного производства текущего года оприходуют по нормативно-прогнозной (плановой) себестоимости с д</w:t>
      </w:r>
      <w:r w:rsidRPr="006B4C0C">
        <w:rPr>
          <w:rFonts w:ascii="Times New Roman" w:hAnsi="Times New Roman" w:cs="Times New Roman"/>
          <w:sz w:val="28"/>
          <w:szCs w:val="28"/>
        </w:rPr>
        <w:t>о</w:t>
      </w:r>
      <w:r w:rsidRPr="006B4C0C">
        <w:rPr>
          <w:rFonts w:ascii="Times New Roman" w:hAnsi="Times New Roman" w:cs="Times New Roman"/>
          <w:sz w:val="28"/>
          <w:szCs w:val="28"/>
        </w:rPr>
        <w:t>ведением в конце года  до уровня фактической.</w:t>
      </w:r>
    </w:p>
    <w:p w:rsidR="006B4C0C" w:rsidRDefault="006B4C0C" w:rsidP="006B4C0C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4C0C">
        <w:rPr>
          <w:rFonts w:ascii="Times New Roman" w:hAnsi="Times New Roman" w:cs="Times New Roman"/>
          <w:sz w:val="28"/>
          <w:szCs w:val="28"/>
        </w:rPr>
        <w:t>Аналитический учёт кормов ведётся по их видам, сортам, количеству и стоимости, на складах и других местах хранения – по количеству. Сено одн</w:t>
      </w:r>
      <w:r w:rsidRPr="006B4C0C">
        <w:rPr>
          <w:rFonts w:ascii="Times New Roman" w:hAnsi="Times New Roman" w:cs="Times New Roman"/>
          <w:sz w:val="28"/>
          <w:szCs w:val="28"/>
        </w:rPr>
        <w:t>о</w:t>
      </w:r>
      <w:r w:rsidRPr="006B4C0C">
        <w:rPr>
          <w:rFonts w:ascii="Times New Roman" w:hAnsi="Times New Roman" w:cs="Times New Roman"/>
          <w:sz w:val="28"/>
          <w:szCs w:val="28"/>
        </w:rPr>
        <w:t>летних и многолетних трав, а также природных сенокосов учитывается на одном аналитическом счёте «Сено всех видов», а солому яровых и озимых культур – на общем счёте «Солома».</w:t>
      </w:r>
    </w:p>
    <w:p w:rsidR="0068430D" w:rsidRDefault="0068430D" w:rsidP="006843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учёте составляются следующие бухгалтерские записи:</w:t>
      </w:r>
    </w:p>
    <w:p w:rsidR="00683CBA" w:rsidRDefault="00683CBA" w:rsidP="00683C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3.3.2.  Отражение хозяйственных операций по движению кормов в бухгалтерском учёте</w:t>
      </w:r>
    </w:p>
    <w:tbl>
      <w:tblPr>
        <w:tblStyle w:val="af"/>
        <w:tblW w:w="0" w:type="auto"/>
        <w:tblLook w:val="04A0"/>
      </w:tblPr>
      <w:tblGrid>
        <w:gridCol w:w="5637"/>
        <w:gridCol w:w="1134"/>
        <w:gridCol w:w="1134"/>
        <w:gridCol w:w="6"/>
        <w:gridCol w:w="1660"/>
      </w:tblGrid>
      <w:tr w:rsidR="0068430D" w:rsidTr="0081677C">
        <w:tc>
          <w:tcPr>
            <w:tcW w:w="5637" w:type="dxa"/>
          </w:tcPr>
          <w:p w:rsidR="0068430D" w:rsidRPr="00CD297D" w:rsidRDefault="0068430D" w:rsidP="00816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7D">
              <w:rPr>
                <w:rFonts w:ascii="Times New Roman" w:hAnsi="Times New Roman" w:cs="Times New Roman"/>
                <w:sz w:val="24"/>
                <w:szCs w:val="24"/>
              </w:rPr>
              <w:t>Содержание хозяйственной операции</w:t>
            </w:r>
          </w:p>
        </w:tc>
        <w:tc>
          <w:tcPr>
            <w:tcW w:w="1134" w:type="dxa"/>
          </w:tcPr>
          <w:p w:rsidR="0068430D" w:rsidRPr="00CD297D" w:rsidRDefault="0068430D" w:rsidP="00816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Дебет</w:t>
            </w:r>
          </w:p>
        </w:tc>
        <w:tc>
          <w:tcPr>
            <w:tcW w:w="1134" w:type="dxa"/>
          </w:tcPr>
          <w:p w:rsidR="0068430D" w:rsidRPr="00CD297D" w:rsidRDefault="0068430D" w:rsidP="00816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</w:t>
            </w:r>
          </w:p>
        </w:tc>
        <w:tc>
          <w:tcPr>
            <w:tcW w:w="1666" w:type="dxa"/>
            <w:gridSpan w:val="2"/>
          </w:tcPr>
          <w:p w:rsidR="0068430D" w:rsidRPr="00CD297D" w:rsidRDefault="0068430D" w:rsidP="00816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68430D" w:rsidTr="0081677C">
        <w:tc>
          <w:tcPr>
            <w:tcW w:w="5637" w:type="dxa"/>
          </w:tcPr>
          <w:p w:rsidR="0068430D" w:rsidRPr="00CD297D" w:rsidRDefault="0068430D" w:rsidP="0081677C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Отпущены корма со склада на корм животным</w:t>
            </w:r>
          </w:p>
        </w:tc>
        <w:tc>
          <w:tcPr>
            <w:tcW w:w="1134" w:type="dxa"/>
          </w:tcPr>
          <w:p w:rsidR="0068430D" w:rsidRPr="002658DB" w:rsidRDefault="0068430D" w:rsidP="00684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10-3</w:t>
            </w:r>
          </w:p>
        </w:tc>
        <w:tc>
          <w:tcPr>
            <w:tcW w:w="1134" w:type="dxa"/>
          </w:tcPr>
          <w:p w:rsidR="0068430D" w:rsidRPr="00CD297D" w:rsidRDefault="0068430D" w:rsidP="00684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10-3</w:t>
            </w:r>
          </w:p>
        </w:tc>
        <w:tc>
          <w:tcPr>
            <w:tcW w:w="1666" w:type="dxa"/>
            <w:gridSpan w:val="2"/>
          </w:tcPr>
          <w:p w:rsidR="0068430D" w:rsidRPr="00CD297D" w:rsidRDefault="0068430D" w:rsidP="00684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417031404</w:t>
            </w:r>
          </w:p>
        </w:tc>
      </w:tr>
      <w:tr w:rsidR="0068430D" w:rsidTr="0081677C">
        <w:tc>
          <w:tcPr>
            <w:tcW w:w="5637" w:type="dxa"/>
          </w:tcPr>
          <w:p w:rsidR="0068430D" w:rsidRPr="00CD297D" w:rsidRDefault="0068430D" w:rsidP="008167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Оприходованы корма животного происхождения</w:t>
            </w:r>
          </w:p>
        </w:tc>
        <w:tc>
          <w:tcPr>
            <w:tcW w:w="1134" w:type="dxa"/>
          </w:tcPr>
          <w:p w:rsidR="0068430D" w:rsidRPr="0068430D" w:rsidRDefault="0068430D" w:rsidP="00684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10-3</w:t>
            </w:r>
          </w:p>
        </w:tc>
        <w:tc>
          <w:tcPr>
            <w:tcW w:w="1134" w:type="dxa"/>
          </w:tcPr>
          <w:p w:rsidR="0068430D" w:rsidRPr="00CD297D" w:rsidRDefault="0068430D" w:rsidP="00684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</w:t>
            </w:r>
          </w:p>
        </w:tc>
        <w:tc>
          <w:tcPr>
            <w:tcW w:w="1666" w:type="dxa"/>
            <w:gridSpan w:val="2"/>
          </w:tcPr>
          <w:p w:rsidR="0068430D" w:rsidRPr="00CD297D" w:rsidRDefault="0068430D" w:rsidP="00684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19994582</w:t>
            </w:r>
          </w:p>
        </w:tc>
      </w:tr>
      <w:tr w:rsidR="0068430D" w:rsidTr="0081677C">
        <w:tc>
          <w:tcPr>
            <w:tcW w:w="5637" w:type="dxa"/>
          </w:tcPr>
          <w:p w:rsidR="0068430D" w:rsidRPr="00CD297D" w:rsidRDefault="0068430D" w:rsidP="008167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Оприходованы корма от промышленного произво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1134" w:type="dxa"/>
          </w:tcPr>
          <w:p w:rsidR="0068430D" w:rsidRDefault="0068430D" w:rsidP="00684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30D" w:rsidRPr="0068430D" w:rsidRDefault="0068430D" w:rsidP="00684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10-3</w:t>
            </w:r>
          </w:p>
        </w:tc>
        <w:tc>
          <w:tcPr>
            <w:tcW w:w="1134" w:type="dxa"/>
          </w:tcPr>
          <w:p w:rsidR="0068430D" w:rsidRDefault="0068430D" w:rsidP="00684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30D" w:rsidRPr="00CD297D" w:rsidRDefault="0068430D" w:rsidP="00684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20-3</w:t>
            </w:r>
          </w:p>
        </w:tc>
        <w:tc>
          <w:tcPr>
            <w:tcW w:w="1666" w:type="dxa"/>
            <w:gridSpan w:val="2"/>
          </w:tcPr>
          <w:p w:rsidR="0068430D" w:rsidRDefault="0068430D" w:rsidP="00684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30D" w:rsidRPr="00CD297D" w:rsidRDefault="0068430D" w:rsidP="00684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107061195</w:t>
            </w:r>
          </w:p>
        </w:tc>
      </w:tr>
      <w:tr w:rsidR="0068430D" w:rsidTr="0081677C">
        <w:tc>
          <w:tcPr>
            <w:tcW w:w="5637" w:type="dxa"/>
          </w:tcPr>
          <w:p w:rsidR="0068430D" w:rsidRDefault="0068430D" w:rsidP="008167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Оприходованы корма, поступившие от поставщика</w:t>
            </w:r>
          </w:p>
          <w:p w:rsidR="0068430D" w:rsidRPr="00CD297D" w:rsidRDefault="0068430D" w:rsidP="008167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Отражён НДС по приобретённым ценностям</w:t>
            </w:r>
          </w:p>
        </w:tc>
        <w:tc>
          <w:tcPr>
            <w:tcW w:w="1134" w:type="dxa"/>
          </w:tcPr>
          <w:p w:rsidR="0068430D" w:rsidRDefault="0068430D" w:rsidP="00684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10-3</w:t>
            </w:r>
          </w:p>
          <w:p w:rsidR="0068430D" w:rsidRPr="0068430D" w:rsidRDefault="0068430D" w:rsidP="00684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68430D" w:rsidRDefault="0068430D" w:rsidP="00684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68430D" w:rsidRPr="00CD297D" w:rsidRDefault="0068430D" w:rsidP="00684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66" w:type="dxa"/>
            <w:gridSpan w:val="2"/>
          </w:tcPr>
          <w:p w:rsidR="0068430D" w:rsidRDefault="0068430D" w:rsidP="00684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46964500</w:t>
            </w:r>
          </w:p>
          <w:p w:rsidR="0068430D" w:rsidRPr="00CD297D" w:rsidRDefault="0068430D" w:rsidP="00684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8453610</w:t>
            </w:r>
          </w:p>
        </w:tc>
      </w:tr>
      <w:tr w:rsidR="0068430D" w:rsidTr="0081677C">
        <w:tc>
          <w:tcPr>
            <w:tcW w:w="5637" w:type="dxa"/>
          </w:tcPr>
          <w:p w:rsidR="0068430D" w:rsidRPr="00C24E3E" w:rsidRDefault="0068430D" w:rsidP="008167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Оприходованы от сортировки и сушки зерноотходы</w:t>
            </w:r>
          </w:p>
        </w:tc>
        <w:tc>
          <w:tcPr>
            <w:tcW w:w="1134" w:type="dxa"/>
          </w:tcPr>
          <w:p w:rsidR="0068430D" w:rsidRPr="0068430D" w:rsidRDefault="0068430D" w:rsidP="00684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10-3</w:t>
            </w: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68430D" w:rsidRPr="0068430D" w:rsidRDefault="0068430D" w:rsidP="00684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68430D" w:rsidRPr="00C24E3E" w:rsidRDefault="0068430D" w:rsidP="00684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48727820</w:t>
            </w:r>
          </w:p>
        </w:tc>
      </w:tr>
      <w:tr w:rsidR="0068430D" w:rsidTr="0068430D">
        <w:tc>
          <w:tcPr>
            <w:tcW w:w="5637" w:type="dxa"/>
          </w:tcPr>
          <w:p w:rsidR="0068430D" w:rsidRPr="0068430D" w:rsidRDefault="0068430D" w:rsidP="0068430D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Оприходованы корма, приобретённые за счёт 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косрочного займа</w:t>
            </w:r>
          </w:p>
        </w:tc>
        <w:tc>
          <w:tcPr>
            <w:tcW w:w="1134" w:type="dxa"/>
          </w:tcPr>
          <w:p w:rsidR="0068430D" w:rsidRDefault="0068430D" w:rsidP="0068430D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30D" w:rsidRPr="0068430D" w:rsidRDefault="0068430D" w:rsidP="0068430D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10-3</w:t>
            </w:r>
          </w:p>
        </w:tc>
        <w:tc>
          <w:tcPr>
            <w:tcW w:w="1134" w:type="dxa"/>
          </w:tcPr>
          <w:p w:rsidR="0068430D" w:rsidRDefault="0068430D" w:rsidP="0068430D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30D" w:rsidRPr="0068430D" w:rsidRDefault="0068430D" w:rsidP="0068430D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666" w:type="dxa"/>
            <w:gridSpan w:val="2"/>
          </w:tcPr>
          <w:p w:rsidR="0068430D" w:rsidRDefault="0068430D" w:rsidP="0068430D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30D" w:rsidRPr="0068430D" w:rsidRDefault="0068430D" w:rsidP="0068430D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58514400</w:t>
            </w:r>
          </w:p>
        </w:tc>
      </w:tr>
      <w:tr w:rsidR="0068430D" w:rsidTr="00C06CE6">
        <w:trPr>
          <w:trHeight w:val="285"/>
        </w:trPr>
        <w:tc>
          <w:tcPr>
            <w:tcW w:w="5637" w:type="dxa"/>
            <w:tcBorders>
              <w:bottom w:val="single" w:sz="4" w:space="0" w:color="auto"/>
            </w:tcBorders>
          </w:tcPr>
          <w:p w:rsidR="00C06CE6" w:rsidRPr="0068430D" w:rsidRDefault="0068430D" w:rsidP="0068430D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Оприходованы корма от урожая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06CE6" w:rsidRPr="0068430D" w:rsidRDefault="0068430D" w:rsidP="0068430D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06CE6" w:rsidRPr="0068430D" w:rsidRDefault="0068430D" w:rsidP="0068430D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20-1</w:t>
            </w:r>
          </w:p>
        </w:tc>
        <w:tc>
          <w:tcPr>
            <w:tcW w:w="1666" w:type="dxa"/>
            <w:gridSpan w:val="2"/>
            <w:tcBorders>
              <w:bottom w:val="single" w:sz="4" w:space="0" w:color="auto"/>
            </w:tcBorders>
          </w:tcPr>
          <w:p w:rsidR="00C06CE6" w:rsidRPr="0068430D" w:rsidRDefault="0068430D" w:rsidP="0068430D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44440624</w:t>
            </w:r>
          </w:p>
        </w:tc>
      </w:tr>
      <w:tr w:rsidR="00C06CE6" w:rsidTr="00C06CE6">
        <w:trPr>
          <w:trHeight w:val="288"/>
        </w:trPr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</w:tcPr>
          <w:p w:rsidR="00C06CE6" w:rsidRDefault="00C06CE6" w:rsidP="0068430D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Оприходованы корма от заготовителя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06CE6" w:rsidRDefault="00C06CE6" w:rsidP="0068430D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06CE6" w:rsidRDefault="00C06CE6" w:rsidP="0068430D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CE6" w:rsidRDefault="00C06CE6" w:rsidP="0068430D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58514400</w:t>
            </w:r>
          </w:p>
        </w:tc>
      </w:tr>
      <w:tr w:rsidR="00C06CE6" w:rsidTr="00C06CE6">
        <w:trPr>
          <w:trHeight w:val="525"/>
        </w:trPr>
        <w:tc>
          <w:tcPr>
            <w:tcW w:w="5637" w:type="dxa"/>
            <w:tcBorders>
              <w:top w:val="single" w:sz="4" w:space="0" w:color="auto"/>
            </w:tcBorders>
          </w:tcPr>
          <w:p w:rsidR="00C06CE6" w:rsidRDefault="00C06CE6" w:rsidP="0068430D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Списаны неизрасходованные на посев семена на корм животным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06CE6" w:rsidRDefault="00C06CE6" w:rsidP="0068430D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CE6" w:rsidRDefault="00C06CE6" w:rsidP="0068430D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06CE6" w:rsidRDefault="00C06CE6" w:rsidP="0068430D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CE6" w:rsidRDefault="00C06CE6" w:rsidP="0068430D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</w:tcBorders>
          </w:tcPr>
          <w:p w:rsidR="00C06CE6" w:rsidRDefault="00C06CE6" w:rsidP="0068430D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CE6" w:rsidRDefault="00C06CE6" w:rsidP="0068430D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7571800</w:t>
            </w:r>
          </w:p>
        </w:tc>
      </w:tr>
    </w:tbl>
    <w:p w:rsidR="0068430D" w:rsidRPr="0068430D" w:rsidRDefault="0068430D" w:rsidP="006843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р и м е ч а н и е. Источник: собственная разработка.</w:t>
      </w:r>
    </w:p>
    <w:p w:rsidR="005304AD" w:rsidRPr="006B4C0C" w:rsidRDefault="0078390A" w:rsidP="005304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Оприходование семян и кормов собственного производства в хозяйстве осуществляют по плановой себестоимости, а затем п</w:t>
      </w:r>
      <w:r w:rsidR="005304AD" w:rsidRPr="006B4C0C">
        <w:rPr>
          <w:rFonts w:ascii="Times New Roman" w:hAnsi="Times New Roman" w:cs="Times New Roman"/>
          <w:sz w:val="28"/>
          <w:szCs w:val="28"/>
        </w:rPr>
        <w:t>осле  составления  год</w:t>
      </w:r>
      <w:r w:rsidR="005304AD" w:rsidRPr="006B4C0C">
        <w:rPr>
          <w:rFonts w:ascii="Times New Roman" w:hAnsi="Times New Roman" w:cs="Times New Roman"/>
          <w:sz w:val="28"/>
          <w:szCs w:val="28"/>
        </w:rPr>
        <w:t>о</w:t>
      </w:r>
      <w:r w:rsidR="005304AD" w:rsidRPr="006B4C0C">
        <w:rPr>
          <w:rFonts w:ascii="Times New Roman" w:hAnsi="Times New Roman" w:cs="Times New Roman"/>
          <w:sz w:val="28"/>
          <w:szCs w:val="28"/>
        </w:rPr>
        <w:t>вой  от</w:t>
      </w:r>
      <w:r>
        <w:rPr>
          <w:rFonts w:ascii="Times New Roman" w:hAnsi="Times New Roman" w:cs="Times New Roman"/>
          <w:sz w:val="28"/>
          <w:szCs w:val="28"/>
        </w:rPr>
        <w:t>чё</w:t>
      </w:r>
      <w:r w:rsidR="00DC1E79">
        <w:rPr>
          <w:rFonts w:ascii="Times New Roman" w:hAnsi="Times New Roman" w:cs="Times New Roman"/>
          <w:sz w:val="28"/>
          <w:szCs w:val="28"/>
        </w:rPr>
        <w:t xml:space="preserve">тной  калькуляции  плановую </w:t>
      </w:r>
      <w:r w:rsidR="005304AD" w:rsidRPr="006B4C0C">
        <w:rPr>
          <w:rFonts w:ascii="Times New Roman" w:hAnsi="Times New Roman" w:cs="Times New Roman"/>
          <w:sz w:val="28"/>
          <w:szCs w:val="28"/>
        </w:rPr>
        <w:t>себе</w:t>
      </w:r>
      <w:r w:rsidR="005304AD">
        <w:rPr>
          <w:rFonts w:ascii="Times New Roman" w:hAnsi="Times New Roman" w:cs="Times New Roman"/>
          <w:sz w:val="28"/>
          <w:szCs w:val="28"/>
        </w:rPr>
        <w:t>стоимость семян и кормов</w:t>
      </w:r>
      <w:r w:rsidR="005304AD" w:rsidRPr="006B4C0C">
        <w:rPr>
          <w:rFonts w:ascii="Times New Roman" w:hAnsi="Times New Roman" w:cs="Times New Roman"/>
          <w:sz w:val="28"/>
          <w:szCs w:val="28"/>
        </w:rPr>
        <w:t xml:space="preserve"> ко</w:t>
      </w:r>
      <w:r w:rsidR="005304AD" w:rsidRPr="006B4C0C">
        <w:rPr>
          <w:rFonts w:ascii="Times New Roman" w:hAnsi="Times New Roman" w:cs="Times New Roman"/>
          <w:sz w:val="28"/>
          <w:szCs w:val="28"/>
        </w:rPr>
        <w:t>р</w:t>
      </w:r>
      <w:r w:rsidR="005304AD" w:rsidRPr="006B4C0C">
        <w:rPr>
          <w:rFonts w:ascii="Times New Roman" w:hAnsi="Times New Roman" w:cs="Times New Roman"/>
          <w:sz w:val="28"/>
          <w:szCs w:val="28"/>
        </w:rPr>
        <w:t>ректируют  до  фактической  себестоимости  способом  «красного сторно»  (если  фактическая  себестоимость  оказалась  ниже  плановой)   или спос</w:t>
      </w:r>
      <w:r w:rsidR="005304AD" w:rsidRPr="006B4C0C">
        <w:rPr>
          <w:rFonts w:ascii="Times New Roman" w:hAnsi="Times New Roman" w:cs="Times New Roman"/>
          <w:sz w:val="28"/>
          <w:szCs w:val="28"/>
        </w:rPr>
        <w:t>о</w:t>
      </w:r>
      <w:r w:rsidR="005304AD" w:rsidRPr="006B4C0C">
        <w:rPr>
          <w:rFonts w:ascii="Times New Roman" w:hAnsi="Times New Roman" w:cs="Times New Roman"/>
          <w:sz w:val="28"/>
          <w:szCs w:val="28"/>
        </w:rPr>
        <w:lastRenderedPageBreak/>
        <w:t>бом  дополнительной  записи  (если  фактическая  себе</w:t>
      </w:r>
      <w:r w:rsidR="005304AD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="005304AD" w:rsidRPr="006B4C0C">
        <w:rPr>
          <w:rFonts w:ascii="Times New Roman" w:hAnsi="Times New Roman" w:cs="Times New Roman"/>
          <w:sz w:val="28"/>
          <w:szCs w:val="28"/>
        </w:rPr>
        <w:t>выше пл</w:t>
      </w:r>
      <w:r w:rsidR="005304AD" w:rsidRPr="006B4C0C">
        <w:rPr>
          <w:rFonts w:ascii="Times New Roman" w:hAnsi="Times New Roman" w:cs="Times New Roman"/>
          <w:sz w:val="28"/>
          <w:szCs w:val="28"/>
        </w:rPr>
        <w:t>а</w:t>
      </w:r>
      <w:r w:rsidR="005304AD" w:rsidRPr="006B4C0C">
        <w:rPr>
          <w:rFonts w:ascii="Times New Roman" w:hAnsi="Times New Roman" w:cs="Times New Roman"/>
          <w:sz w:val="28"/>
          <w:szCs w:val="28"/>
        </w:rPr>
        <w:t>новой).</w:t>
      </w:r>
      <w:r>
        <w:rPr>
          <w:rFonts w:ascii="Times New Roman" w:hAnsi="Times New Roman" w:cs="Times New Roman"/>
          <w:sz w:val="28"/>
          <w:szCs w:val="28"/>
        </w:rPr>
        <w:t xml:space="preserve"> Поступление покупных семян и кормов в хозяйстве отражается по фактической цене приобретения.</w:t>
      </w:r>
    </w:p>
    <w:p w:rsidR="00FF3DB2" w:rsidRDefault="00FF3DB2" w:rsidP="00FF3D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447">
        <w:rPr>
          <w:rFonts w:ascii="Times New Roman" w:hAnsi="Times New Roman" w:cs="Times New Roman"/>
          <w:sz w:val="28"/>
          <w:szCs w:val="28"/>
        </w:rPr>
        <w:t xml:space="preserve">Остаток </w:t>
      </w:r>
      <w:r>
        <w:rPr>
          <w:rFonts w:ascii="Times New Roman" w:hAnsi="Times New Roman" w:cs="Times New Roman"/>
          <w:sz w:val="28"/>
          <w:szCs w:val="28"/>
        </w:rPr>
        <w:t xml:space="preserve">производственных запасов, в том числе семян и кормов, </w:t>
      </w:r>
      <w:r w:rsidRPr="00194447">
        <w:rPr>
          <w:rFonts w:ascii="Times New Roman" w:hAnsi="Times New Roman" w:cs="Times New Roman"/>
          <w:sz w:val="28"/>
          <w:szCs w:val="28"/>
        </w:rPr>
        <w:t>на к</w:t>
      </w:r>
      <w:r w:rsidRPr="00194447">
        <w:rPr>
          <w:rFonts w:ascii="Times New Roman" w:hAnsi="Times New Roman" w:cs="Times New Roman"/>
          <w:sz w:val="28"/>
          <w:szCs w:val="28"/>
        </w:rPr>
        <w:t>о</w:t>
      </w:r>
      <w:r w:rsidRPr="00194447">
        <w:rPr>
          <w:rFonts w:ascii="Times New Roman" w:hAnsi="Times New Roman" w:cs="Times New Roman"/>
          <w:sz w:val="28"/>
          <w:szCs w:val="28"/>
        </w:rPr>
        <w:t>нец мес</w:t>
      </w:r>
      <w:r>
        <w:rPr>
          <w:rFonts w:ascii="Times New Roman" w:hAnsi="Times New Roman" w:cs="Times New Roman"/>
          <w:sz w:val="28"/>
          <w:szCs w:val="28"/>
        </w:rPr>
        <w:t>яца по количеству и сумме по учё</w:t>
      </w:r>
      <w:r w:rsidRPr="00194447">
        <w:rPr>
          <w:rFonts w:ascii="Times New Roman" w:hAnsi="Times New Roman" w:cs="Times New Roman"/>
          <w:sz w:val="28"/>
          <w:szCs w:val="28"/>
        </w:rPr>
        <w:t>тным ценам из от</w:t>
      </w:r>
      <w:r>
        <w:rPr>
          <w:rFonts w:ascii="Times New Roman" w:hAnsi="Times New Roman" w:cs="Times New Roman"/>
          <w:sz w:val="28"/>
          <w:szCs w:val="28"/>
        </w:rPr>
        <w:t>чё</w:t>
      </w:r>
      <w:r w:rsidRPr="00194447">
        <w:rPr>
          <w:rFonts w:ascii="Times New Roman" w:hAnsi="Times New Roman" w:cs="Times New Roman"/>
          <w:sz w:val="28"/>
          <w:szCs w:val="28"/>
        </w:rPr>
        <w:t xml:space="preserve">тов  о движении продуктов и материалов переносят в </w:t>
      </w:r>
      <w:r w:rsidRPr="0078390A">
        <w:rPr>
          <w:rFonts w:ascii="Times New Roman" w:hAnsi="Times New Roman" w:cs="Times New Roman"/>
          <w:i/>
          <w:sz w:val="28"/>
          <w:szCs w:val="28"/>
        </w:rPr>
        <w:t>Ежемесячные ведомости остатков</w:t>
      </w:r>
      <w:r w:rsidR="007856F2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77162B">
        <w:rPr>
          <w:rFonts w:ascii="Times New Roman" w:hAnsi="Times New Roman" w:cs="Times New Roman"/>
          <w:sz w:val="28"/>
          <w:szCs w:val="28"/>
        </w:rPr>
        <w:t xml:space="preserve"> </w:t>
      </w:r>
      <w:r w:rsidR="007856F2">
        <w:rPr>
          <w:rFonts w:ascii="Times New Roman" w:hAnsi="Times New Roman" w:cs="Times New Roman"/>
          <w:sz w:val="28"/>
          <w:szCs w:val="28"/>
        </w:rPr>
        <w:t xml:space="preserve"> )</w:t>
      </w:r>
      <w:r w:rsidRPr="001944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3DB2" w:rsidRDefault="00FF3DB2" w:rsidP="00FF3DB2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Обобщение данных </w:t>
      </w:r>
      <w:r w:rsidR="0078390A">
        <w:rPr>
          <w:rFonts w:ascii="Times New Roman" w:hAnsi="Times New Roman" w:cs="Times New Roman"/>
          <w:sz w:val="28"/>
          <w:szCs w:val="28"/>
        </w:rPr>
        <w:t>о движении производственных запасов в</w:t>
      </w:r>
      <w:r>
        <w:rPr>
          <w:rFonts w:ascii="Times New Roman" w:hAnsi="Times New Roman" w:cs="Times New Roman"/>
          <w:sz w:val="28"/>
          <w:szCs w:val="28"/>
        </w:rPr>
        <w:t xml:space="preserve"> хозяйстве </w:t>
      </w:r>
      <w:r w:rsidRPr="0019146C">
        <w:rPr>
          <w:rFonts w:ascii="Times New Roman" w:hAnsi="Times New Roman" w:cs="Times New Roman"/>
          <w:sz w:val="28"/>
          <w:szCs w:val="28"/>
        </w:rPr>
        <w:t xml:space="preserve">производится </w:t>
      </w:r>
      <w:r>
        <w:rPr>
          <w:rFonts w:ascii="Times New Roman" w:hAnsi="Times New Roman" w:cs="Times New Roman"/>
          <w:sz w:val="28"/>
          <w:szCs w:val="28"/>
        </w:rPr>
        <w:t>не в журнале-ордере 10-АПК, так как он не ведётся, а в спец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ально разработанной </w:t>
      </w:r>
      <w:r w:rsidRPr="0078390A">
        <w:rPr>
          <w:rFonts w:ascii="Times New Roman" w:hAnsi="Times New Roman" w:cs="Times New Roman"/>
          <w:i/>
          <w:sz w:val="28"/>
          <w:szCs w:val="28"/>
        </w:rPr>
        <w:t>Ведомости производственных запасов по каждому материально ответственному лицу</w:t>
      </w:r>
      <w:r w:rsidR="007856F2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77162B">
        <w:rPr>
          <w:rFonts w:ascii="Times New Roman" w:hAnsi="Times New Roman" w:cs="Times New Roman"/>
          <w:sz w:val="28"/>
          <w:szCs w:val="28"/>
        </w:rPr>
        <w:t xml:space="preserve"> </w:t>
      </w:r>
      <w:r w:rsidR="007856F2">
        <w:rPr>
          <w:rFonts w:ascii="Times New Roman" w:hAnsi="Times New Roman" w:cs="Times New Roman"/>
          <w:sz w:val="28"/>
          <w:szCs w:val="28"/>
        </w:rPr>
        <w:t>)</w:t>
      </w:r>
      <w:r w:rsidR="0078390A">
        <w:rPr>
          <w:rFonts w:ascii="Times New Roman" w:hAnsi="Times New Roman" w:cs="Times New Roman"/>
          <w:sz w:val="28"/>
          <w:szCs w:val="28"/>
        </w:rPr>
        <w:t>. Данная ведомость та</w:t>
      </w:r>
      <w:r w:rsidR="0078390A">
        <w:rPr>
          <w:rFonts w:ascii="Times New Roman" w:hAnsi="Times New Roman" w:cs="Times New Roman"/>
          <w:sz w:val="28"/>
          <w:szCs w:val="28"/>
        </w:rPr>
        <w:t>к</w:t>
      </w:r>
      <w:r w:rsidR="0078390A">
        <w:rPr>
          <w:rFonts w:ascii="Times New Roman" w:hAnsi="Times New Roman" w:cs="Times New Roman"/>
          <w:sz w:val="28"/>
          <w:szCs w:val="28"/>
        </w:rPr>
        <w:t xml:space="preserve">же, как и Ведомость остатков, оформляется в автоматизированном режиме. </w:t>
      </w:r>
      <w:r w:rsidR="001F0AB3">
        <w:rPr>
          <w:rFonts w:ascii="Times New Roman" w:hAnsi="Times New Roman" w:cs="Times New Roman"/>
          <w:sz w:val="28"/>
          <w:szCs w:val="28"/>
        </w:rPr>
        <w:t>Однако эта ведомость не удовлетворяет пользователей, т.к., по сравнению с журналом-ордером № 10-АПК, не отвечает всем требованиям и содерж</w:t>
      </w:r>
      <w:r w:rsidR="001F0AB3">
        <w:rPr>
          <w:rFonts w:ascii="Times New Roman" w:hAnsi="Times New Roman" w:cs="Times New Roman"/>
          <w:sz w:val="28"/>
          <w:szCs w:val="28"/>
        </w:rPr>
        <w:t>а</w:t>
      </w:r>
      <w:r w:rsidR="001F0AB3">
        <w:rPr>
          <w:rFonts w:ascii="Times New Roman" w:hAnsi="Times New Roman" w:cs="Times New Roman"/>
          <w:sz w:val="28"/>
          <w:szCs w:val="28"/>
        </w:rPr>
        <w:t xml:space="preserve">тельному наполнению необходимой информацией. </w:t>
      </w:r>
      <w:r w:rsidR="0078390A">
        <w:rPr>
          <w:rFonts w:ascii="Times New Roman" w:hAnsi="Times New Roman" w:cs="Times New Roman"/>
          <w:sz w:val="28"/>
          <w:szCs w:val="28"/>
        </w:rPr>
        <w:t>И</w:t>
      </w:r>
      <w:r w:rsidR="009D0150">
        <w:rPr>
          <w:rFonts w:ascii="Times New Roman" w:hAnsi="Times New Roman" w:cs="Times New Roman"/>
          <w:sz w:val="28"/>
          <w:szCs w:val="28"/>
        </w:rPr>
        <w:t xml:space="preserve">з ведомости все данные разносятся в Главную книгу по соответствующим счетам (Приложение </w:t>
      </w:r>
      <w:r w:rsidR="0077162B">
        <w:rPr>
          <w:rFonts w:ascii="Times New Roman" w:hAnsi="Times New Roman" w:cs="Times New Roman"/>
          <w:sz w:val="28"/>
          <w:szCs w:val="28"/>
        </w:rPr>
        <w:t xml:space="preserve"> </w:t>
      </w:r>
      <w:r w:rsidR="009D0150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4AC3" w:rsidRPr="004E4AC3" w:rsidRDefault="004E4AC3" w:rsidP="009D01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0150">
        <w:rPr>
          <w:rFonts w:ascii="Times New Roman" w:hAnsi="Times New Roman" w:cs="Times New Roman"/>
          <w:sz w:val="28"/>
          <w:szCs w:val="28"/>
        </w:rPr>
        <w:t>Таким образом, грамотное ведение синтетического</w:t>
      </w:r>
      <w:r w:rsidRPr="004E4AC3">
        <w:rPr>
          <w:rFonts w:ascii="Times New Roman" w:hAnsi="Times New Roman" w:cs="Times New Roman"/>
          <w:sz w:val="28"/>
          <w:szCs w:val="28"/>
        </w:rPr>
        <w:t xml:space="preserve"> и аналитического уч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E4AC3">
        <w:rPr>
          <w:rFonts w:ascii="Times New Roman" w:hAnsi="Times New Roman" w:cs="Times New Roman"/>
          <w:sz w:val="28"/>
          <w:szCs w:val="28"/>
        </w:rPr>
        <w:t xml:space="preserve">та производственных запасов позволяет иметь достоверные данные об общем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4E4AC3">
        <w:rPr>
          <w:rFonts w:ascii="Times New Roman" w:hAnsi="Times New Roman" w:cs="Times New Roman"/>
          <w:sz w:val="28"/>
          <w:szCs w:val="28"/>
        </w:rPr>
        <w:t xml:space="preserve">наличии как оборотных средств предприятия, так и отдельно по каждому виду </w:t>
      </w:r>
      <w:r>
        <w:rPr>
          <w:rFonts w:ascii="Times New Roman" w:hAnsi="Times New Roman" w:cs="Times New Roman"/>
          <w:sz w:val="28"/>
          <w:szCs w:val="28"/>
        </w:rPr>
        <w:t>семян и кормов</w:t>
      </w:r>
      <w:r w:rsidRPr="004E4AC3">
        <w:rPr>
          <w:rFonts w:ascii="Times New Roman" w:hAnsi="Times New Roman" w:cs="Times New Roman"/>
          <w:sz w:val="28"/>
          <w:szCs w:val="28"/>
        </w:rPr>
        <w:t xml:space="preserve"> для контроля их ассортимента.</w:t>
      </w:r>
    </w:p>
    <w:p w:rsidR="001C46E6" w:rsidRDefault="001C46E6" w:rsidP="007839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4AC3" w:rsidRDefault="004E4AC3" w:rsidP="004E4AC3">
      <w:pPr>
        <w:pStyle w:val="a9"/>
        <w:numPr>
          <w:ilvl w:val="1"/>
          <w:numId w:val="4"/>
        </w:num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Автоматизация учёта производственных запасов</w:t>
      </w:r>
    </w:p>
    <w:p w:rsidR="00E4445E" w:rsidRDefault="00E4445E" w:rsidP="00E444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445E" w:rsidRDefault="00E4445E" w:rsidP="00E4445E">
      <w:pPr>
        <w:spacing w:after="0" w:line="360" w:lineRule="auto"/>
        <w:ind w:firstLine="54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В</w:t>
      </w:r>
      <w:r w:rsidRPr="00E4445E">
        <w:rPr>
          <w:rFonts w:ascii="Times New Roman" w:hAnsi="Times New Roman" w:cs="Times New Roman"/>
          <w:spacing w:val="-4"/>
          <w:sz w:val="28"/>
          <w:szCs w:val="28"/>
        </w:rPr>
        <w:t>недрение современной методик</w:t>
      </w:r>
      <w:r>
        <w:rPr>
          <w:rFonts w:ascii="Times New Roman" w:hAnsi="Times New Roman" w:cs="Times New Roman"/>
          <w:spacing w:val="-4"/>
          <w:sz w:val="28"/>
          <w:szCs w:val="28"/>
        </w:rPr>
        <w:t>и организации бухгалтерского учёта пр</w:t>
      </w:r>
      <w:r>
        <w:rPr>
          <w:rFonts w:ascii="Times New Roman" w:hAnsi="Times New Roman" w:cs="Times New Roman"/>
          <w:spacing w:val="-4"/>
          <w:sz w:val="28"/>
          <w:szCs w:val="28"/>
        </w:rPr>
        <w:t>о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изводственных запасов на предприятии </w:t>
      </w:r>
      <w:r w:rsidRPr="00E4445E">
        <w:rPr>
          <w:rFonts w:ascii="Times New Roman" w:hAnsi="Times New Roman" w:cs="Times New Roman"/>
          <w:spacing w:val="-4"/>
          <w:sz w:val="28"/>
          <w:szCs w:val="28"/>
        </w:rPr>
        <w:t xml:space="preserve"> с целью повышения экономической эффективности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его </w:t>
      </w:r>
      <w:r w:rsidRPr="00E4445E">
        <w:rPr>
          <w:rFonts w:ascii="Times New Roman" w:hAnsi="Times New Roman" w:cs="Times New Roman"/>
          <w:spacing w:val="-4"/>
          <w:sz w:val="28"/>
          <w:szCs w:val="28"/>
        </w:rPr>
        <w:t>работы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является одной из основных задач автоматизации учётного процесса</w:t>
      </w:r>
      <w:r w:rsidRPr="00E4445E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r>
        <w:rPr>
          <w:rFonts w:ascii="Times New Roman" w:hAnsi="Times New Roman" w:cs="Times New Roman"/>
          <w:spacing w:val="-4"/>
          <w:sz w:val="28"/>
          <w:szCs w:val="28"/>
        </w:rPr>
        <w:t>Так данная</w:t>
      </w:r>
      <w:r w:rsidRPr="00E4445E">
        <w:rPr>
          <w:rFonts w:ascii="Times New Roman" w:hAnsi="Times New Roman" w:cs="Times New Roman"/>
          <w:spacing w:val="-4"/>
          <w:sz w:val="28"/>
          <w:szCs w:val="28"/>
        </w:rPr>
        <w:t xml:space="preserve"> задача может быть достигнута </w:t>
      </w:r>
      <w:r w:rsidR="00963BEF">
        <w:rPr>
          <w:rFonts w:ascii="Times New Roman" w:hAnsi="Times New Roman" w:cs="Times New Roman"/>
          <w:spacing w:val="-4"/>
          <w:sz w:val="28"/>
          <w:szCs w:val="28"/>
        </w:rPr>
        <w:t>за счё</w:t>
      </w:r>
      <w:r w:rsidRPr="00E4445E">
        <w:rPr>
          <w:rFonts w:ascii="Times New Roman" w:hAnsi="Times New Roman" w:cs="Times New Roman"/>
          <w:spacing w:val="-4"/>
          <w:sz w:val="28"/>
          <w:szCs w:val="28"/>
        </w:rPr>
        <w:t>т внедрения передовых информационных технологий, реализуемых  с помощью типового программного комплекса «НИВА-СХП», разработанного информационно-</w:t>
      </w:r>
      <w:r w:rsidRPr="00E4445E">
        <w:rPr>
          <w:rFonts w:ascii="Times New Roman" w:hAnsi="Times New Roman" w:cs="Times New Roman"/>
          <w:spacing w:val="-4"/>
          <w:sz w:val="28"/>
          <w:szCs w:val="28"/>
        </w:rPr>
        <w:lastRenderedPageBreak/>
        <w:t>вычислительным унитарным республиканским предприятием «ГИВЦ Ми</w:t>
      </w:r>
      <w:r w:rsidRPr="00E4445E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E4445E">
        <w:rPr>
          <w:rFonts w:ascii="Times New Roman" w:hAnsi="Times New Roman" w:cs="Times New Roman"/>
          <w:spacing w:val="-4"/>
          <w:sz w:val="28"/>
          <w:szCs w:val="28"/>
        </w:rPr>
        <w:t>сельхозпрода».</w:t>
      </w:r>
    </w:p>
    <w:p w:rsidR="00B71A0C" w:rsidRDefault="00532E12" w:rsidP="00E4445E">
      <w:pPr>
        <w:spacing w:after="0" w:line="360" w:lineRule="auto"/>
        <w:ind w:firstLine="54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Так как в</w:t>
      </w:r>
      <w:r w:rsidR="00B71A0C">
        <w:rPr>
          <w:rFonts w:ascii="Times New Roman" w:hAnsi="Times New Roman" w:cs="Times New Roman"/>
          <w:spacing w:val="-4"/>
          <w:sz w:val="28"/>
          <w:szCs w:val="28"/>
        </w:rPr>
        <w:t xml:space="preserve"> СПК «Пограничный» учёт производственных запасов</w:t>
      </w:r>
      <w:r w:rsidR="004E10C1">
        <w:rPr>
          <w:rFonts w:ascii="Times New Roman" w:hAnsi="Times New Roman" w:cs="Times New Roman"/>
          <w:spacing w:val="-4"/>
          <w:sz w:val="28"/>
          <w:szCs w:val="28"/>
        </w:rPr>
        <w:t xml:space="preserve">, а именно семян и кормов, </w:t>
      </w:r>
      <w:r>
        <w:rPr>
          <w:rFonts w:ascii="Times New Roman" w:hAnsi="Times New Roman" w:cs="Times New Roman"/>
          <w:spacing w:val="-4"/>
          <w:sz w:val="28"/>
          <w:szCs w:val="28"/>
        </w:rPr>
        <w:t>автоматизирован</w:t>
      </w:r>
      <w:r w:rsidR="00151DD3">
        <w:rPr>
          <w:rFonts w:ascii="Times New Roman" w:hAnsi="Times New Roman" w:cs="Times New Roman"/>
          <w:spacing w:val="-4"/>
          <w:sz w:val="28"/>
          <w:szCs w:val="28"/>
        </w:rPr>
        <w:t xml:space="preserve"> частично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и все те документы, которые веду</w:t>
      </w:r>
      <w:r>
        <w:rPr>
          <w:rFonts w:ascii="Times New Roman" w:hAnsi="Times New Roman" w:cs="Times New Roman"/>
          <w:spacing w:val="-4"/>
          <w:sz w:val="28"/>
          <w:szCs w:val="28"/>
        </w:rPr>
        <w:t>т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ся, заполняются вручную, можно предложить  внедрение </w:t>
      </w:r>
      <w:r w:rsidRPr="00E4445E">
        <w:rPr>
          <w:rFonts w:ascii="Times New Roman" w:hAnsi="Times New Roman" w:cs="Times New Roman"/>
          <w:spacing w:val="-6"/>
          <w:sz w:val="28"/>
          <w:szCs w:val="28"/>
        </w:rPr>
        <w:t>ТПК «НИВА-СХП»</w:t>
      </w:r>
      <w:r>
        <w:rPr>
          <w:rFonts w:ascii="Times New Roman" w:hAnsi="Times New Roman" w:cs="Times New Roman"/>
          <w:spacing w:val="-6"/>
          <w:sz w:val="28"/>
          <w:szCs w:val="28"/>
        </w:rPr>
        <w:t>, что в значительной степени позволит облегчить трудоёмкий процесс работников бухгалтерии</w:t>
      </w:r>
      <w:r w:rsidR="003266DD">
        <w:rPr>
          <w:rFonts w:ascii="Times New Roman" w:hAnsi="Times New Roman" w:cs="Times New Roman"/>
          <w:spacing w:val="-6"/>
          <w:sz w:val="28"/>
          <w:szCs w:val="28"/>
        </w:rPr>
        <w:t xml:space="preserve"> на данном участке бухгалтерского учёта.</w:t>
      </w:r>
    </w:p>
    <w:p w:rsidR="00E4445E" w:rsidRDefault="00E4445E" w:rsidP="00E4445E">
      <w:pPr>
        <w:spacing w:after="0" w:line="360" w:lineRule="auto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4445E">
        <w:rPr>
          <w:rFonts w:ascii="Times New Roman" w:hAnsi="Times New Roman" w:cs="Times New Roman"/>
          <w:spacing w:val="-6"/>
          <w:sz w:val="28"/>
          <w:szCs w:val="28"/>
        </w:rPr>
        <w:t>ТПК «НИВА-СХП» предназначе</w:t>
      </w:r>
      <w:r>
        <w:rPr>
          <w:rFonts w:ascii="Times New Roman" w:hAnsi="Times New Roman" w:cs="Times New Roman"/>
          <w:spacing w:val="-6"/>
          <w:sz w:val="28"/>
          <w:szCs w:val="28"/>
        </w:rPr>
        <w:t>н для ведения бухгалтерского учё</w:t>
      </w:r>
      <w:r w:rsidRPr="00E4445E">
        <w:rPr>
          <w:rFonts w:ascii="Times New Roman" w:hAnsi="Times New Roman" w:cs="Times New Roman"/>
          <w:spacing w:val="-6"/>
          <w:sz w:val="28"/>
          <w:szCs w:val="28"/>
        </w:rPr>
        <w:t>та на  предприятиях АПК и благодаря широким функциональным возможностям п</w:t>
      </w:r>
      <w:r w:rsidRPr="00E4445E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Pr="00E4445E">
        <w:rPr>
          <w:rFonts w:ascii="Times New Roman" w:hAnsi="Times New Roman" w:cs="Times New Roman"/>
          <w:spacing w:val="-6"/>
          <w:sz w:val="28"/>
          <w:szCs w:val="28"/>
        </w:rPr>
        <w:t>зволяет автоматизировать различные его участки.</w:t>
      </w:r>
    </w:p>
    <w:p w:rsidR="00E4445E" w:rsidRDefault="00963BEF" w:rsidP="00E4445E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Данный программный комплекс включает большое количество подсистем автоматизации учётного процесса на всех участках, однако, исходя из темы н</w:t>
      </w:r>
      <w:r>
        <w:rPr>
          <w:rFonts w:ascii="Times New Roman" w:hAnsi="Times New Roman" w:cs="Times New Roman"/>
          <w:spacing w:val="-4"/>
          <w:sz w:val="28"/>
          <w:szCs w:val="28"/>
        </w:rPr>
        <w:t>а</w:t>
      </w:r>
      <w:r>
        <w:rPr>
          <w:rFonts w:ascii="Times New Roman" w:hAnsi="Times New Roman" w:cs="Times New Roman"/>
          <w:spacing w:val="-4"/>
          <w:sz w:val="28"/>
          <w:szCs w:val="28"/>
        </w:rPr>
        <w:t>шего дипломного проекта, рассмотрим п</w:t>
      </w:r>
      <w:r>
        <w:rPr>
          <w:rFonts w:ascii="Times New Roman" w:hAnsi="Times New Roman" w:cs="Times New Roman"/>
          <w:sz w:val="28"/>
          <w:szCs w:val="28"/>
        </w:rPr>
        <w:t>одсистему</w:t>
      </w:r>
      <w:r w:rsidRPr="00963BEF">
        <w:rPr>
          <w:rFonts w:ascii="Times New Roman" w:hAnsi="Times New Roman" w:cs="Times New Roman"/>
          <w:sz w:val="28"/>
          <w:szCs w:val="28"/>
        </w:rPr>
        <w:t xml:space="preserve"> «У</w:t>
      </w:r>
      <w:r>
        <w:rPr>
          <w:rFonts w:ascii="Times New Roman" w:hAnsi="Times New Roman" w:cs="Times New Roman"/>
          <w:sz w:val="28"/>
          <w:szCs w:val="28"/>
        </w:rPr>
        <w:t>чё</w:t>
      </w:r>
      <w:r w:rsidRPr="00963BEF">
        <w:rPr>
          <w:rFonts w:ascii="Times New Roman" w:hAnsi="Times New Roman" w:cs="Times New Roman"/>
          <w:sz w:val="28"/>
          <w:szCs w:val="28"/>
        </w:rPr>
        <w:t>т производственных запасов и готовой продукции»</w:t>
      </w:r>
      <w:r w:rsidR="00B71A0C">
        <w:rPr>
          <w:rFonts w:ascii="Times New Roman" w:hAnsi="Times New Roman" w:cs="Times New Roman"/>
          <w:sz w:val="28"/>
          <w:szCs w:val="28"/>
        </w:rPr>
        <w:t>.</w:t>
      </w:r>
    </w:p>
    <w:p w:rsidR="00B71A0C" w:rsidRPr="00B71A0C" w:rsidRDefault="006430E1" w:rsidP="00B71A0C">
      <w:pPr>
        <w:tabs>
          <w:tab w:val="left" w:pos="1080"/>
          <w:tab w:val="left" w:pos="1260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п</w:t>
      </w:r>
      <w:r w:rsidR="00B71A0C">
        <w:rPr>
          <w:rFonts w:ascii="Times New Roman" w:hAnsi="Times New Roman" w:cs="Times New Roman"/>
          <w:sz w:val="28"/>
          <w:szCs w:val="28"/>
        </w:rPr>
        <w:t xml:space="preserve">одсистема </w:t>
      </w:r>
      <w:r w:rsidR="00B71A0C" w:rsidRPr="00B71A0C">
        <w:rPr>
          <w:rFonts w:ascii="Times New Roman" w:hAnsi="Times New Roman" w:cs="Times New Roman"/>
          <w:sz w:val="28"/>
          <w:szCs w:val="28"/>
        </w:rPr>
        <w:t>решает задачу организации количественного и суммового уч</w:t>
      </w:r>
      <w:r w:rsidR="00B71A0C">
        <w:rPr>
          <w:rFonts w:ascii="Times New Roman" w:hAnsi="Times New Roman" w:cs="Times New Roman"/>
          <w:sz w:val="28"/>
          <w:szCs w:val="28"/>
        </w:rPr>
        <w:t>ё</w:t>
      </w:r>
      <w:r w:rsidR="00B71A0C" w:rsidRPr="00B71A0C">
        <w:rPr>
          <w:rFonts w:ascii="Times New Roman" w:hAnsi="Times New Roman" w:cs="Times New Roman"/>
          <w:sz w:val="28"/>
          <w:szCs w:val="28"/>
        </w:rPr>
        <w:t xml:space="preserve">та </w:t>
      </w:r>
      <w:r w:rsidR="00B71A0C">
        <w:rPr>
          <w:rFonts w:ascii="Times New Roman" w:hAnsi="Times New Roman" w:cs="Times New Roman"/>
          <w:sz w:val="28"/>
          <w:szCs w:val="28"/>
        </w:rPr>
        <w:t>производственных запасов</w:t>
      </w:r>
      <w:r w:rsidR="00B71A0C" w:rsidRPr="00B71A0C">
        <w:rPr>
          <w:rFonts w:ascii="Times New Roman" w:hAnsi="Times New Roman" w:cs="Times New Roman"/>
          <w:sz w:val="28"/>
          <w:szCs w:val="28"/>
        </w:rPr>
        <w:t xml:space="preserve"> как покупных, так и собственн</w:t>
      </w:r>
      <w:r w:rsidR="00B71A0C" w:rsidRPr="00B71A0C">
        <w:rPr>
          <w:rFonts w:ascii="Times New Roman" w:hAnsi="Times New Roman" w:cs="Times New Roman"/>
          <w:sz w:val="28"/>
          <w:szCs w:val="28"/>
        </w:rPr>
        <w:t>о</w:t>
      </w:r>
      <w:r w:rsidR="00B71A0C" w:rsidRPr="00B71A0C">
        <w:rPr>
          <w:rFonts w:ascii="Times New Roman" w:hAnsi="Times New Roman" w:cs="Times New Roman"/>
          <w:sz w:val="28"/>
          <w:szCs w:val="28"/>
        </w:rPr>
        <w:t xml:space="preserve">го производства. Подсистема  </w:t>
      </w:r>
      <w:r w:rsidR="00B71A0C">
        <w:rPr>
          <w:rFonts w:ascii="Times New Roman" w:hAnsi="Times New Roman" w:cs="Times New Roman"/>
          <w:sz w:val="28"/>
          <w:szCs w:val="28"/>
        </w:rPr>
        <w:t>в части учё</w:t>
      </w:r>
      <w:r w:rsidR="00B71A0C" w:rsidRPr="00B71A0C">
        <w:rPr>
          <w:rFonts w:ascii="Times New Roman" w:hAnsi="Times New Roman" w:cs="Times New Roman"/>
          <w:sz w:val="28"/>
          <w:szCs w:val="28"/>
        </w:rPr>
        <w:t>та</w:t>
      </w:r>
      <w:r w:rsidR="00B71A0C" w:rsidRPr="00B71A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1A0C">
        <w:rPr>
          <w:rFonts w:ascii="Times New Roman" w:hAnsi="Times New Roman" w:cs="Times New Roman"/>
          <w:sz w:val="28"/>
          <w:szCs w:val="28"/>
        </w:rPr>
        <w:t>производственных запасов</w:t>
      </w:r>
      <w:r w:rsidR="00B71A0C" w:rsidRPr="00B71A0C">
        <w:rPr>
          <w:rFonts w:ascii="Times New Roman" w:hAnsi="Times New Roman" w:cs="Times New Roman"/>
          <w:sz w:val="28"/>
          <w:szCs w:val="28"/>
        </w:rPr>
        <w:t xml:space="preserve"> в</w:t>
      </w:r>
      <w:r w:rsidR="00B71A0C" w:rsidRPr="00B71A0C">
        <w:rPr>
          <w:rFonts w:ascii="Times New Roman" w:hAnsi="Times New Roman" w:cs="Times New Roman"/>
          <w:sz w:val="28"/>
          <w:szCs w:val="28"/>
        </w:rPr>
        <w:t>ы</w:t>
      </w:r>
      <w:r w:rsidR="00B71A0C" w:rsidRPr="00B71A0C">
        <w:rPr>
          <w:rFonts w:ascii="Times New Roman" w:hAnsi="Times New Roman" w:cs="Times New Roman"/>
          <w:sz w:val="28"/>
          <w:szCs w:val="28"/>
        </w:rPr>
        <w:t>полняет следую</w:t>
      </w:r>
      <w:r w:rsidR="00B71A0C">
        <w:rPr>
          <w:rFonts w:ascii="Times New Roman" w:hAnsi="Times New Roman" w:cs="Times New Roman"/>
          <w:sz w:val="28"/>
          <w:szCs w:val="28"/>
        </w:rPr>
        <w:t>щие учё</w:t>
      </w:r>
      <w:r w:rsidR="00B71A0C" w:rsidRPr="00B71A0C">
        <w:rPr>
          <w:rFonts w:ascii="Times New Roman" w:hAnsi="Times New Roman" w:cs="Times New Roman"/>
          <w:sz w:val="28"/>
          <w:szCs w:val="28"/>
        </w:rPr>
        <w:t xml:space="preserve">тные операции: </w:t>
      </w:r>
    </w:p>
    <w:p w:rsidR="00B71A0C" w:rsidRPr="00B71A0C" w:rsidRDefault="00B71A0C" w:rsidP="00F70ADE">
      <w:pPr>
        <w:numPr>
          <w:ilvl w:val="0"/>
          <w:numId w:val="17"/>
        </w:numPr>
        <w:tabs>
          <w:tab w:val="left" w:pos="1080"/>
          <w:tab w:val="left" w:pos="1260"/>
          <w:tab w:val="left" w:pos="1800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A0C">
        <w:rPr>
          <w:rFonts w:ascii="Times New Roman" w:hAnsi="Times New Roman" w:cs="Times New Roman"/>
          <w:sz w:val="28"/>
          <w:szCs w:val="28"/>
        </w:rPr>
        <w:t xml:space="preserve">оформление документов на приход </w:t>
      </w:r>
      <w:r w:rsidR="006430E1">
        <w:rPr>
          <w:rFonts w:ascii="Times New Roman" w:hAnsi="Times New Roman" w:cs="Times New Roman"/>
          <w:sz w:val="28"/>
          <w:szCs w:val="28"/>
        </w:rPr>
        <w:t>ценностей</w:t>
      </w:r>
      <w:r w:rsidRPr="00B71A0C">
        <w:rPr>
          <w:rFonts w:ascii="Times New Roman" w:hAnsi="Times New Roman" w:cs="Times New Roman"/>
          <w:sz w:val="28"/>
          <w:szCs w:val="28"/>
        </w:rPr>
        <w:t>;</w:t>
      </w:r>
    </w:p>
    <w:p w:rsidR="00B71A0C" w:rsidRPr="00B71A0C" w:rsidRDefault="00B71A0C" w:rsidP="00F70ADE">
      <w:pPr>
        <w:numPr>
          <w:ilvl w:val="0"/>
          <w:numId w:val="17"/>
        </w:numPr>
        <w:tabs>
          <w:tab w:val="left" w:pos="1080"/>
          <w:tab w:val="left" w:pos="1260"/>
          <w:tab w:val="left" w:pos="1800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A0C">
        <w:rPr>
          <w:rFonts w:ascii="Times New Roman" w:hAnsi="Times New Roman" w:cs="Times New Roman"/>
          <w:sz w:val="28"/>
          <w:szCs w:val="28"/>
        </w:rPr>
        <w:t xml:space="preserve">формирование книги покупок по </w:t>
      </w:r>
      <w:r>
        <w:rPr>
          <w:rFonts w:ascii="Times New Roman" w:hAnsi="Times New Roman" w:cs="Times New Roman"/>
          <w:sz w:val="28"/>
          <w:szCs w:val="28"/>
        </w:rPr>
        <w:t>запасам</w:t>
      </w:r>
      <w:r w:rsidRPr="00B71A0C">
        <w:rPr>
          <w:rFonts w:ascii="Times New Roman" w:hAnsi="Times New Roman" w:cs="Times New Roman"/>
          <w:sz w:val="28"/>
          <w:szCs w:val="28"/>
        </w:rPr>
        <w:t>;</w:t>
      </w:r>
    </w:p>
    <w:p w:rsidR="00B71A0C" w:rsidRPr="00B71A0C" w:rsidRDefault="00B71A0C" w:rsidP="00F70ADE">
      <w:pPr>
        <w:numPr>
          <w:ilvl w:val="0"/>
          <w:numId w:val="17"/>
        </w:numPr>
        <w:tabs>
          <w:tab w:val="left" w:pos="1080"/>
          <w:tab w:val="left" w:pos="1260"/>
          <w:tab w:val="left" w:pos="1800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A0C"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z w:val="28"/>
          <w:szCs w:val="28"/>
        </w:rPr>
        <w:t>ирование карточки складского учё</w:t>
      </w:r>
      <w:r w:rsidRPr="00B71A0C">
        <w:rPr>
          <w:rFonts w:ascii="Times New Roman" w:hAnsi="Times New Roman" w:cs="Times New Roman"/>
          <w:sz w:val="28"/>
          <w:szCs w:val="28"/>
        </w:rPr>
        <w:t xml:space="preserve">та </w:t>
      </w:r>
      <w:r w:rsidR="006430E1">
        <w:rPr>
          <w:rFonts w:ascii="Times New Roman" w:hAnsi="Times New Roman" w:cs="Times New Roman"/>
          <w:sz w:val="28"/>
          <w:szCs w:val="28"/>
        </w:rPr>
        <w:t>ценностей</w:t>
      </w:r>
      <w:r w:rsidRPr="00B71A0C">
        <w:rPr>
          <w:rFonts w:ascii="Times New Roman" w:hAnsi="Times New Roman" w:cs="Times New Roman"/>
          <w:sz w:val="28"/>
          <w:szCs w:val="28"/>
        </w:rPr>
        <w:t>;</w:t>
      </w:r>
    </w:p>
    <w:p w:rsidR="00B71A0C" w:rsidRPr="00B71A0C" w:rsidRDefault="00B71A0C" w:rsidP="00F70ADE">
      <w:pPr>
        <w:numPr>
          <w:ilvl w:val="0"/>
          <w:numId w:val="17"/>
        </w:numPr>
        <w:tabs>
          <w:tab w:val="left" w:pos="1080"/>
          <w:tab w:val="left" w:pos="1260"/>
          <w:tab w:val="left" w:pos="1800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A0C">
        <w:rPr>
          <w:rFonts w:ascii="Times New Roman" w:hAnsi="Times New Roman" w:cs="Times New Roman"/>
          <w:sz w:val="28"/>
          <w:szCs w:val="28"/>
        </w:rPr>
        <w:t>формирование накладных на внутреннее перемещение ТМЦ;</w:t>
      </w:r>
    </w:p>
    <w:p w:rsidR="00B71A0C" w:rsidRPr="00B71A0C" w:rsidRDefault="00B71A0C" w:rsidP="00F70ADE">
      <w:pPr>
        <w:numPr>
          <w:ilvl w:val="0"/>
          <w:numId w:val="17"/>
        </w:numPr>
        <w:tabs>
          <w:tab w:val="left" w:pos="1080"/>
          <w:tab w:val="left" w:pos="1260"/>
          <w:tab w:val="left" w:pos="1800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A0C">
        <w:rPr>
          <w:rFonts w:ascii="Times New Roman" w:hAnsi="Times New Roman" w:cs="Times New Roman"/>
          <w:sz w:val="28"/>
          <w:szCs w:val="28"/>
        </w:rPr>
        <w:t>проведение инвентаризации, формирование ведомости фактическ</w:t>
      </w:r>
      <w:r w:rsidRPr="00B71A0C">
        <w:rPr>
          <w:rFonts w:ascii="Times New Roman" w:hAnsi="Times New Roman" w:cs="Times New Roman"/>
          <w:sz w:val="28"/>
          <w:szCs w:val="28"/>
        </w:rPr>
        <w:t>о</w:t>
      </w:r>
      <w:r w:rsidRPr="00B71A0C">
        <w:rPr>
          <w:rFonts w:ascii="Times New Roman" w:hAnsi="Times New Roman" w:cs="Times New Roman"/>
          <w:sz w:val="28"/>
          <w:szCs w:val="28"/>
        </w:rPr>
        <w:t>го наличия, сличительной ведомости по итогам инвентаризации;</w:t>
      </w:r>
    </w:p>
    <w:p w:rsidR="00B71A0C" w:rsidRPr="00B71A0C" w:rsidRDefault="00B71A0C" w:rsidP="00F70ADE">
      <w:pPr>
        <w:numPr>
          <w:ilvl w:val="0"/>
          <w:numId w:val="17"/>
        </w:numPr>
        <w:tabs>
          <w:tab w:val="left" w:pos="1080"/>
          <w:tab w:val="left" w:pos="1260"/>
          <w:tab w:val="left" w:pos="1800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ведение учё</w:t>
      </w:r>
      <w:r w:rsidRPr="00B71A0C">
        <w:rPr>
          <w:rFonts w:ascii="Times New Roman" w:hAnsi="Times New Roman" w:cs="Times New Roman"/>
          <w:sz w:val="28"/>
          <w:szCs w:val="28"/>
        </w:rPr>
        <w:t>тных цен, поддержка методик списания по средневзв</w:t>
      </w:r>
      <w:r w:rsidRPr="00B71A0C">
        <w:rPr>
          <w:rFonts w:ascii="Times New Roman" w:hAnsi="Times New Roman" w:cs="Times New Roman"/>
          <w:sz w:val="28"/>
          <w:szCs w:val="28"/>
        </w:rPr>
        <w:t>е</w:t>
      </w:r>
      <w:r w:rsidRPr="00B71A0C">
        <w:rPr>
          <w:rFonts w:ascii="Times New Roman" w:hAnsi="Times New Roman" w:cs="Times New Roman"/>
          <w:sz w:val="28"/>
          <w:szCs w:val="28"/>
        </w:rPr>
        <w:t xml:space="preserve">шенным ценам, </w:t>
      </w:r>
      <w:r>
        <w:rPr>
          <w:rFonts w:ascii="Times New Roman" w:hAnsi="Times New Roman" w:cs="Times New Roman"/>
          <w:sz w:val="28"/>
          <w:szCs w:val="28"/>
        </w:rPr>
        <w:t>ЛИФО</w:t>
      </w:r>
      <w:r w:rsidRPr="00B71A0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ФИФО</w:t>
      </w:r>
      <w:r w:rsidRPr="00B71A0C">
        <w:rPr>
          <w:rFonts w:ascii="Times New Roman" w:hAnsi="Times New Roman" w:cs="Times New Roman"/>
          <w:sz w:val="28"/>
          <w:szCs w:val="28"/>
        </w:rPr>
        <w:t>;</w:t>
      </w:r>
    </w:p>
    <w:p w:rsidR="00B71A0C" w:rsidRDefault="004E10C1" w:rsidP="00F70ADE">
      <w:pPr>
        <w:numPr>
          <w:ilvl w:val="0"/>
          <w:numId w:val="17"/>
        </w:numPr>
        <w:tabs>
          <w:tab w:val="left" w:pos="1080"/>
          <w:tab w:val="left" w:pos="1260"/>
          <w:tab w:val="left" w:pos="1800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отчё</w:t>
      </w:r>
      <w:r w:rsidR="00B71A0C" w:rsidRPr="00B71A0C">
        <w:rPr>
          <w:rFonts w:ascii="Times New Roman" w:hAnsi="Times New Roman" w:cs="Times New Roman"/>
          <w:sz w:val="28"/>
          <w:szCs w:val="28"/>
        </w:rPr>
        <w:t>тов и ведомостей, соответствующих каждой оп</w:t>
      </w:r>
      <w:r w:rsidR="00B71A0C" w:rsidRPr="00B71A0C">
        <w:rPr>
          <w:rFonts w:ascii="Times New Roman" w:hAnsi="Times New Roman" w:cs="Times New Roman"/>
          <w:sz w:val="28"/>
          <w:szCs w:val="28"/>
        </w:rPr>
        <w:t>е</w:t>
      </w:r>
      <w:r w:rsidR="00B71A0C" w:rsidRPr="00B71A0C">
        <w:rPr>
          <w:rFonts w:ascii="Times New Roman" w:hAnsi="Times New Roman" w:cs="Times New Roman"/>
          <w:sz w:val="28"/>
          <w:szCs w:val="28"/>
        </w:rPr>
        <w:t>рации.</w:t>
      </w:r>
    </w:p>
    <w:p w:rsidR="004E10C1" w:rsidRDefault="004E10C1" w:rsidP="004E10C1">
      <w:pPr>
        <w:tabs>
          <w:tab w:val="left" w:pos="1080"/>
          <w:tab w:val="left" w:pos="1260"/>
          <w:tab w:val="left" w:pos="180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Данная программа позволит практически полностью автоматизировать данный участок работы.</w:t>
      </w:r>
    </w:p>
    <w:p w:rsidR="004872DE" w:rsidRPr="004872DE" w:rsidRDefault="004E10C1" w:rsidP="004872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при отражении операций по учёту производственных запасов в первую очередь будет </w:t>
      </w:r>
      <w:r w:rsidR="004B68AF">
        <w:rPr>
          <w:rFonts w:ascii="Times New Roman" w:hAnsi="Times New Roman" w:cs="Times New Roman"/>
          <w:sz w:val="28"/>
          <w:szCs w:val="28"/>
        </w:rPr>
        <w:t xml:space="preserve">создаваться и </w:t>
      </w:r>
      <w:r>
        <w:rPr>
          <w:rFonts w:ascii="Times New Roman" w:hAnsi="Times New Roman" w:cs="Times New Roman"/>
          <w:sz w:val="28"/>
          <w:szCs w:val="28"/>
        </w:rPr>
        <w:t>использоваться справочник «Справо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ник ТМЦ». Он</w:t>
      </w:r>
      <w:r w:rsidRPr="004E10C1">
        <w:t xml:space="preserve"> </w:t>
      </w:r>
      <w:r w:rsidRPr="004E10C1">
        <w:rPr>
          <w:rFonts w:ascii="Times New Roman" w:hAnsi="Times New Roman" w:cs="Times New Roman"/>
          <w:sz w:val="28"/>
          <w:szCs w:val="28"/>
        </w:rPr>
        <w:t>предназначен для ввода наименований, единиц измерения и кода товарно-материальных ценностей.  Окно справочника состоит из двух частей. В левой его части находится классификация всех товарно-материальных ценностей. Выделив любой вид ценностей в данном перечне, в правой табличной части отобразится список всех ценностей, относимых к данному виду.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72DE" w:rsidRPr="004872DE">
        <w:rPr>
          <w:rFonts w:ascii="Times New Roman" w:hAnsi="Times New Roman" w:cs="Times New Roman"/>
          <w:sz w:val="28"/>
          <w:szCs w:val="28"/>
        </w:rPr>
        <w:t>Справочник взаимосвязан со справочником «Единицы изм</w:t>
      </w:r>
      <w:r w:rsidR="004872DE" w:rsidRPr="004872DE">
        <w:rPr>
          <w:rFonts w:ascii="Times New Roman" w:hAnsi="Times New Roman" w:cs="Times New Roman"/>
          <w:sz w:val="28"/>
          <w:szCs w:val="28"/>
        </w:rPr>
        <w:t>е</w:t>
      </w:r>
      <w:r w:rsidR="004872DE" w:rsidRPr="004872DE">
        <w:rPr>
          <w:rFonts w:ascii="Times New Roman" w:hAnsi="Times New Roman" w:cs="Times New Roman"/>
          <w:sz w:val="28"/>
          <w:szCs w:val="28"/>
        </w:rPr>
        <w:t xml:space="preserve">рения», «Налоги».  </w:t>
      </w:r>
    </w:p>
    <w:p w:rsidR="004872DE" w:rsidRDefault="004872DE" w:rsidP="004872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2DE">
        <w:rPr>
          <w:rFonts w:ascii="Times New Roman" w:hAnsi="Times New Roman" w:cs="Times New Roman"/>
          <w:sz w:val="28"/>
          <w:szCs w:val="28"/>
        </w:rPr>
        <w:t>Справочник «Единицы измерения»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72DE">
        <w:rPr>
          <w:rFonts w:ascii="Times New Roman" w:hAnsi="Times New Roman" w:cs="Times New Roman"/>
          <w:sz w:val="28"/>
          <w:szCs w:val="28"/>
        </w:rPr>
        <w:t>предназначен для ввода единиц и</w:t>
      </w:r>
      <w:r w:rsidRPr="004872DE">
        <w:rPr>
          <w:rFonts w:ascii="Times New Roman" w:hAnsi="Times New Roman" w:cs="Times New Roman"/>
          <w:sz w:val="28"/>
          <w:szCs w:val="28"/>
        </w:rPr>
        <w:t>з</w:t>
      </w:r>
      <w:r w:rsidRPr="004872DE">
        <w:rPr>
          <w:rFonts w:ascii="Times New Roman" w:hAnsi="Times New Roman" w:cs="Times New Roman"/>
          <w:sz w:val="28"/>
          <w:szCs w:val="28"/>
        </w:rPr>
        <w:t>мерения по ТМЦ. Его можно заполнить как в данном окне, нажав на кнопку «Добавить», так и в справочнике ТМЦ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872DE">
        <w:rPr>
          <w:rFonts w:ascii="Times New Roman" w:hAnsi="Times New Roman" w:cs="Times New Roman"/>
          <w:sz w:val="28"/>
          <w:szCs w:val="28"/>
        </w:rPr>
        <w:t xml:space="preserve"> Нажав кнопку «Добавить» в окне справочника «Единицы измерения»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72DE">
        <w:rPr>
          <w:rFonts w:ascii="Times New Roman" w:hAnsi="Times New Roman" w:cs="Times New Roman"/>
          <w:sz w:val="28"/>
          <w:szCs w:val="28"/>
        </w:rPr>
        <w:t>появится окно для заполнения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872DE">
        <w:rPr>
          <w:rFonts w:ascii="Times New Roman" w:hAnsi="Times New Roman" w:cs="Times New Roman"/>
          <w:sz w:val="28"/>
          <w:szCs w:val="28"/>
        </w:rPr>
        <w:t xml:space="preserve"> В данном окне заполняется наименование единицы из</w:t>
      </w:r>
      <w:r>
        <w:rPr>
          <w:rFonts w:ascii="Times New Roman" w:hAnsi="Times New Roman" w:cs="Times New Roman"/>
          <w:sz w:val="28"/>
          <w:szCs w:val="28"/>
        </w:rPr>
        <w:t>мерения, её</w:t>
      </w:r>
      <w:r w:rsidRPr="004872DE">
        <w:rPr>
          <w:rFonts w:ascii="Times New Roman" w:hAnsi="Times New Roman" w:cs="Times New Roman"/>
          <w:sz w:val="28"/>
          <w:szCs w:val="28"/>
        </w:rPr>
        <w:t xml:space="preserve"> описание. При нео</w:t>
      </w:r>
      <w:r w:rsidRPr="004872DE">
        <w:rPr>
          <w:rFonts w:ascii="Times New Roman" w:hAnsi="Times New Roman" w:cs="Times New Roman"/>
          <w:sz w:val="28"/>
          <w:szCs w:val="28"/>
        </w:rPr>
        <w:t>б</w:t>
      </w:r>
      <w:r w:rsidRPr="004872DE">
        <w:rPr>
          <w:rFonts w:ascii="Times New Roman" w:hAnsi="Times New Roman" w:cs="Times New Roman"/>
          <w:sz w:val="28"/>
          <w:szCs w:val="28"/>
        </w:rPr>
        <w:t xml:space="preserve">ходимости указываются товарно-материльные ценности, связанные с этой единицей измерения. </w:t>
      </w:r>
    </w:p>
    <w:p w:rsidR="004872DE" w:rsidRDefault="004872DE" w:rsidP="004872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4872DE">
        <w:rPr>
          <w:rFonts w:ascii="Times New Roman" w:hAnsi="Times New Roman" w:cs="Times New Roman"/>
          <w:sz w:val="28"/>
          <w:szCs w:val="28"/>
        </w:rPr>
        <w:t>правочник «Налоги»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72DE">
        <w:rPr>
          <w:rFonts w:ascii="Times New Roman" w:hAnsi="Times New Roman" w:cs="Times New Roman"/>
          <w:sz w:val="28"/>
          <w:szCs w:val="28"/>
        </w:rPr>
        <w:t>предназначен для ввода видов и ставок налогов, применяемых к данным ТМЦ.</w:t>
      </w:r>
    </w:p>
    <w:p w:rsidR="004872DE" w:rsidRDefault="004872DE" w:rsidP="004872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</w:t>
      </w:r>
      <w:r w:rsidRPr="004872DE">
        <w:rPr>
          <w:rFonts w:ascii="Times New Roman" w:hAnsi="Times New Roman" w:cs="Times New Roman"/>
          <w:sz w:val="28"/>
          <w:szCs w:val="28"/>
        </w:rPr>
        <w:t>правочник</w:t>
      </w:r>
      <w:r>
        <w:rPr>
          <w:rFonts w:ascii="Times New Roman" w:hAnsi="Times New Roman" w:cs="Times New Roman"/>
          <w:sz w:val="28"/>
          <w:szCs w:val="28"/>
        </w:rPr>
        <w:t xml:space="preserve"> полей» </w:t>
      </w:r>
      <w:r w:rsidRPr="004872DE">
        <w:rPr>
          <w:rFonts w:ascii="Times New Roman" w:hAnsi="Times New Roman" w:cs="Times New Roman"/>
          <w:sz w:val="28"/>
          <w:szCs w:val="28"/>
        </w:rPr>
        <w:t xml:space="preserve"> предназначен для ввода наименований полей и их площадей.</w:t>
      </w:r>
    </w:p>
    <w:p w:rsidR="004872DE" w:rsidRDefault="0015189B" w:rsidP="001A4F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помощью </w:t>
      </w:r>
      <w:r w:rsidR="004B68AF">
        <w:rPr>
          <w:rFonts w:ascii="Times New Roman" w:hAnsi="Times New Roman" w:cs="Times New Roman"/>
          <w:sz w:val="28"/>
          <w:szCs w:val="28"/>
        </w:rPr>
        <w:t>созданных</w:t>
      </w:r>
      <w:r>
        <w:rPr>
          <w:rFonts w:ascii="Times New Roman" w:hAnsi="Times New Roman" w:cs="Times New Roman"/>
          <w:sz w:val="28"/>
          <w:szCs w:val="28"/>
        </w:rPr>
        <w:t xml:space="preserve"> справочников можно легко и быстро формир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вать </w:t>
      </w:r>
      <w:r w:rsidR="00097E3C">
        <w:rPr>
          <w:rFonts w:ascii="Times New Roman" w:hAnsi="Times New Roman" w:cs="Times New Roman"/>
          <w:sz w:val="28"/>
          <w:szCs w:val="28"/>
        </w:rPr>
        <w:t xml:space="preserve">различные </w:t>
      </w:r>
      <w:r>
        <w:rPr>
          <w:rFonts w:ascii="Times New Roman" w:hAnsi="Times New Roman" w:cs="Times New Roman"/>
          <w:sz w:val="28"/>
          <w:szCs w:val="28"/>
        </w:rPr>
        <w:t>электронные документы</w:t>
      </w:r>
      <w:r w:rsidR="00097E3C">
        <w:rPr>
          <w:rFonts w:ascii="Times New Roman" w:hAnsi="Times New Roman" w:cs="Times New Roman"/>
          <w:sz w:val="28"/>
          <w:szCs w:val="28"/>
        </w:rPr>
        <w:t xml:space="preserve"> по учёту производственных запасов. </w:t>
      </w:r>
      <w:r w:rsidR="00EE1A55">
        <w:rPr>
          <w:rFonts w:ascii="Times New Roman" w:hAnsi="Times New Roman" w:cs="Times New Roman"/>
          <w:sz w:val="28"/>
          <w:szCs w:val="28"/>
        </w:rPr>
        <w:t>Рассмотрим некоторые из них</w:t>
      </w:r>
      <w:r w:rsidR="00097E3C">
        <w:rPr>
          <w:rFonts w:ascii="Times New Roman" w:hAnsi="Times New Roman" w:cs="Times New Roman"/>
          <w:sz w:val="28"/>
          <w:szCs w:val="28"/>
        </w:rPr>
        <w:t>:</w:t>
      </w:r>
    </w:p>
    <w:p w:rsidR="0015189B" w:rsidRPr="00097E3C" w:rsidRDefault="0015189B" w:rsidP="00097E3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36E">
        <w:rPr>
          <w:rFonts w:ascii="Times New Roman" w:hAnsi="Times New Roman" w:cs="Times New Roman"/>
          <w:i/>
          <w:sz w:val="28"/>
          <w:szCs w:val="28"/>
        </w:rPr>
        <w:t>«Накладная на получение ТМЦ».</w:t>
      </w:r>
      <w:r w:rsidRPr="00097E3C">
        <w:rPr>
          <w:rFonts w:ascii="Times New Roman" w:hAnsi="Times New Roman" w:cs="Times New Roman"/>
          <w:sz w:val="28"/>
          <w:szCs w:val="28"/>
        </w:rPr>
        <w:t xml:space="preserve">  Данный документ предназначен для регистрации ТМЦ, которые поступили на предприятие со стороны (были к</w:t>
      </w:r>
      <w:r w:rsidRPr="00097E3C">
        <w:rPr>
          <w:rFonts w:ascii="Times New Roman" w:hAnsi="Times New Roman" w:cs="Times New Roman"/>
          <w:sz w:val="28"/>
          <w:szCs w:val="28"/>
        </w:rPr>
        <w:t>у</w:t>
      </w:r>
      <w:r w:rsidRPr="00097E3C">
        <w:rPr>
          <w:rFonts w:ascii="Times New Roman" w:hAnsi="Times New Roman" w:cs="Times New Roman"/>
          <w:sz w:val="28"/>
          <w:szCs w:val="28"/>
        </w:rPr>
        <w:t>плены,  получены безвозмездно и т.д.), а также для регистрации начальных остатков. Данный документ увеличивает остатки указанных ТМЦ на выбра</w:t>
      </w:r>
      <w:r w:rsidRPr="00097E3C">
        <w:rPr>
          <w:rFonts w:ascii="Times New Roman" w:hAnsi="Times New Roman" w:cs="Times New Roman"/>
          <w:sz w:val="28"/>
          <w:szCs w:val="28"/>
        </w:rPr>
        <w:t>н</w:t>
      </w:r>
      <w:r w:rsidRPr="00097E3C">
        <w:rPr>
          <w:rFonts w:ascii="Times New Roman" w:hAnsi="Times New Roman" w:cs="Times New Roman"/>
          <w:sz w:val="28"/>
          <w:szCs w:val="28"/>
        </w:rPr>
        <w:t>ном подразделении, сотруднике.</w:t>
      </w:r>
    </w:p>
    <w:p w:rsidR="004B68AF" w:rsidRPr="00097E3C" w:rsidRDefault="004B68AF" w:rsidP="00097E3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36E">
        <w:rPr>
          <w:rFonts w:ascii="Times New Roman" w:hAnsi="Times New Roman" w:cs="Times New Roman"/>
          <w:i/>
          <w:sz w:val="28"/>
          <w:szCs w:val="28"/>
        </w:rPr>
        <w:lastRenderedPageBreak/>
        <w:t>«Ведомость переоценки ТМЦ».</w:t>
      </w:r>
      <w:r w:rsidRPr="00097E3C">
        <w:rPr>
          <w:rFonts w:ascii="Times New Roman" w:hAnsi="Times New Roman" w:cs="Times New Roman"/>
          <w:sz w:val="28"/>
          <w:szCs w:val="28"/>
        </w:rPr>
        <w:t xml:space="preserve"> Данный документ позволяет произв</w:t>
      </w:r>
      <w:r w:rsidRPr="00097E3C">
        <w:rPr>
          <w:rFonts w:ascii="Times New Roman" w:hAnsi="Times New Roman" w:cs="Times New Roman"/>
          <w:sz w:val="28"/>
          <w:szCs w:val="28"/>
        </w:rPr>
        <w:t>о</w:t>
      </w:r>
      <w:r w:rsidRPr="00097E3C">
        <w:rPr>
          <w:rFonts w:ascii="Times New Roman" w:hAnsi="Times New Roman" w:cs="Times New Roman"/>
          <w:sz w:val="28"/>
          <w:szCs w:val="28"/>
        </w:rPr>
        <w:t>дить переоценку учётной цены ТМЦ автоматически и вручную, а также о</w:t>
      </w:r>
      <w:r w:rsidRPr="00097E3C">
        <w:rPr>
          <w:rFonts w:ascii="Times New Roman" w:hAnsi="Times New Roman" w:cs="Times New Roman"/>
          <w:sz w:val="28"/>
          <w:szCs w:val="28"/>
        </w:rPr>
        <w:t>т</w:t>
      </w:r>
      <w:r w:rsidRPr="00097E3C">
        <w:rPr>
          <w:rFonts w:ascii="Times New Roman" w:hAnsi="Times New Roman" w:cs="Times New Roman"/>
          <w:sz w:val="28"/>
          <w:szCs w:val="28"/>
        </w:rPr>
        <w:t>носить сумму расходов по приобретению и доставке на ТМЦ.</w:t>
      </w:r>
    </w:p>
    <w:p w:rsidR="004B68AF" w:rsidRPr="00097E3C" w:rsidRDefault="004B68AF" w:rsidP="00097E3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36E">
        <w:rPr>
          <w:rFonts w:ascii="Times New Roman" w:hAnsi="Times New Roman" w:cs="Times New Roman"/>
          <w:i/>
          <w:sz w:val="28"/>
          <w:szCs w:val="28"/>
        </w:rPr>
        <w:t>«Расчёт средневзвешенной цены».</w:t>
      </w:r>
      <w:r w:rsidRPr="00097E3C">
        <w:rPr>
          <w:rFonts w:ascii="Times New Roman" w:hAnsi="Times New Roman" w:cs="Times New Roman"/>
          <w:sz w:val="28"/>
          <w:szCs w:val="28"/>
        </w:rPr>
        <w:t xml:space="preserve"> Электронный документ предназначен для определения средневзвешенной цены по ТМЦ в том случае, если учётной политикой предусмотрен такой способ оценки ТМЦ.</w:t>
      </w:r>
    </w:p>
    <w:p w:rsidR="004B68AF" w:rsidRPr="00097E3C" w:rsidRDefault="004B68AF" w:rsidP="00097E3C">
      <w:pPr>
        <w:tabs>
          <w:tab w:val="left" w:pos="0"/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36E">
        <w:rPr>
          <w:rFonts w:ascii="Times New Roman" w:hAnsi="Times New Roman" w:cs="Times New Roman"/>
          <w:i/>
          <w:sz w:val="28"/>
          <w:szCs w:val="28"/>
        </w:rPr>
        <w:t>«Поступление продукции растениеводства».</w:t>
      </w:r>
      <w:r w:rsidRPr="00097E3C">
        <w:rPr>
          <w:rFonts w:ascii="Times New Roman" w:hAnsi="Times New Roman" w:cs="Times New Roman"/>
          <w:sz w:val="28"/>
          <w:szCs w:val="28"/>
        </w:rPr>
        <w:t xml:space="preserve"> </w:t>
      </w:r>
      <w:r w:rsidR="001A4F93" w:rsidRPr="00097E3C">
        <w:rPr>
          <w:rFonts w:ascii="Times New Roman" w:hAnsi="Times New Roman" w:cs="Times New Roman"/>
          <w:sz w:val="28"/>
          <w:szCs w:val="28"/>
        </w:rPr>
        <w:t>Данный</w:t>
      </w:r>
      <w:r w:rsidRPr="00097E3C">
        <w:rPr>
          <w:rFonts w:ascii="Times New Roman" w:hAnsi="Times New Roman" w:cs="Times New Roman"/>
          <w:sz w:val="28"/>
          <w:szCs w:val="28"/>
        </w:rPr>
        <w:t xml:space="preserve"> документ предн</w:t>
      </w:r>
      <w:r w:rsidRPr="00097E3C">
        <w:rPr>
          <w:rFonts w:ascii="Times New Roman" w:hAnsi="Times New Roman" w:cs="Times New Roman"/>
          <w:sz w:val="28"/>
          <w:szCs w:val="28"/>
        </w:rPr>
        <w:t>а</w:t>
      </w:r>
      <w:r w:rsidRPr="00097E3C">
        <w:rPr>
          <w:rFonts w:ascii="Times New Roman" w:hAnsi="Times New Roman" w:cs="Times New Roman"/>
          <w:sz w:val="28"/>
          <w:szCs w:val="28"/>
        </w:rPr>
        <w:t>значен для отражения поступления и оприходования продукции растени</w:t>
      </w:r>
      <w:r w:rsidRPr="00097E3C">
        <w:rPr>
          <w:rFonts w:ascii="Times New Roman" w:hAnsi="Times New Roman" w:cs="Times New Roman"/>
          <w:sz w:val="28"/>
          <w:szCs w:val="28"/>
        </w:rPr>
        <w:t>е</w:t>
      </w:r>
      <w:r w:rsidRPr="00097E3C">
        <w:rPr>
          <w:rFonts w:ascii="Times New Roman" w:hAnsi="Times New Roman" w:cs="Times New Roman"/>
          <w:sz w:val="28"/>
          <w:szCs w:val="28"/>
        </w:rPr>
        <w:t>водства с поля. Так как продукция растениеводства приходуется по плановой себестоимости, то предварительно должен быть создан электронный док</w:t>
      </w:r>
      <w:r w:rsidRPr="00097E3C">
        <w:rPr>
          <w:rFonts w:ascii="Times New Roman" w:hAnsi="Times New Roman" w:cs="Times New Roman"/>
          <w:sz w:val="28"/>
          <w:szCs w:val="28"/>
        </w:rPr>
        <w:t>у</w:t>
      </w:r>
      <w:r w:rsidRPr="00097E3C">
        <w:rPr>
          <w:rFonts w:ascii="Times New Roman" w:hAnsi="Times New Roman" w:cs="Times New Roman"/>
          <w:sz w:val="28"/>
          <w:szCs w:val="28"/>
        </w:rPr>
        <w:t>мент «Прайс-лист (плановая себестоимость продукции)», где указывается д</w:t>
      </w:r>
      <w:r w:rsidRPr="00097E3C">
        <w:rPr>
          <w:rFonts w:ascii="Times New Roman" w:hAnsi="Times New Roman" w:cs="Times New Roman"/>
          <w:sz w:val="28"/>
          <w:szCs w:val="28"/>
        </w:rPr>
        <w:t>а</w:t>
      </w:r>
      <w:r w:rsidRPr="00097E3C">
        <w:rPr>
          <w:rFonts w:ascii="Times New Roman" w:hAnsi="Times New Roman" w:cs="Times New Roman"/>
          <w:sz w:val="28"/>
          <w:szCs w:val="28"/>
        </w:rPr>
        <w:t>та, с которой действует плановая себестоимость, название прайс-листа. В табличной части документа необходимо выбрать из справочника ТМЦ нео</w:t>
      </w:r>
      <w:r w:rsidRPr="00097E3C">
        <w:rPr>
          <w:rFonts w:ascii="Times New Roman" w:hAnsi="Times New Roman" w:cs="Times New Roman"/>
          <w:sz w:val="28"/>
          <w:szCs w:val="28"/>
        </w:rPr>
        <w:t>б</w:t>
      </w:r>
      <w:r w:rsidRPr="00097E3C">
        <w:rPr>
          <w:rFonts w:ascii="Times New Roman" w:hAnsi="Times New Roman" w:cs="Times New Roman"/>
          <w:sz w:val="28"/>
          <w:szCs w:val="28"/>
        </w:rPr>
        <w:t>ходимые наименования продукции и указать по ним их плановую себесто</w:t>
      </w:r>
      <w:r w:rsidRPr="00097E3C">
        <w:rPr>
          <w:rFonts w:ascii="Times New Roman" w:hAnsi="Times New Roman" w:cs="Times New Roman"/>
          <w:sz w:val="28"/>
          <w:szCs w:val="28"/>
        </w:rPr>
        <w:t>и</w:t>
      </w:r>
      <w:r w:rsidRPr="00097E3C">
        <w:rPr>
          <w:rFonts w:ascii="Times New Roman" w:hAnsi="Times New Roman" w:cs="Times New Roman"/>
          <w:sz w:val="28"/>
          <w:szCs w:val="28"/>
        </w:rPr>
        <w:t>мость за единицу измерения.</w:t>
      </w:r>
    </w:p>
    <w:p w:rsidR="001A4F93" w:rsidRPr="001A4F93" w:rsidRDefault="001A4F93" w:rsidP="00097E3C">
      <w:pPr>
        <w:tabs>
          <w:tab w:val="left" w:pos="1292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Заполнив все реквизиты данного документа с</w:t>
      </w:r>
      <w:r w:rsidRPr="001A4F93">
        <w:rPr>
          <w:rFonts w:ascii="Times New Roman" w:hAnsi="Times New Roman" w:cs="Times New Roman"/>
          <w:sz w:val="28"/>
          <w:szCs w:val="28"/>
        </w:rPr>
        <w:t>тоимость продукции ра</w:t>
      </w:r>
      <w:r w:rsidRPr="001A4F93">
        <w:rPr>
          <w:rFonts w:ascii="Times New Roman" w:hAnsi="Times New Roman" w:cs="Times New Roman"/>
          <w:sz w:val="28"/>
          <w:szCs w:val="28"/>
        </w:rPr>
        <w:t>с</w:t>
      </w:r>
      <w:r w:rsidRPr="001A4F93">
        <w:rPr>
          <w:rFonts w:ascii="Times New Roman" w:hAnsi="Times New Roman" w:cs="Times New Roman"/>
          <w:sz w:val="28"/>
          <w:szCs w:val="28"/>
        </w:rPr>
        <w:t>считается автоматически исходя из плано</w:t>
      </w:r>
      <w:r>
        <w:rPr>
          <w:rFonts w:ascii="Times New Roman" w:hAnsi="Times New Roman" w:cs="Times New Roman"/>
          <w:sz w:val="28"/>
          <w:szCs w:val="28"/>
        </w:rPr>
        <w:t>вой себестоимости продукции и её</w:t>
      </w:r>
      <w:r w:rsidRPr="001A4F93">
        <w:rPr>
          <w:rFonts w:ascii="Times New Roman" w:hAnsi="Times New Roman" w:cs="Times New Roman"/>
          <w:sz w:val="28"/>
          <w:szCs w:val="28"/>
        </w:rPr>
        <w:t xml:space="preserve"> количества.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F93">
        <w:rPr>
          <w:rFonts w:ascii="Times New Roman" w:hAnsi="Times New Roman" w:cs="Times New Roman"/>
          <w:sz w:val="28"/>
          <w:szCs w:val="28"/>
        </w:rPr>
        <w:t>Сохранив документ, его можно просмотреть в журнале докуме</w:t>
      </w:r>
      <w:r w:rsidRPr="001A4F93">
        <w:rPr>
          <w:rFonts w:ascii="Times New Roman" w:hAnsi="Times New Roman" w:cs="Times New Roman"/>
          <w:sz w:val="28"/>
          <w:szCs w:val="28"/>
        </w:rPr>
        <w:t>н</w:t>
      </w:r>
      <w:r w:rsidRPr="001A4F93">
        <w:rPr>
          <w:rFonts w:ascii="Times New Roman" w:hAnsi="Times New Roman" w:cs="Times New Roman"/>
          <w:sz w:val="28"/>
          <w:szCs w:val="28"/>
        </w:rPr>
        <w:t xml:space="preserve">та. </w:t>
      </w:r>
      <w:r>
        <w:rPr>
          <w:rFonts w:ascii="Times New Roman" w:hAnsi="Times New Roman" w:cs="Times New Roman"/>
          <w:sz w:val="28"/>
          <w:szCs w:val="28"/>
        </w:rPr>
        <w:t>Также м</w:t>
      </w:r>
      <w:r w:rsidRPr="001A4F93">
        <w:rPr>
          <w:rFonts w:ascii="Times New Roman" w:hAnsi="Times New Roman" w:cs="Times New Roman"/>
          <w:sz w:val="28"/>
          <w:szCs w:val="28"/>
        </w:rPr>
        <w:t>ожно просмотреть корреспонденцию счетов, нажав в журнале д</w:t>
      </w:r>
      <w:r w:rsidRPr="001A4F93">
        <w:rPr>
          <w:rFonts w:ascii="Times New Roman" w:hAnsi="Times New Roman" w:cs="Times New Roman"/>
          <w:sz w:val="28"/>
          <w:szCs w:val="28"/>
        </w:rPr>
        <w:t>о</w:t>
      </w:r>
      <w:r w:rsidRPr="001A4F93">
        <w:rPr>
          <w:rFonts w:ascii="Times New Roman" w:hAnsi="Times New Roman" w:cs="Times New Roman"/>
          <w:sz w:val="28"/>
          <w:szCs w:val="28"/>
        </w:rPr>
        <w:t xml:space="preserve">кумента на кнопку «Перейти на проводку».  </w:t>
      </w:r>
    </w:p>
    <w:p w:rsidR="001A4F93" w:rsidRPr="00097E3C" w:rsidRDefault="001A4F93" w:rsidP="00097E3C">
      <w:pPr>
        <w:tabs>
          <w:tab w:val="left" w:pos="0"/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36E">
        <w:rPr>
          <w:rFonts w:ascii="Times New Roman" w:hAnsi="Times New Roman" w:cs="Times New Roman"/>
          <w:i/>
          <w:sz w:val="28"/>
          <w:szCs w:val="28"/>
        </w:rPr>
        <w:t>«Акт сушки и сортировки».</w:t>
      </w:r>
      <w:r w:rsidRPr="00097E3C">
        <w:rPr>
          <w:rFonts w:ascii="Times New Roman" w:hAnsi="Times New Roman" w:cs="Times New Roman"/>
          <w:sz w:val="28"/>
          <w:szCs w:val="28"/>
        </w:rPr>
        <w:t xml:space="preserve"> </w:t>
      </w:r>
      <w:r w:rsidR="00097E3C" w:rsidRPr="00097E3C">
        <w:rPr>
          <w:rFonts w:ascii="Times New Roman" w:hAnsi="Times New Roman" w:cs="Times New Roman"/>
          <w:sz w:val="28"/>
          <w:szCs w:val="28"/>
        </w:rPr>
        <w:t>Документ предназначен для отражения р</w:t>
      </w:r>
      <w:r w:rsidR="00097E3C" w:rsidRPr="00097E3C">
        <w:rPr>
          <w:rFonts w:ascii="Times New Roman" w:hAnsi="Times New Roman" w:cs="Times New Roman"/>
          <w:sz w:val="28"/>
          <w:szCs w:val="28"/>
        </w:rPr>
        <w:t>е</w:t>
      </w:r>
      <w:r w:rsidR="00097E3C" w:rsidRPr="00097E3C">
        <w:rPr>
          <w:rFonts w:ascii="Times New Roman" w:hAnsi="Times New Roman" w:cs="Times New Roman"/>
          <w:sz w:val="28"/>
          <w:szCs w:val="28"/>
        </w:rPr>
        <w:t>зультата сушки и сортировки сельскохозяйственной продукции. Табличная часть документа состоит из двух частей. В нижней части документа отраж</w:t>
      </w:r>
      <w:r w:rsidR="00097E3C" w:rsidRPr="00097E3C">
        <w:rPr>
          <w:rFonts w:ascii="Times New Roman" w:hAnsi="Times New Roman" w:cs="Times New Roman"/>
          <w:sz w:val="28"/>
          <w:szCs w:val="28"/>
        </w:rPr>
        <w:t>а</w:t>
      </w:r>
      <w:r w:rsidR="00097E3C" w:rsidRPr="00097E3C">
        <w:rPr>
          <w:rFonts w:ascii="Times New Roman" w:hAnsi="Times New Roman" w:cs="Times New Roman"/>
          <w:sz w:val="28"/>
          <w:szCs w:val="28"/>
        </w:rPr>
        <w:t>ется та продукция, которая отправляется на доработку. В верхней части та</w:t>
      </w:r>
      <w:r w:rsidR="00097E3C" w:rsidRPr="00097E3C">
        <w:rPr>
          <w:rFonts w:ascii="Times New Roman" w:hAnsi="Times New Roman" w:cs="Times New Roman"/>
          <w:sz w:val="28"/>
          <w:szCs w:val="28"/>
        </w:rPr>
        <w:t>б</w:t>
      </w:r>
      <w:r w:rsidR="00097E3C" w:rsidRPr="00097E3C">
        <w:rPr>
          <w:rFonts w:ascii="Times New Roman" w:hAnsi="Times New Roman" w:cs="Times New Roman"/>
          <w:sz w:val="28"/>
          <w:szCs w:val="28"/>
        </w:rPr>
        <w:t>лицы документа отражается результат доработки продукции, то есть посту</w:t>
      </w:r>
      <w:r w:rsidR="00097E3C" w:rsidRPr="00097E3C">
        <w:rPr>
          <w:rFonts w:ascii="Times New Roman" w:hAnsi="Times New Roman" w:cs="Times New Roman"/>
          <w:sz w:val="28"/>
          <w:szCs w:val="28"/>
        </w:rPr>
        <w:t>п</w:t>
      </w:r>
      <w:r w:rsidR="00097E3C" w:rsidRPr="00097E3C">
        <w:rPr>
          <w:rFonts w:ascii="Times New Roman" w:hAnsi="Times New Roman" w:cs="Times New Roman"/>
          <w:sz w:val="28"/>
          <w:szCs w:val="28"/>
        </w:rPr>
        <w:t xml:space="preserve">ление новых видов продукции. </w:t>
      </w:r>
    </w:p>
    <w:p w:rsidR="00EE1A55" w:rsidRPr="00EE1A55" w:rsidRDefault="00097E3C" w:rsidP="00EE1A55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736E">
        <w:rPr>
          <w:rFonts w:ascii="Times New Roman" w:hAnsi="Times New Roman" w:cs="Times New Roman"/>
          <w:i/>
          <w:sz w:val="28"/>
          <w:szCs w:val="28"/>
        </w:rPr>
        <w:t>«Требование-накладная на внутреннее перемещение</w:t>
      </w:r>
      <w:r w:rsidR="00D6736E">
        <w:rPr>
          <w:rFonts w:ascii="Times New Roman" w:hAnsi="Times New Roman" w:cs="Times New Roman"/>
          <w:i/>
          <w:sz w:val="28"/>
          <w:szCs w:val="28"/>
        </w:rPr>
        <w:t xml:space="preserve">». </w:t>
      </w:r>
      <w:r w:rsidR="00EE1A55" w:rsidRPr="00EE1A55">
        <w:rPr>
          <w:rFonts w:ascii="Times New Roman" w:hAnsi="Times New Roman" w:cs="Times New Roman"/>
          <w:sz w:val="28"/>
          <w:szCs w:val="28"/>
        </w:rPr>
        <w:t>Электронный документ</w:t>
      </w:r>
      <w:r w:rsidR="00EE1A55" w:rsidRPr="00EE1A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A55" w:rsidRPr="00EE1A55">
        <w:rPr>
          <w:rFonts w:ascii="Times New Roman" w:hAnsi="Times New Roman" w:cs="Times New Roman"/>
          <w:sz w:val="28"/>
          <w:szCs w:val="28"/>
        </w:rPr>
        <w:t>предназначен для учета движения ТМЦ между подотчетными л</w:t>
      </w:r>
      <w:r w:rsidR="00EE1A55" w:rsidRPr="00EE1A55">
        <w:rPr>
          <w:rFonts w:ascii="Times New Roman" w:hAnsi="Times New Roman" w:cs="Times New Roman"/>
          <w:sz w:val="28"/>
          <w:szCs w:val="28"/>
        </w:rPr>
        <w:t>и</w:t>
      </w:r>
      <w:r w:rsidR="00EE1A55" w:rsidRPr="00EE1A55">
        <w:rPr>
          <w:rFonts w:ascii="Times New Roman" w:hAnsi="Times New Roman" w:cs="Times New Roman"/>
          <w:sz w:val="28"/>
          <w:szCs w:val="28"/>
        </w:rPr>
        <w:t>цами. Внутреннее перемещение может быть следующих видов:</w:t>
      </w:r>
    </w:p>
    <w:p w:rsidR="00EE1A55" w:rsidRPr="00EE1A55" w:rsidRDefault="00EE1A55" w:rsidP="00F70ADE">
      <w:pPr>
        <w:numPr>
          <w:ilvl w:val="0"/>
          <w:numId w:val="19"/>
        </w:numPr>
        <w:tabs>
          <w:tab w:val="left" w:pos="1080"/>
          <w:tab w:val="left" w:pos="162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1A55">
        <w:rPr>
          <w:rFonts w:ascii="Times New Roman" w:hAnsi="Times New Roman" w:cs="Times New Roman"/>
          <w:sz w:val="28"/>
          <w:szCs w:val="28"/>
        </w:rPr>
        <w:lastRenderedPageBreak/>
        <w:t>для передачи со склада подразделениям для собственного производс</w:t>
      </w:r>
      <w:r w:rsidRPr="00EE1A55">
        <w:rPr>
          <w:rFonts w:ascii="Times New Roman" w:hAnsi="Times New Roman" w:cs="Times New Roman"/>
          <w:sz w:val="28"/>
          <w:szCs w:val="28"/>
        </w:rPr>
        <w:t>т</w:t>
      </w:r>
      <w:r w:rsidRPr="00EE1A55">
        <w:rPr>
          <w:rFonts w:ascii="Times New Roman" w:hAnsi="Times New Roman" w:cs="Times New Roman"/>
          <w:sz w:val="28"/>
          <w:szCs w:val="28"/>
        </w:rPr>
        <w:t>ва;</w:t>
      </w:r>
    </w:p>
    <w:p w:rsidR="00EE1A55" w:rsidRDefault="00EE1A55" w:rsidP="00F70ADE">
      <w:pPr>
        <w:numPr>
          <w:ilvl w:val="0"/>
          <w:numId w:val="19"/>
        </w:numPr>
        <w:tabs>
          <w:tab w:val="left" w:pos="1080"/>
          <w:tab w:val="left" w:pos="162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A55">
        <w:rPr>
          <w:rFonts w:ascii="Times New Roman" w:hAnsi="Times New Roman" w:cs="Times New Roman"/>
          <w:sz w:val="28"/>
          <w:szCs w:val="28"/>
        </w:rPr>
        <w:t>для внутреннего перемещения между подразделениями и передачи м</w:t>
      </w:r>
      <w:r w:rsidRPr="00EE1A55">
        <w:rPr>
          <w:rFonts w:ascii="Times New Roman" w:hAnsi="Times New Roman" w:cs="Times New Roman"/>
          <w:sz w:val="28"/>
          <w:szCs w:val="28"/>
        </w:rPr>
        <w:t>е</w:t>
      </w:r>
      <w:r w:rsidRPr="00EE1A55">
        <w:rPr>
          <w:rFonts w:ascii="Times New Roman" w:hAnsi="Times New Roman" w:cs="Times New Roman"/>
          <w:sz w:val="28"/>
          <w:szCs w:val="28"/>
        </w:rPr>
        <w:t>жду подотчетными лицами внутри подразделения.</w:t>
      </w:r>
    </w:p>
    <w:p w:rsidR="00EE1A55" w:rsidRPr="00EE1A55" w:rsidRDefault="00EE1A55" w:rsidP="00EE1A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A55">
        <w:rPr>
          <w:rFonts w:ascii="Times New Roman" w:hAnsi="Times New Roman" w:cs="Times New Roman"/>
          <w:i/>
          <w:sz w:val="28"/>
          <w:szCs w:val="28"/>
        </w:rPr>
        <w:t>«Ведомость инвентаризации ТМЦ»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EE1A55">
        <w:rPr>
          <w:rFonts w:ascii="Times New Roman" w:hAnsi="Times New Roman" w:cs="Times New Roman"/>
          <w:sz w:val="28"/>
          <w:szCs w:val="28"/>
        </w:rPr>
        <w:t>Данный документ предназначен для отражения результатов инвентаризации.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1A55">
        <w:rPr>
          <w:rFonts w:ascii="Times New Roman" w:hAnsi="Times New Roman" w:cs="Times New Roman"/>
          <w:sz w:val="28"/>
          <w:szCs w:val="28"/>
        </w:rPr>
        <w:t>В шапочной части документа необходимо заполнить номер, дату документа. Выбрать подразделение или сотрудника, где проводится инвентаризация.</w:t>
      </w:r>
    </w:p>
    <w:p w:rsidR="00EE1A55" w:rsidRDefault="00EE1A55" w:rsidP="00EE1A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A55">
        <w:rPr>
          <w:rFonts w:ascii="Times New Roman" w:hAnsi="Times New Roman" w:cs="Times New Roman"/>
          <w:sz w:val="28"/>
          <w:szCs w:val="28"/>
        </w:rPr>
        <w:t>В табличной части с помощью кнопки «Остатки ТМЦ» вносятся пров</w:t>
      </w:r>
      <w:r w:rsidRPr="00EE1A55">
        <w:rPr>
          <w:rFonts w:ascii="Times New Roman" w:hAnsi="Times New Roman" w:cs="Times New Roman"/>
          <w:sz w:val="28"/>
          <w:szCs w:val="28"/>
        </w:rPr>
        <w:t>е</w:t>
      </w:r>
      <w:r w:rsidRPr="00EE1A55">
        <w:rPr>
          <w:rFonts w:ascii="Times New Roman" w:hAnsi="Times New Roman" w:cs="Times New Roman"/>
          <w:sz w:val="28"/>
          <w:szCs w:val="28"/>
        </w:rPr>
        <w:t xml:space="preserve">ряемые ценности.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E1A55">
        <w:rPr>
          <w:rFonts w:ascii="Times New Roman" w:hAnsi="Times New Roman" w:cs="Times New Roman"/>
          <w:sz w:val="28"/>
          <w:szCs w:val="28"/>
        </w:rPr>
        <w:t>ри переносе в табличную часть документа, фактическое количество ценностей будет совпадать с количеством по документам. Если при инвентаризации были выявлены расхождения учетных данных от факт</w:t>
      </w:r>
      <w:r w:rsidRPr="00EE1A55">
        <w:rPr>
          <w:rFonts w:ascii="Times New Roman" w:hAnsi="Times New Roman" w:cs="Times New Roman"/>
          <w:sz w:val="28"/>
          <w:szCs w:val="28"/>
        </w:rPr>
        <w:t>и</w:t>
      </w:r>
      <w:r w:rsidRPr="00EE1A55">
        <w:rPr>
          <w:rFonts w:ascii="Times New Roman" w:hAnsi="Times New Roman" w:cs="Times New Roman"/>
          <w:sz w:val="28"/>
          <w:szCs w:val="28"/>
        </w:rPr>
        <w:t>ческого их наличия, то либо нужно поменять фактическое количество ценн</w:t>
      </w:r>
      <w:r w:rsidRPr="00EE1A55">
        <w:rPr>
          <w:rFonts w:ascii="Times New Roman" w:hAnsi="Times New Roman" w:cs="Times New Roman"/>
          <w:sz w:val="28"/>
          <w:szCs w:val="28"/>
        </w:rPr>
        <w:t>о</w:t>
      </w:r>
      <w:r w:rsidRPr="00EE1A55">
        <w:rPr>
          <w:rFonts w:ascii="Times New Roman" w:hAnsi="Times New Roman" w:cs="Times New Roman"/>
          <w:sz w:val="28"/>
          <w:szCs w:val="28"/>
        </w:rPr>
        <w:t>стей, после чего автоматически определяется отклонение, либо в поле «О</w:t>
      </w:r>
      <w:r w:rsidRPr="00EE1A55">
        <w:rPr>
          <w:rFonts w:ascii="Times New Roman" w:hAnsi="Times New Roman" w:cs="Times New Roman"/>
          <w:sz w:val="28"/>
          <w:szCs w:val="28"/>
        </w:rPr>
        <w:t>т</w:t>
      </w:r>
      <w:r w:rsidRPr="00EE1A55">
        <w:rPr>
          <w:rFonts w:ascii="Times New Roman" w:hAnsi="Times New Roman" w:cs="Times New Roman"/>
          <w:sz w:val="28"/>
          <w:szCs w:val="28"/>
        </w:rPr>
        <w:t>клонение» указать количество отклонений (если недостача, то со знаком «минус»).</w:t>
      </w:r>
    </w:p>
    <w:p w:rsidR="00EE1A55" w:rsidRDefault="00C8145D" w:rsidP="00EE1A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145D">
        <w:rPr>
          <w:rFonts w:ascii="Times New Roman" w:hAnsi="Times New Roman" w:cs="Times New Roman"/>
          <w:sz w:val="28"/>
          <w:szCs w:val="28"/>
        </w:rPr>
        <w:t xml:space="preserve">Для каждого документа существуют печатные формы, которые можно получить, нажав на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соответствующую </w:t>
      </w:r>
      <w:r w:rsidRPr="00C8145D">
        <w:rPr>
          <w:rFonts w:ascii="Times New Roman" w:hAnsi="Times New Roman" w:cs="Times New Roman"/>
          <w:sz w:val="28"/>
          <w:szCs w:val="28"/>
        </w:rPr>
        <w:t>пиктограмму и выбрав нужную форму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145D" w:rsidRDefault="00C8145D" w:rsidP="00C8145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на основании созданных документов можно формировать разли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ные отчёты. Например,  </w:t>
      </w:r>
      <w:r w:rsidRPr="006430E1">
        <w:rPr>
          <w:rFonts w:ascii="Times New Roman" w:hAnsi="Times New Roman" w:cs="Times New Roman"/>
          <w:i/>
          <w:sz w:val="28"/>
          <w:szCs w:val="28"/>
        </w:rPr>
        <w:t>оборотная ведомость</w:t>
      </w:r>
      <w:r w:rsidRPr="00C8145D">
        <w:rPr>
          <w:rFonts w:ascii="Times New Roman" w:hAnsi="Times New Roman" w:cs="Times New Roman"/>
          <w:sz w:val="28"/>
          <w:szCs w:val="28"/>
        </w:rPr>
        <w:t xml:space="preserve"> отображает суммарное дв</w:t>
      </w:r>
      <w:r w:rsidRPr="00C8145D">
        <w:rPr>
          <w:rFonts w:ascii="Times New Roman" w:hAnsi="Times New Roman" w:cs="Times New Roman"/>
          <w:sz w:val="28"/>
          <w:szCs w:val="28"/>
        </w:rPr>
        <w:t>и</w:t>
      </w:r>
      <w:r w:rsidRPr="00C8145D">
        <w:rPr>
          <w:rFonts w:ascii="Times New Roman" w:hAnsi="Times New Roman" w:cs="Times New Roman"/>
          <w:sz w:val="28"/>
          <w:szCs w:val="28"/>
        </w:rPr>
        <w:t>жение ТМЦ с остатком на начало и конец периода. Все ТМЦ сгруппированы по подразделению, сотрудникам, сч</w:t>
      </w:r>
      <w:r>
        <w:rPr>
          <w:rFonts w:ascii="Times New Roman" w:hAnsi="Times New Roman" w:cs="Times New Roman"/>
          <w:sz w:val="28"/>
          <w:szCs w:val="28"/>
        </w:rPr>
        <w:t>етам учё</w:t>
      </w:r>
      <w:r w:rsidRPr="00C8145D">
        <w:rPr>
          <w:rFonts w:ascii="Times New Roman" w:hAnsi="Times New Roman" w:cs="Times New Roman"/>
          <w:sz w:val="28"/>
          <w:szCs w:val="28"/>
        </w:rPr>
        <w:t>та и группам ТМЦ.</w:t>
      </w:r>
      <w:r>
        <w:rPr>
          <w:rFonts w:ascii="Times New Roman" w:hAnsi="Times New Roman" w:cs="Times New Roman"/>
          <w:sz w:val="28"/>
          <w:szCs w:val="28"/>
        </w:rPr>
        <w:t xml:space="preserve"> Отчё</w:t>
      </w:r>
      <w:r w:rsidRPr="00C8145D">
        <w:rPr>
          <w:rFonts w:ascii="Times New Roman" w:hAnsi="Times New Roman" w:cs="Times New Roman"/>
          <w:sz w:val="28"/>
          <w:szCs w:val="28"/>
        </w:rPr>
        <w:t>т может быть построен по любому количеству сотрудников или подразделений.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145D" w:rsidRDefault="00C8145D" w:rsidP="00D460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Может также создаваться </w:t>
      </w:r>
      <w:r w:rsidRPr="00C8145D">
        <w:rPr>
          <w:rFonts w:ascii="Times New Roman" w:hAnsi="Times New Roman" w:cs="Times New Roman"/>
          <w:i/>
          <w:sz w:val="28"/>
          <w:szCs w:val="28"/>
        </w:rPr>
        <w:t xml:space="preserve">«Материальный </w:t>
      </w:r>
      <w:r>
        <w:rPr>
          <w:rFonts w:ascii="Times New Roman" w:hAnsi="Times New Roman" w:cs="Times New Roman"/>
          <w:i/>
          <w:sz w:val="28"/>
          <w:szCs w:val="28"/>
        </w:rPr>
        <w:t>отчё</w:t>
      </w:r>
      <w:r w:rsidRPr="00C8145D">
        <w:rPr>
          <w:rFonts w:ascii="Times New Roman" w:hAnsi="Times New Roman" w:cs="Times New Roman"/>
          <w:i/>
          <w:sz w:val="28"/>
          <w:szCs w:val="28"/>
        </w:rPr>
        <w:t>т»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который </w:t>
      </w:r>
      <w:r w:rsidRPr="00C8145D">
        <w:rPr>
          <w:rFonts w:ascii="Times New Roman" w:hAnsi="Times New Roman" w:cs="Times New Roman"/>
          <w:sz w:val="28"/>
          <w:szCs w:val="28"/>
        </w:rPr>
        <w:t xml:space="preserve">показывает движение по каждому ТМЦ по сотруднику за указанный </w:t>
      </w:r>
      <w:r>
        <w:rPr>
          <w:rFonts w:ascii="Times New Roman" w:hAnsi="Times New Roman" w:cs="Times New Roman"/>
          <w:sz w:val="28"/>
          <w:szCs w:val="28"/>
        </w:rPr>
        <w:t>период,</w:t>
      </w:r>
      <w:r w:rsidRPr="00C814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8145D">
        <w:rPr>
          <w:rFonts w:ascii="Times New Roman" w:hAnsi="Times New Roman" w:cs="Times New Roman"/>
          <w:sz w:val="28"/>
          <w:szCs w:val="28"/>
        </w:rPr>
        <w:t>ыводится номер, дата и вид документа по которому произошло движение, от ко</w:t>
      </w:r>
      <w:r>
        <w:rPr>
          <w:rFonts w:ascii="Times New Roman" w:hAnsi="Times New Roman" w:cs="Times New Roman"/>
          <w:sz w:val="28"/>
          <w:szCs w:val="28"/>
        </w:rPr>
        <w:t>го или кому осуществлялось данное движение ценностей, количест</w:t>
      </w:r>
      <w:r w:rsidRPr="00C8145D">
        <w:rPr>
          <w:rFonts w:ascii="Times New Roman" w:hAnsi="Times New Roman" w:cs="Times New Roman"/>
          <w:sz w:val="28"/>
          <w:szCs w:val="28"/>
        </w:rPr>
        <w:t>во прихода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145D">
        <w:rPr>
          <w:rFonts w:ascii="Times New Roman" w:hAnsi="Times New Roman" w:cs="Times New Roman"/>
          <w:sz w:val="28"/>
          <w:szCs w:val="28"/>
        </w:rPr>
        <w:t>(ра</w:t>
      </w:r>
      <w:r w:rsidRPr="00C8145D">
        <w:rPr>
          <w:rFonts w:ascii="Times New Roman" w:hAnsi="Times New Roman" w:cs="Times New Roman"/>
          <w:sz w:val="28"/>
          <w:szCs w:val="28"/>
        </w:rPr>
        <w:t>с</w:t>
      </w:r>
      <w:r w:rsidRPr="00C8145D">
        <w:rPr>
          <w:rFonts w:ascii="Times New Roman" w:hAnsi="Times New Roman" w:cs="Times New Roman"/>
          <w:sz w:val="28"/>
          <w:szCs w:val="28"/>
        </w:rPr>
        <w:t>хода).</w:t>
      </w:r>
    </w:p>
    <w:p w:rsidR="00D460EB" w:rsidRPr="00D460EB" w:rsidRDefault="00D460EB" w:rsidP="00D460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переведя учёт производственных запасов в автоматиз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рованную форму, труд работников бухгалтерии, ведущих учёт на данном </w:t>
      </w:r>
      <w:r>
        <w:rPr>
          <w:rFonts w:ascii="Times New Roman" w:hAnsi="Times New Roman" w:cs="Times New Roman"/>
          <w:sz w:val="28"/>
          <w:szCs w:val="28"/>
        </w:rPr>
        <w:lastRenderedPageBreak/>
        <w:t>участке, значительно облегчится, сократив</w:t>
      </w:r>
      <w:r w:rsidR="00DC7750">
        <w:rPr>
          <w:rFonts w:ascii="Times New Roman" w:hAnsi="Times New Roman" w:cs="Times New Roman"/>
          <w:sz w:val="28"/>
          <w:szCs w:val="28"/>
        </w:rPr>
        <w:t xml:space="preserve"> трудоемкость учётного процесса и обеспечив</w:t>
      </w:r>
      <w:r w:rsidRPr="00D460EB">
        <w:rPr>
          <w:rFonts w:ascii="Times New Roman" w:hAnsi="Times New Roman" w:cs="Times New Roman"/>
          <w:sz w:val="28"/>
          <w:szCs w:val="28"/>
        </w:rPr>
        <w:t xml:space="preserve"> экономию рабочего времени</w:t>
      </w:r>
      <w:r w:rsidR="00DC7750">
        <w:rPr>
          <w:rFonts w:ascii="Times New Roman" w:hAnsi="Times New Roman" w:cs="Times New Roman"/>
          <w:sz w:val="28"/>
          <w:szCs w:val="28"/>
        </w:rPr>
        <w:t>.</w:t>
      </w:r>
    </w:p>
    <w:p w:rsidR="00C8145D" w:rsidRPr="00C8145D" w:rsidRDefault="00C8145D" w:rsidP="00C8145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145D" w:rsidRPr="00C8145D" w:rsidRDefault="00C8145D" w:rsidP="00C8145D">
      <w:pPr>
        <w:tabs>
          <w:tab w:val="left" w:pos="0"/>
          <w:tab w:val="left" w:pos="1080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145D" w:rsidRPr="00C8145D" w:rsidRDefault="00C8145D" w:rsidP="00EE1A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1A55" w:rsidRPr="00EE1A55" w:rsidRDefault="00EE1A55" w:rsidP="00EE1A5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E1A55" w:rsidRPr="00EE1A55" w:rsidRDefault="00EE1A55" w:rsidP="00EE1A55">
      <w:pPr>
        <w:tabs>
          <w:tab w:val="left" w:pos="1080"/>
          <w:tab w:val="left" w:pos="162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1A55" w:rsidRPr="00EE1A55" w:rsidRDefault="00EE1A55" w:rsidP="00EE1A55">
      <w:pPr>
        <w:tabs>
          <w:tab w:val="left" w:pos="1080"/>
          <w:tab w:val="left" w:pos="162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7E3C" w:rsidRPr="00EE1A55" w:rsidRDefault="00097E3C" w:rsidP="00097E3C">
      <w:pPr>
        <w:tabs>
          <w:tab w:val="left" w:pos="1292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97E3C" w:rsidRPr="00D6736E" w:rsidRDefault="00097E3C" w:rsidP="00D6736E">
      <w:p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89B" w:rsidRPr="004B68AF" w:rsidRDefault="0015189B" w:rsidP="004B68AF">
      <w:pPr>
        <w:rPr>
          <w:rFonts w:ascii="Times New Roman" w:hAnsi="Times New Roman" w:cs="Times New Roman"/>
          <w:sz w:val="28"/>
          <w:szCs w:val="28"/>
        </w:rPr>
      </w:pPr>
    </w:p>
    <w:p w:rsidR="004872DE" w:rsidRPr="0015189B" w:rsidRDefault="004872DE" w:rsidP="004872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629A" w:rsidRDefault="00E5629A" w:rsidP="005279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F4735" w:rsidRDefault="00FF4735" w:rsidP="005279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F4735" w:rsidRDefault="00FF4735" w:rsidP="005279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F4735" w:rsidRDefault="00FF4735" w:rsidP="005279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F4735" w:rsidRDefault="00FF4735" w:rsidP="005279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F4735" w:rsidRDefault="00FF4735" w:rsidP="005279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F4735" w:rsidRDefault="00FF4735" w:rsidP="005279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F4735" w:rsidRDefault="00FF4735" w:rsidP="005279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F4735" w:rsidRDefault="00FF4735" w:rsidP="005279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F4735" w:rsidRDefault="00FF4735" w:rsidP="005279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F4735" w:rsidRDefault="00FF4735" w:rsidP="005279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F4735" w:rsidRDefault="00FF4735" w:rsidP="005279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B3C7F" w:rsidRDefault="004B3C7F" w:rsidP="005279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B3C7F" w:rsidRDefault="004B3C7F" w:rsidP="005279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B3C7F" w:rsidRDefault="004B3C7F" w:rsidP="005279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B3C7F" w:rsidRDefault="004B3C7F" w:rsidP="005279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279D7" w:rsidRPr="005279D7" w:rsidRDefault="005279D7" w:rsidP="005279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E59C4" w:rsidRDefault="00AE59C4" w:rsidP="00AE59C4">
      <w:pPr>
        <w:pStyle w:val="a9"/>
        <w:numPr>
          <w:ilvl w:val="0"/>
          <w:numId w:val="4"/>
        </w:num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КОНТРОЛЬ ИСПОЛЬЗОВАНИЯ ПРОИЗВОДСТВЕННЫХ ЗАПАСОВ</w:t>
      </w:r>
    </w:p>
    <w:p w:rsidR="00AE59C4" w:rsidRDefault="00AE59C4" w:rsidP="00AE59C4">
      <w:pPr>
        <w:pStyle w:val="a9"/>
        <w:spacing w:after="0" w:line="360" w:lineRule="auto"/>
        <w:ind w:left="786"/>
        <w:rPr>
          <w:rFonts w:ascii="Times New Roman" w:hAnsi="Times New Roman" w:cs="Times New Roman"/>
          <w:sz w:val="28"/>
          <w:szCs w:val="28"/>
        </w:rPr>
      </w:pPr>
    </w:p>
    <w:p w:rsidR="00AE59C4" w:rsidRDefault="00AE59C4" w:rsidP="005612E2">
      <w:pPr>
        <w:pStyle w:val="a9"/>
        <w:numPr>
          <w:ilvl w:val="1"/>
          <w:numId w:val="4"/>
        </w:num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контроля производственных запасов</w:t>
      </w:r>
    </w:p>
    <w:p w:rsidR="00AE59C4" w:rsidRDefault="00AE59C4" w:rsidP="005612E2">
      <w:pPr>
        <w:pStyle w:val="a9"/>
        <w:spacing w:after="0" w:line="360" w:lineRule="auto"/>
        <w:ind w:left="786"/>
        <w:rPr>
          <w:rFonts w:ascii="Times New Roman" w:hAnsi="Times New Roman" w:cs="Times New Roman"/>
          <w:sz w:val="28"/>
          <w:szCs w:val="28"/>
        </w:rPr>
      </w:pPr>
    </w:p>
    <w:p w:rsidR="005612E2" w:rsidRDefault="005612E2" w:rsidP="005612E2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E2">
        <w:rPr>
          <w:rFonts w:ascii="Times New Roman" w:hAnsi="Times New Roman" w:cs="Times New Roman"/>
          <w:sz w:val="28"/>
          <w:szCs w:val="28"/>
        </w:rPr>
        <w:t>Сохранность и использование производственных запасов на предпр</w:t>
      </w:r>
      <w:r w:rsidRPr="005612E2">
        <w:rPr>
          <w:rFonts w:ascii="Times New Roman" w:hAnsi="Times New Roman" w:cs="Times New Roman"/>
          <w:sz w:val="28"/>
          <w:szCs w:val="28"/>
        </w:rPr>
        <w:t>и</w:t>
      </w:r>
      <w:r w:rsidRPr="005612E2">
        <w:rPr>
          <w:rFonts w:ascii="Times New Roman" w:hAnsi="Times New Roman" w:cs="Times New Roman"/>
          <w:sz w:val="28"/>
          <w:szCs w:val="28"/>
        </w:rPr>
        <w:t>ятии имеет очень важное значение в условиях рыночной экономики. Для в</w:t>
      </w:r>
      <w:r w:rsidRPr="005612E2">
        <w:rPr>
          <w:rFonts w:ascii="Times New Roman" w:hAnsi="Times New Roman" w:cs="Times New Roman"/>
          <w:sz w:val="28"/>
          <w:szCs w:val="28"/>
        </w:rPr>
        <w:t>ы</w:t>
      </w:r>
      <w:r w:rsidRPr="005612E2">
        <w:rPr>
          <w:rFonts w:ascii="Times New Roman" w:hAnsi="Times New Roman" w:cs="Times New Roman"/>
          <w:sz w:val="28"/>
          <w:szCs w:val="28"/>
        </w:rPr>
        <w:t>явления отрицательны</w:t>
      </w:r>
      <w:r>
        <w:rPr>
          <w:rFonts w:ascii="Times New Roman" w:hAnsi="Times New Roman" w:cs="Times New Roman"/>
          <w:sz w:val="28"/>
          <w:szCs w:val="28"/>
        </w:rPr>
        <w:t>х и положительных моментов в учё</w:t>
      </w:r>
      <w:r w:rsidRPr="005612E2">
        <w:rPr>
          <w:rFonts w:ascii="Times New Roman" w:hAnsi="Times New Roman" w:cs="Times New Roman"/>
          <w:sz w:val="28"/>
          <w:szCs w:val="28"/>
        </w:rPr>
        <w:t>те производстве</w:t>
      </w:r>
      <w:r w:rsidRPr="005612E2">
        <w:rPr>
          <w:rFonts w:ascii="Times New Roman" w:hAnsi="Times New Roman" w:cs="Times New Roman"/>
          <w:sz w:val="28"/>
          <w:szCs w:val="28"/>
        </w:rPr>
        <w:t>н</w:t>
      </w:r>
      <w:r w:rsidRPr="005612E2">
        <w:rPr>
          <w:rFonts w:ascii="Times New Roman" w:hAnsi="Times New Roman" w:cs="Times New Roman"/>
          <w:sz w:val="28"/>
          <w:szCs w:val="28"/>
        </w:rPr>
        <w:t>ных запасов на предприятии проводится аудиторская проверка наличия, с</w:t>
      </w:r>
      <w:r w:rsidRPr="005612E2">
        <w:rPr>
          <w:rFonts w:ascii="Times New Roman" w:hAnsi="Times New Roman" w:cs="Times New Roman"/>
          <w:sz w:val="28"/>
          <w:szCs w:val="28"/>
        </w:rPr>
        <w:t>о</w:t>
      </w:r>
      <w:r w:rsidRPr="005612E2">
        <w:rPr>
          <w:rFonts w:ascii="Times New Roman" w:hAnsi="Times New Roman" w:cs="Times New Roman"/>
          <w:sz w:val="28"/>
          <w:szCs w:val="28"/>
        </w:rPr>
        <w:t>хранности и использования запасов по назначению</w:t>
      </w:r>
      <w:r>
        <w:rPr>
          <w:rFonts w:ascii="Times New Roman" w:hAnsi="Times New Roman" w:cs="Times New Roman"/>
          <w:sz w:val="28"/>
          <w:szCs w:val="28"/>
        </w:rPr>
        <w:t xml:space="preserve"> и нормам расхода.</w:t>
      </w:r>
    </w:p>
    <w:p w:rsidR="005612E2" w:rsidRDefault="005612E2" w:rsidP="005612E2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проверки операций с материально-производственными запасами </w:t>
      </w:r>
      <w:r w:rsidR="004A40C7">
        <w:rPr>
          <w:rFonts w:ascii="Times New Roman" w:hAnsi="Times New Roman" w:cs="Times New Roman"/>
          <w:sz w:val="28"/>
          <w:szCs w:val="28"/>
        </w:rPr>
        <w:t xml:space="preserve">в СПК «Пограничный» </w:t>
      </w:r>
      <w:r>
        <w:rPr>
          <w:rFonts w:ascii="Times New Roman" w:hAnsi="Times New Roman" w:cs="Times New Roman"/>
          <w:sz w:val="28"/>
          <w:szCs w:val="28"/>
        </w:rPr>
        <w:t>яв</w:t>
      </w:r>
      <w:r w:rsidR="004A40C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</w:t>
      </w:r>
      <w:r w:rsidR="004A40C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</w:t>
      </w:r>
      <w:r w:rsidR="004A40C7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установление законности, эффективности и целесообразности сов</w:t>
      </w:r>
      <w:r w:rsidR="000229AF">
        <w:rPr>
          <w:rFonts w:ascii="Times New Roman" w:hAnsi="Times New Roman" w:cs="Times New Roman"/>
          <w:sz w:val="28"/>
          <w:szCs w:val="28"/>
        </w:rPr>
        <w:t>ершённых хозяйственных операций, а также соответс</w:t>
      </w:r>
      <w:r w:rsidR="000229AF">
        <w:rPr>
          <w:rFonts w:ascii="Times New Roman" w:hAnsi="Times New Roman" w:cs="Times New Roman"/>
          <w:sz w:val="28"/>
          <w:szCs w:val="28"/>
        </w:rPr>
        <w:t>т</w:t>
      </w:r>
      <w:r w:rsidR="000229AF">
        <w:rPr>
          <w:rFonts w:ascii="Times New Roman" w:hAnsi="Times New Roman" w:cs="Times New Roman"/>
          <w:sz w:val="28"/>
          <w:szCs w:val="28"/>
        </w:rPr>
        <w:t>вия применяемой в организации методики учёта операций действующим в Республике Беларусь нормативным актам.</w:t>
      </w:r>
      <w:r>
        <w:rPr>
          <w:rFonts w:ascii="Times New Roman" w:hAnsi="Times New Roman" w:cs="Times New Roman"/>
          <w:sz w:val="28"/>
          <w:szCs w:val="28"/>
        </w:rPr>
        <w:t xml:space="preserve"> Исходя из цели, основными зад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чами проверки </w:t>
      </w:r>
      <w:r w:rsidR="004A40C7">
        <w:rPr>
          <w:rFonts w:ascii="Times New Roman" w:hAnsi="Times New Roman" w:cs="Times New Roman"/>
          <w:sz w:val="28"/>
          <w:szCs w:val="28"/>
        </w:rPr>
        <w:t>выступили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612E2" w:rsidRDefault="005612E2" w:rsidP="005612E2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проверка полноты и своевременности оприходования материально-производственных запасов;</w:t>
      </w:r>
    </w:p>
    <w:p w:rsidR="00BE00F9" w:rsidRDefault="005612E2" w:rsidP="005612E2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− </w:t>
      </w:r>
      <w:r w:rsidR="00BE00F9">
        <w:rPr>
          <w:rFonts w:ascii="Times New Roman" w:hAnsi="Times New Roman" w:cs="Times New Roman"/>
          <w:sz w:val="28"/>
          <w:szCs w:val="28"/>
        </w:rPr>
        <w:t>контроль правильности документального оформления материально-производственных запасов;</w:t>
      </w:r>
    </w:p>
    <w:p w:rsidR="00BE00F9" w:rsidRDefault="00BE00F9" w:rsidP="005612E2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установление правильности оценки материально-производственных запасов при их оприходовании и списании в производство;</w:t>
      </w:r>
    </w:p>
    <w:p w:rsidR="00E22B42" w:rsidRDefault="00BE00F9" w:rsidP="005612E2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− проверка эффективности и целесообразности использования </w:t>
      </w:r>
      <w:r w:rsidR="005612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ально-производственных запасов на</w:t>
      </w:r>
      <w:r w:rsidR="00070E0C">
        <w:rPr>
          <w:rFonts w:ascii="Times New Roman" w:hAnsi="Times New Roman" w:cs="Times New Roman"/>
          <w:sz w:val="28"/>
          <w:szCs w:val="28"/>
        </w:rPr>
        <w:t xml:space="preserve"> производственные и другие цели;</w:t>
      </w:r>
    </w:p>
    <w:p w:rsidR="00070E0C" w:rsidRDefault="00070E0C" w:rsidP="005612E2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 w:rsidR="00A13B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установление реальности наличия и существования материально-производственных запасов;</w:t>
      </w:r>
    </w:p>
    <w:p w:rsidR="00070E0C" w:rsidRDefault="00070E0C" w:rsidP="005612E2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изучение состава и выявление излишних и неиспользуемых в прои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водстве материальных ценностей;</w:t>
      </w:r>
    </w:p>
    <w:p w:rsidR="00070E0C" w:rsidRDefault="00070E0C" w:rsidP="005612E2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обследование</w:t>
      </w:r>
      <w:r w:rsidR="000229AF">
        <w:rPr>
          <w:rFonts w:ascii="Times New Roman" w:hAnsi="Times New Roman" w:cs="Times New Roman"/>
          <w:sz w:val="28"/>
          <w:szCs w:val="28"/>
        </w:rPr>
        <w:t xml:space="preserve"> состояния складского хозяйства и ознакомление с усл</w:t>
      </w:r>
      <w:r w:rsidR="000229AF">
        <w:rPr>
          <w:rFonts w:ascii="Times New Roman" w:hAnsi="Times New Roman" w:cs="Times New Roman"/>
          <w:sz w:val="28"/>
          <w:szCs w:val="28"/>
        </w:rPr>
        <w:t>о</w:t>
      </w:r>
      <w:r w:rsidR="000229AF">
        <w:rPr>
          <w:rFonts w:ascii="Times New Roman" w:hAnsi="Times New Roman" w:cs="Times New Roman"/>
          <w:sz w:val="28"/>
          <w:szCs w:val="28"/>
        </w:rPr>
        <w:t>виями хранения материальных запасов;</w:t>
      </w:r>
    </w:p>
    <w:p w:rsidR="000229AF" w:rsidRDefault="000229AF" w:rsidP="005612E2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оценка полноты и качества проводимых инвентаризаций.</w:t>
      </w:r>
    </w:p>
    <w:p w:rsidR="000229AF" w:rsidRDefault="000229AF" w:rsidP="005612E2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Источниками информации при проверке </w:t>
      </w:r>
      <w:r w:rsidR="00F3338D">
        <w:rPr>
          <w:rFonts w:ascii="Times New Roman" w:hAnsi="Times New Roman" w:cs="Times New Roman"/>
          <w:sz w:val="28"/>
          <w:szCs w:val="28"/>
        </w:rPr>
        <w:t>операций с производственными запасами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338D">
        <w:rPr>
          <w:rFonts w:ascii="Times New Roman" w:hAnsi="Times New Roman" w:cs="Times New Roman"/>
          <w:sz w:val="28"/>
          <w:szCs w:val="28"/>
        </w:rPr>
        <w:t xml:space="preserve">в СПК «Пограничный» </w:t>
      </w:r>
      <w:r>
        <w:rPr>
          <w:rFonts w:ascii="Times New Roman" w:hAnsi="Times New Roman" w:cs="Times New Roman"/>
          <w:sz w:val="28"/>
          <w:szCs w:val="28"/>
        </w:rPr>
        <w:t>являются:</w:t>
      </w:r>
    </w:p>
    <w:p w:rsidR="00D42B7B" w:rsidRDefault="00D42B7B" w:rsidP="005612E2">
      <w:pPr>
        <w:pStyle w:val="a9"/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− первичные документы: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приказ «Об учё</w:t>
      </w:r>
      <w:r w:rsidRPr="00C36AFC">
        <w:rPr>
          <w:rFonts w:ascii="Times New Roman" w:hAnsi="Times New Roman"/>
          <w:color w:val="000000"/>
          <w:spacing w:val="-3"/>
          <w:sz w:val="28"/>
          <w:szCs w:val="28"/>
        </w:rPr>
        <w:t>тной политике органи</w:t>
      </w:r>
      <w:r w:rsidRPr="00C36AFC">
        <w:rPr>
          <w:rFonts w:ascii="Times New Roman" w:hAnsi="Times New Roman"/>
          <w:color w:val="000000"/>
          <w:spacing w:val="1"/>
          <w:sz w:val="28"/>
          <w:szCs w:val="28"/>
        </w:rPr>
        <w:t xml:space="preserve">зации»; приказы о назначении материально ответственных лиц; </w:t>
      </w:r>
      <w:r w:rsidRPr="00C36AFC">
        <w:rPr>
          <w:rFonts w:ascii="Times New Roman" w:hAnsi="Times New Roman"/>
          <w:color w:val="000000"/>
          <w:spacing w:val="-1"/>
          <w:sz w:val="28"/>
          <w:szCs w:val="28"/>
        </w:rPr>
        <w:t>письменные догов</w:t>
      </w:r>
      <w:r w:rsidRPr="00C36AFC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C36AFC">
        <w:rPr>
          <w:rFonts w:ascii="Times New Roman" w:hAnsi="Times New Roman"/>
          <w:color w:val="000000"/>
          <w:spacing w:val="-1"/>
          <w:sz w:val="28"/>
          <w:szCs w:val="28"/>
        </w:rPr>
        <w:t xml:space="preserve">ры о материальной ответственности; приказы </w:t>
      </w:r>
      <w:r w:rsidRPr="00C36AFC">
        <w:rPr>
          <w:rFonts w:ascii="Times New Roman" w:hAnsi="Times New Roman"/>
          <w:color w:val="000000"/>
          <w:sz w:val="28"/>
          <w:szCs w:val="28"/>
        </w:rPr>
        <w:t>на увольнение и перемещение материально ответственных лиц; список и образцы подписей лиц, имеющих право подписи первичных документов на движение материал</w:t>
      </w:r>
      <w:r>
        <w:rPr>
          <w:rFonts w:ascii="Times New Roman" w:hAnsi="Times New Roman"/>
          <w:color w:val="000000"/>
          <w:sz w:val="28"/>
          <w:szCs w:val="28"/>
        </w:rPr>
        <w:t>ьных ценн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стей</w:t>
      </w:r>
      <w:r w:rsidRPr="00C36AFC">
        <w:rPr>
          <w:rFonts w:ascii="Times New Roman" w:hAnsi="Times New Roman"/>
          <w:color w:val="000000"/>
          <w:sz w:val="28"/>
          <w:szCs w:val="28"/>
        </w:rPr>
        <w:t>; акты инвентариза</w:t>
      </w:r>
      <w:r w:rsidRPr="00C36AFC">
        <w:rPr>
          <w:rFonts w:ascii="Times New Roman" w:hAnsi="Times New Roman"/>
          <w:color w:val="000000"/>
          <w:spacing w:val="4"/>
          <w:sz w:val="28"/>
          <w:szCs w:val="28"/>
        </w:rPr>
        <w:t>ций; сличительные ведомости по инвентаризации производ</w:t>
      </w:r>
      <w:r w:rsidRPr="00C36AFC">
        <w:rPr>
          <w:rFonts w:ascii="Times New Roman" w:hAnsi="Times New Roman"/>
          <w:color w:val="000000"/>
          <w:spacing w:val="1"/>
          <w:sz w:val="28"/>
          <w:szCs w:val="28"/>
        </w:rPr>
        <w:t xml:space="preserve">ственных запасов; первичные документы по </w:t>
      </w:r>
      <w:r>
        <w:rPr>
          <w:rFonts w:ascii="Times New Roman" w:hAnsi="Times New Roman"/>
          <w:color w:val="000000"/>
          <w:sz w:val="28"/>
          <w:szCs w:val="28"/>
        </w:rPr>
        <w:t>учё</w:t>
      </w:r>
      <w:r w:rsidRPr="00C36AFC">
        <w:rPr>
          <w:rFonts w:ascii="Times New Roman" w:hAnsi="Times New Roman"/>
          <w:color w:val="000000"/>
          <w:sz w:val="28"/>
          <w:szCs w:val="28"/>
        </w:rPr>
        <w:t>ту производстве</w:t>
      </w:r>
      <w:r w:rsidRPr="00C36AFC">
        <w:rPr>
          <w:rFonts w:ascii="Times New Roman" w:hAnsi="Times New Roman"/>
          <w:color w:val="000000"/>
          <w:sz w:val="28"/>
          <w:szCs w:val="28"/>
        </w:rPr>
        <w:t>н</w:t>
      </w:r>
      <w:r w:rsidRPr="00C36AFC">
        <w:rPr>
          <w:rFonts w:ascii="Times New Roman" w:hAnsi="Times New Roman"/>
          <w:color w:val="000000"/>
          <w:sz w:val="28"/>
          <w:szCs w:val="28"/>
        </w:rPr>
        <w:t>ных запасов (лимитно-заборная карта, ведомость учёта расхода кормов, тр</w:t>
      </w:r>
      <w:r w:rsidRPr="00C36AFC">
        <w:rPr>
          <w:rFonts w:ascii="Times New Roman" w:hAnsi="Times New Roman"/>
          <w:color w:val="000000"/>
          <w:sz w:val="28"/>
          <w:szCs w:val="28"/>
        </w:rPr>
        <w:t>е</w:t>
      </w:r>
      <w:r w:rsidRPr="00C36AFC">
        <w:rPr>
          <w:rFonts w:ascii="Times New Roman" w:hAnsi="Times New Roman"/>
          <w:color w:val="000000"/>
          <w:sz w:val="28"/>
          <w:szCs w:val="28"/>
        </w:rPr>
        <w:t>бование-накладная, акт приёма-передачи грубых и сочных кормов, акт на о</w:t>
      </w:r>
      <w:r w:rsidRPr="00C36AFC">
        <w:rPr>
          <w:rFonts w:ascii="Times New Roman" w:hAnsi="Times New Roman"/>
          <w:color w:val="000000"/>
          <w:sz w:val="28"/>
          <w:szCs w:val="28"/>
        </w:rPr>
        <w:t>п</w:t>
      </w:r>
      <w:r w:rsidRPr="00C36AFC">
        <w:rPr>
          <w:rFonts w:ascii="Times New Roman" w:hAnsi="Times New Roman"/>
          <w:color w:val="000000"/>
          <w:sz w:val="28"/>
          <w:szCs w:val="28"/>
        </w:rPr>
        <w:t>риходование пастбищных кормов</w:t>
      </w:r>
      <w:r>
        <w:rPr>
          <w:rFonts w:ascii="Times New Roman" w:hAnsi="Times New Roman"/>
          <w:color w:val="000000"/>
          <w:sz w:val="28"/>
          <w:szCs w:val="28"/>
        </w:rPr>
        <w:t>, учтённых по укосному методу);</w:t>
      </w:r>
    </w:p>
    <w:p w:rsidR="00E42AAB" w:rsidRPr="00C36AFC" w:rsidRDefault="00D42B7B" w:rsidP="00E42AAB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−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42B7B">
        <w:rPr>
          <w:rFonts w:ascii="Times New Roman" w:hAnsi="Times New Roman"/>
          <w:color w:val="000000"/>
          <w:sz w:val="28"/>
          <w:szCs w:val="28"/>
        </w:rPr>
        <w:t>р</w:t>
      </w:r>
      <w:r w:rsidRPr="00D42B7B">
        <w:rPr>
          <w:rFonts w:ascii="Times New Roman" w:hAnsi="Times New Roman"/>
          <w:iCs/>
          <w:color w:val="000000"/>
          <w:spacing w:val="-3"/>
          <w:sz w:val="28"/>
          <w:szCs w:val="28"/>
        </w:rPr>
        <w:t>егистры синтетического и аналитического учета</w:t>
      </w:r>
      <w:r w:rsidRPr="00C36AFC">
        <w:rPr>
          <w:rFonts w:ascii="Times New Roman" w:hAnsi="Times New Roman"/>
          <w:i/>
          <w:iCs/>
          <w:color w:val="000000"/>
          <w:spacing w:val="-3"/>
          <w:sz w:val="28"/>
          <w:szCs w:val="28"/>
        </w:rPr>
        <w:t xml:space="preserve">: </w:t>
      </w:r>
      <w:r w:rsidRPr="00C36AFC">
        <w:rPr>
          <w:rFonts w:ascii="Times New Roman" w:hAnsi="Times New Roman"/>
          <w:color w:val="000000"/>
          <w:spacing w:val="-3"/>
          <w:sz w:val="28"/>
          <w:szCs w:val="28"/>
        </w:rPr>
        <w:t xml:space="preserve">Главная </w:t>
      </w:r>
      <w:r w:rsidR="00E42AAB">
        <w:rPr>
          <w:rFonts w:ascii="Times New Roman" w:hAnsi="Times New Roman"/>
          <w:color w:val="000000"/>
          <w:sz w:val="28"/>
          <w:szCs w:val="28"/>
        </w:rPr>
        <w:t>книга; учё</w:t>
      </w:r>
      <w:r w:rsidRPr="00C36AFC">
        <w:rPr>
          <w:rFonts w:ascii="Times New Roman" w:hAnsi="Times New Roman"/>
          <w:color w:val="000000"/>
          <w:sz w:val="28"/>
          <w:szCs w:val="28"/>
        </w:rPr>
        <w:t>т</w:t>
      </w:r>
      <w:r w:rsidRPr="00C36AFC">
        <w:rPr>
          <w:rFonts w:ascii="Times New Roman" w:hAnsi="Times New Roman"/>
          <w:color w:val="000000"/>
          <w:sz w:val="28"/>
          <w:szCs w:val="28"/>
        </w:rPr>
        <w:t>ные регистры (маши</w:t>
      </w:r>
      <w:r w:rsidRPr="00C36AFC">
        <w:rPr>
          <w:rFonts w:ascii="Times New Roman" w:hAnsi="Times New Roman"/>
          <w:color w:val="000000"/>
          <w:spacing w:val="-2"/>
          <w:sz w:val="28"/>
          <w:szCs w:val="28"/>
        </w:rPr>
        <w:t>нограммы)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по счёту</w:t>
      </w:r>
      <w:r w:rsidRPr="00C36AFC">
        <w:rPr>
          <w:rFonts w:ascii="Times New Roman" w:hAnsi="Times New Roman"/>
          <w:color w:val="000000"/>
          <w:spacing w:val="-2"/>
          <w:sz w:val="28"/>
          <w:szCs w:val="28"/>
        </w:rPr>
        <w:t xml:space="preserve"> 10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.</w:t>
      </w:r>
      <w:r w:rsidR="00E42AAB">
        <w:rPr>
          <w:rFonts w:ascii="Times New Roman" w:hAnsi="Times New Roman"/>
          <w:color w:val="000000"/>
          <w:spacing w:val="-2"/>
          <w:sz w:val="28"/>
          <w:szCs w:val="28"/>
        </w:rPr>
        <w:t>;</w:t>
      </w:r>
      <w:r w:rsidR="00E42AAB" w:rsidRPr="00E42AAB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E42AAB">
        <w:rPr>
          <w:rFonts w:ascii="Times New Roman" w:hAnsi="Times New Roman"/>
          <w:color w:val="000000"/>
          <w:spacing w:val="-4"/>
          <w:sz w:val="28"/>
          <w:szCs w:val="28"/>
        </w:rPr>
        <w:t>книги</w:t>
      </w:r>
      <w:r w:rsidR="00E42AAB" w:rsidRPr="00C36AFC">
        <w:rPr>
          <w:rFonts w:ascii="Times New Roman" w:hAnsi="Times New Roman"/>
          <w:color w:val="000000"/>
          <w:spacing w:val="-4"/>
          <w:sz w:val="28"/>
          <w:szCs w:val="28"/>
        </w:rPr>
        <w:t xml:space="preserve"> склад</w:t>
      </w:r>
      <w:r w:rsidR="00E42AAB">
        <w:rPr>
          <w:rFonts w:ascii="Times New Roman" w:hAnsi="Times New Roman"/>
          <w:color w:val="000000"/>
          <w:spacing w:val="-2"/>
          <w:sz w:val="28"/>
          <w:szCs w:val="28"/>
        </w:rPr>
        <w:t>ского учё</w:t>
      </w:r>
      <w:r w:rsidR="00E42AAB" w:rsidRPr="00C36AFC">
        <w:rPr>
          <w:rFonts w:ascii="Times New Roman" w:hAnsi="Times New Roman"/>
          <w:color w:val="000000"/>
          <w:spacing w:val="-2"/>
          <w:sz w:val="28"/>
          <w:szCs w:val="28"/>
        </w:rPr>
        <w:t>та;</w:t>
      </w:r>
      <w:r w:rsidR="00E42AAB" w:rsidRPr="00C36AFC">
        <w:rPr>
          <w:rFonts w:ascii="Times New Roman" w:hAnsi="Times New Roman"/>
          <w:color w:val="000000"/>
          <w:spacing w:val="1"/>
          <w:sz w:val="28"/>
          <w:szCs w:val="28"/>
        </w:rPr>
        <w:t xml:space="preserve"> отчёты о движении продукции и материалов на складе и др.</w:t>
      </w:r>
    </w:p>
    <w:p w:rsidR="00E42AAB" w:rsidRDefault="00E42AAB" w:rsidP="00E42AAB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pacing w:val="-4"/>
          <w:sz w:val="28"/>
          <w:szCs w:val="28"/>
        </w:rPr>
        <w:t>−</w:t>
      </w:r>
      <w:r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ф</w:t>
      </w:r>
      <w:r w:rsidRPr="00E42AAB">
        <w:rPr>
          <w:rFonts w:ascii="Times New Roman" w:hAnsi="Times New Roman"/>
          <w:iCs/>
          <w:color w:val="000000"/>
          <w:spacing w:val="-4"/>
          <w:sz w:val="28"/>
          <w:szCs w:val="28"/>
        </w:rPr>
        <w:t>инансовая (бухгалтерская) отчетность:</w:t>
      </w:r>
      <w:r w:rsidRPr="00C36AFC">
        <w:rPr>
          <w:rFonts w:ascii="Times New Roman" w:hAnsi="Times New Roman"/>
          <w:i/>
          <w:i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бухгалтерский </w:t>
      </w:r>
      <w:r w:rsidRPr="00C36AFC">
        <w:rPr>
          <w:rFonts w:ascii="Times New Roman" w:hAnsi="Times New Roman"/>
          <w:color w:val="000000"/>
          <w:spacing w:val="-4"/>
          <w:sz w:val="28"/>
          <w:szCs w:val="28"/>
        </w:rPr>
        <w:t>баланс (ф. № 1); от</w:t>
      </w:r>
      <w:r>
        <w:rPr>
          <w:rFonts w:ascii="Times New Roman" w:hAnsi="Times New Roman"/>
          <w:color w:val="000000"/>
          <w:sz w:val="28"/>
          <w:szCs w:val="28"/>
        </w:rPr>
        <w:t>чё</w:t>
      </w:r>
      <w:r w:rsidRPr="00C36AFC">
        <w:rPr>
          <w:rFonts w:ascii="Times New Roman" w:hAnsi="Times New Roman"/>
          <w:color w:val="000000"/>
          <w:sz w:val="28"/>
          <w:szCs w:val="28"/>
        </w:rPr>
        <w:t>т о прибылях и убытках (ф. № 2); приложение к бухгалтерско</w:t>
      </w:r>
      <w:r w:rsidRPr="00C36AFC">
        <w:rPr>
          <w:rFonts w:ascii="Times New Roman" w:hAnsi="Times New Roman"/>
          <w:color w:val="000000"/>
          <w:spacing w:val="1"/>
          <w:sz w:val="28"/>
          <w:szCs w:val="28"/>
        </w:rPr>
        <w:t>му балансу (ф. № 5).</w:t>
      </w:r>
    </w:p>
    <w:p w:rsidR="00F3338D" w:rsidRDefault="00F3338D" w:rsidP="00F333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38D">
        <w:rPr>
          <w:rFonts w:ascii="Times New Roman" w:hAnsi="Times New Roman" w:cs="Times New Roman"/>
          <w:sz w:val="28"/>
          <w:szCs w:val="28"/>
        </w:rPr>
        <w:t>В процессе проведения аудиторской проверки руководствовал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3338D">
        <w:rPr>
          <w:rFonts w:ascii="Times New Roman" w:hAnsi="Times New Roman" w:cs="Times New Roman"/>
          <w:sz w:val="28"/>
          <w:szCs w:val="28"/>
        </w:rPr>
        <w:t>сь сл</w:t>
      </w:r>
      <w:r w:rsidRPr="00F3338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дующими нормативно-правовыми</w:t>
      </w:r>
      <w:r w:rsidRPr="00F3338D">
        <w:rPr>
          <w:rFonts w:ascii="Times New Roman" w:hAnsi="Times New Roman" w:cs="Times New Roman"/>
          <w:sz w:val="28"/>
          <w:szCs w:val="28"/>
        </w:rPr>
        <w:t xml:space="preserve"> документами:</w:t>
      </w:r>
    </w:p>
    <w:p w:rsidR="00F3338D" w:rsidRDefault="00F3338D" w:rsidP="00F333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Закон РБ «О бухгалтерском учёте и отчётности» от 18.10.1994 г. № 3321-</w:t>
      </w:r>
      <w:r>
        <w:rPr>
          <w:rFonts w:ascii="Times New Roman" w:hAnsi="Times New Roman" w:cs="Times New Roman"/>
          <w:sz w:val="28"/>
          <w:szCs w:val="28"/>
          <w:lang w:val="en-US"/>
        </w:rPr>
        <w:t>XII</w:t>
      </w:r>
      <w:r>
        <w:rPr>
          <w:rFonts w:ascii="Times New Roman" w:hAnsi="Times New Roman" w:cs="Times New Roman"/>
          <w:sz w:val="28"/>
          <w:szCs w:val="28"/>
        </w:rPr>
        <w:t xml:space="preserve"> (с изменениями от 26.12.2007 г. №302-З</w:t>
      </w:r>
      <w:r w:rsidR="00D2104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3338D" w:rsidRDefault="00F3338D" w:rsidP="00F333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Инструкция о порядке составления и представления бухгалтерской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чётности, утверждённая постановлением Министерства финансов РБ </w:t>
      </w:r>
      <w:r w:rsidR="00D2104B">
        <w:rPr>
          <w:rFonts w:ascii="Times New Roman" w:hAnsi="Times New Roman" w:cs="Times New Roman"/>
          <w:sz w:val="28"/>
          <w:szCs w:val="28"/>
        </w:rPr>
        <w:t>от 14.02.2008 г. № 19 (</w:t>
      </w:r>
      <w:r>
        <w:rPr>
          <w:rFonts w:ascii="Times New Roman" w:hAnsi="Times New Roman" w:cs="Times New Roman"/>
          <w:sz w:val="28"/>
          <w:szCs w:val="28"/>
        </w:rPr>
        <w:t>с изменениями</w:t>
      </w:r>
      <w:r w:rsidR="00D2104B">
        <w:rPr>
          <w:rFonts w:ascii="Times New Roman" w:hAnsi="Times New Roman" w:cs="Times New Roman"/>
          <w:sz w:val="28"/>
          <w:szCs w:val="28"/>
        </w:rPr>
        <w:t xml:space="preserve"> от 11.12.2008 г. №187);</w:t>
      </w:r>
    </w:p>
    <w:p w:rsidR="00D2104B" w:rsidRDefault="00D2104B" w:rsidP="00F333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Типовой план счетов бухгалтерского учёта и Инструкция по примен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Типового плана счетов бухгалтерского учёта, утверждённые постано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лением Министерства финансов РБ от 30.05.2003 г. № 89 (с изменениями от 26.03.2009 г. № 33);</w:t>
      </w:r>
    </w:p>
    <w:p w:rsidR="00D2104B" w:rsidRDefault="00D2104B" w:rsidP="00F333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− Инструкция по инвентаризации активов и обязательств, утверждённая постановлением Министерства финансов РБ от 30.11.2007 г. № 180;</w:t>
      </w:r>
    </w:p>
    <w:p w:rsidR="00F3338D" w:rsidRDefault="00D2104B" w:rsidP="00D2104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Инструкция по бухгалтерскому учёту материалов, утверждённая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становлением Министерства финансов РБ от 17.07.2007 г. № 114</w:t>
      </w:r>
      <w:r w:rsidR="00FF194C">
        <w:rPr>
          <w:rFonts w:ascii="Times New Roman" w:hAnsi="Times New Roman" w:cs="Times New Roman"/>
          <w:sz w:val="28"/>
          <w:szCs w:val="28"/>
        </w:rPr>
        <w:t>;</w:t>
      </w:r>
    </w:p>
    <w:p w:rsidR="00FF194C" w:rsidRPr="00D2104B" w:rsidRDefault="00FF194C" w:rsidP="00D2104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− </w:t>
      </w:r>
      <w:r w:rsidRPr="00C35167">
        <w:rPr>
          <w:rFonts w:ascii="Times New Roman" w:hAnsi="Times New Roman" w:cs="Times New Roman"/>
          <w:spacing w:val="-6"/>
          <w:sz w:val="28"/>
          <w:szCs w:val="28"/>
        </w:rPr>
        <w:t>Методически</w:t>
      </w:r>
      <w:r>
        <w:rPr>
          <w:rFonts w:ascii="Times New Roman" w:hAnsi="Times New Roman" w:cs="Times New Roman"/>
          <w:spacing w:val="-6"/>
          <w:sz w:val="28"/>
          <w:szCs w:val="28"/>
        </w:rPr>
        <w:t>е  Указания по бухгалтерскому учё</w:t>
      </w:r>
      <w:r w:rsidRPr="00C35167">
        <w:rPr>
          <w:rFonts w:ascii="Times New Roman" w:hAnsi="Times New Roman" w:cs="Times New Roman"/>
          <w:spacing w:val="-6"/>
          <w:sz w:val="28"/>
          <w:szCs w:val="28"/>
        </w:rPr>
        <w:t>ту сельскохозяйственной продукции и производственных запасов для сельскохозяйственных и иных орг</w:t>
      </w:r>
      <w:r w:rsidRPr="00C35167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Pr="00C35167">
        <w:rPr>
          <w:rFonts w:ascii="Times New Roman" w:hAnsi="Times New Roman" w:cs="Times New Roman"/>
          <w:spacing w:val="-6"/>
          <w:sz w:val="28"/>
          <w:szCs w:val="28"/>
        </w:rPr>
        <w:t>низаций, осуществляющих производство сельскохозяйственной продукции</w:t>
      </w:r>
      <w:r>
        <w:rPr>
          <w:rFonts w:ascii="Times New Roman" w:hAnsi="Times New Roman" w:cs="Times New Roman"/>
          <w:spacing w:val="-6"/>
          <w:sz w:val="28"/>
          <w:szCs w:val="28"/>
        </w:rPr>
        <w:t>, у</w:t>
      </w:r>
      <w:r>
        <w:rPr>
          <w:rFonts w:ascii="Times New Roman" w:hAnsi="Times New Roman" w:cs="Times New Roman"/>
          <w:spacing w:val="-6"/>
          <w:sz w:val="28"/>
          <w:szCs w:val="28"/>
        </w:rPr>
        <w:t>т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верждённых </w:t>
      </w:r>
      <w:r w:rsidRPr="00EC190C">
        <w:rPr>
          <w:rFonts w:ascii="Times New Roman" w:hAnsi="Times New Roman" w:cs="Times New Roman"/>
          <w:spacing w:val="-6"/>
          <w:sz w:val="28"/>
          <w:szCs w:val="28"/>
        </w:rPr>
        <w:t>Постановление</w:t>
      </w:r>
      <w:r>
        <w:rPr>
          <w:rFonts w:ascii="Times New Roman" w:hAnsi="Times New Roman" w:cs="Times New Roman"/>
          <w:spacing w:val="-6"/>
          <w:sz w:val="28"/>
          <w:szCs w:val="28"/>
        </w:rPr>
        <w:t>м Совета Министров Р</w:t>
      </w:r>
      <w:r w:rsidRPr="00EC190C">
        <w:rPr>
          <w:rFonts w:ascii="Times New Roman" w:hAnsi="Times New Roman" w:cs="Times New Roman"/>
          <w:spacing w:val="-6"/>
          <w:sz w:val="28"/>
          <w:szCs w:val="28"/>
        </w:rPr>
        <w:t>Б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от 31.10.</w:t>
      </w:r>
      <w:r w:rsidRPr="00EC190C">
        <w:rPr>
          <w:rFonts w:ascii="Times New Roman" w:hAnsi="Times New Roman" w:cs="Times New Roman"/>
          <w:spacing w:val="-6"/>
          <w:sz w:val="28"/>
          <w:szCs w:val="28"/>
        </w:rPr>
        <w:t xml:space="preserve"> 2001 г</w:t>
      </w:r>
      <w:r>
        <w:rPr>
          <w:rFonts w:ascii="Times New Roman" w:hAnsi="Times New Roman" w:cs="Times New Roman"/>
          <w:spacing w:val="-6"/>
          <w:sz w:val="28"/>
          <w:szCs w:val="28"/>
        </w:rPr>
        <w:t>.</w:t>
      </w:r>
      <w:r w:rsidRPr="00EC190C">
        <w:rPr>
          <w:rFonts w:ascii="Times New Roman" w:hAnsi="Times New Roman" w:cs="Times New Roman"/>
          <w:spacing w:val="-6"/>
          <w:sz w:val="28"/>
          <w:szCs w:val="28"/>
        </w:rPr>
        <w:t xml:space="preserve"> и Приказ</w:t>
      </w:r>
      <w:r>
        <w:rPr>
          <w:rFonts w:ascii="Times New Roman" w:hAnsi="Times New Roman" w:cs="Times New Roman"/>
          <w:spacing w:val="-6"/>
          <w:sz w:val="28"/>
          <w:szCs w:val="28"/>
        </w:rPr>
        <w:t>ом</w:t>
      </w:r>
      <w:r w:rsidRPr="00EC190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>МСХиП</w:t>
      </w:r>
      <w:r w:rsidRPr="00EC190C">
        <w:rPr>
          <w:rFonts w:ascii="Times New Roman" w:hAnsi="Times New Roman" w:cs="Times New Roman"/>
          <w:spacing w:val="-6"/>
          <w:sz w:val="28"/>
          <w:szCs w:val="28"/>
        </w:rPr>
        <w:t xml:space="preserve"> РБ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от 14.08.</w:t>
      </w:r>
      <w:r w:rsidRPr="00EC190C">
        <w:rPr>
          <w:rFonts w:ascii="Times New Roman" w:hAnsi="Times New Roman" w:cs="Times New Roman"/>
          <w:spacing w:val="-6"/>
          <w:sz w:val="28"/>
          <w:szCs w:val="28"/>
        </w:rPr>
        <w:t>2007 г</w:t>
      </w:r>
      <w:r>
        <w:rPr>
          <w:rFonts w:ascii="Times New Roman" w:hAnsi="Times New Roman" w:cs="Times New Roman"/>
          <w:spacing w:val="-6"/>
          <w:sz w:val="28"/>
          <w:szCs w:val="28"/>
        </w:rPr>
        <w:t>.</w:t>
      </w:r>
      <w:r w:rsidRPr="00EC190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F3BA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C190C">
        <w:rPr>
          <w:rFonts w:ascii="Times New Roman" w:hAnsi="Times New Roman" w:cs="Times New Roman"/>
          <w:spacing w:val="-6"/>
          <w:sz w:val="28"/>
          <w:szCs w:val="28"/>
        </w:rPr>
        <w:t>№</w:t>
      </w:r>
      <w:r w:rsidRPr="001F3BA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C190C">
        <w:rPr>
          <w:rFonts w:ascii="Times New Roman" w:hAnsi="Times New Roman" w:cs="Times New Roman"/>
          <w:spacing w:val="-6"/>
          <w:sz w:val="28"/>
          <w:szCs w:val="28"/>
        </w:rPr>
        <w:t>363</w:t>
      </w:r>
      <w:r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E42AAB" w:rsidRDefault="00E42AAB" w:rsidP="00E42AAB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Руководствуясь Инструкцией по бухгалтерскому учёту материалов, проверку операций по учёту материально-производственных запасов рек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мендуется проводить в следующей последовательности:</w:t>
      </w:r>
    </w:p>
    <w:p w:rsidR="00E42AAB" w:rsidRDefault="00E42AAB" w:rsidP="00E42AAB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−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проверка состояния складского хозяйства и обеспечения сохранности материальных ценностей;</w:t>
      </w:r>
    </w:p>
    <w:p w:rsidR="00E42AAB" w:rsidRDefault="00E42AAB" w:rsidP="00E42AAB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−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6D58A1">
        <w:rPr>
          <w:rFonts w:ascii="Times New Roman" w:hAnsi="Times New Roman"/>
          <w:color w:val="000000"/>
          <w:spacing w:val="1"/>
          <w:sz w:val="28"/>
          <w:szCs w:val="28"/>
        </w:rPr>
        <w:t>проверка по поступлению и списанию материальных ценностей;</w:t>
      </w:r>
    </w:p>
    <w:p w:rsidR="006D58A1" w:rsidRDefault="006D58A1" w:rsidP="00E42AAB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−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проверка полноты и качества проведённых инвентаризаций матер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ально-производственных запасов и отражения в учёте их результатов.</w:t>
      </w:r>
    </w:p>
    <w:p w:rsidR="006D58A1" w:rsidRDefault="00342164" w:rsidP="00357E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Пользуясь данными рекомендациями, с целью определения уровня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низации контроля,</w:t>
      </w:r>
      <w:r w:rsidR="000D5A60" w:rsidRPr="000D5A60">
        <w:rPr>
          <w:rFonts w:ascii="Times New Roman" w:hAnsi="Times New Roman" w:cs="Times New Roman"/>
          <w:sz w:val="28"/>
          <w:szCs w:val="28"/>
        </w:rPr>
        <w:t xml:space="preserve"> </w:t>
      </w:r>
      <w:r w:rsidR="003969E2" w:rsidRPr="000D5A6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хозяйстве</w:t>
      </w:r>
      <w:r w:rsidR="003969E2">
        <w:rPr>
          <w:rFonts w:ascii="Times New Roman" w:hAnsi="Times New Roman" w:cs="Times New Roman"/>
          <w:sz w:val="28"/>
          <w:szCs w:val="28"/>
        </w:rPr>
        <w:t xml:space="preserve"> </w:t>
      </w:r>
      <w:r w:rsidR="000D5A60">
        <w:rPr>
          <w:rFonts w:ascii="Times New Roman" w:hAnsi="Times New Roman" w:cs="Times New Roman"/>
          <w:sz w:val="28"/>
          <w:szCs w:val="28"/>
        </w:rPr>
        <w:t>путё</w:t>
      </w:r>
      <w:r w:rsidR="000D5A60" w:rsidRPr="000D5A60">
        <w:rPr>
          <w:rFonts w:ascii="Times New Roman" w:hAnsi="Times New Roman" w:cs="Times New Roman"/>
          <w:sz w:val="28"/>
          <w:szCs w:val="28"/>
        </w:rPr>
        <w:t>м проведени</w:t>
      </w:r>
      <w:r w:rsidR="000D5A60">
        <w:rPr>
          <w:rFonts w:ascii="Times New Roman" w:hAnsi="Times New Roman" w:cs="Times New Roman"/>
          <w:sz w:val="28"/>
          <w:szCs w:val="28"/>
        </w:rPr>
        <w:t>я</w:t>
      </w:r>
      <w:r w:rsidR="000D5A60" w:rsidRPr="000D5A60">
        <w:rPr>
          <w:rFonts w:ascii="Times New Roman" w:hAnsi="Times New Roman" w:cs="Times New Roman"/>
          <w:sz w:val="28"/>
          <w:szCs w:val="28"/>
        </w:rPr>
        <w:t xml:space="preserve"> самостоятельной аудито</w:t>
      </w:r>
      <w:r w:rsidR="000D5A60" w:rsidRPr="000D5A60">
        <w:rPr>
          <w:rFonts w:ascii="Times New Roman" w:hAnsi="Times New Roman" w:cs="Times New Roman"/>
          <w:sz w:val="28"/>
          <w:szCs w:val="28"/>
        </w:rPr>
        <w:t>р</w:t>
      </w:r>
      <w:r w:rsidR="000D5A60" w:rsidRPr="000D5A60">
        <w:rPr>
          <w:rFonts w:ascii="Times New Roman" w:hAnsi="Times New Roman" w:cs="Times New Roman"/>
          <w:sz w:val="28"/>
          <w:szCs w:val="28"/>
        </w:rPr>
        <w:t>ской проверк</w:t>
      </w:r>
      <w:r w:rsidR="000D5A60">
        <w:rPr>
          <w:rFonts w:ascii="Times New Roman" w:hAnsi="Times New Roman" w:cs="Times New Roman"/>
          <w:sz w:val="28"/>
          <w:szCs w:val="28"/>
        </w:rPr>
        <w:t>и учё</w:t>
      </w:r>
      <w:r w:rsidR="000D5A60" w:rsidRPr="000D5A60">
        <w:rPr>
          <w:rFonts w:ascii="Times New Roman" w:hAnsi="Times New Roman" w:cs="Times New Roman"/>
          <w:sz w:val="28"/>
          <w:szCs w:val="28"/>
        </w:rPr>
        <w:t>та материально</w:t>
      </w:r>
      <w:r w:rsidR="000D5A60">
        <w:rPr>
          <w:rFonts w:ascii="Times New Roman" w:hAnsi="Times New Roman" w:cs="Times New Roman"/>
          <w:sz w:val="28"/>
          <w:szCs w:val="28"/>
        </w:rPr>
        <w:t>-</w:t>
      </w:r>
      <w:r w:rsidR="000D5A60" w:rsidRPr="000D5A60">
        <w:rPr>
          <w:rFonts w:ascii="Times New Roman" w:hAnsi="Times New Roman" w:cs="Times New Roman"/>
          <w:sz w:val="28"/>
          <w:szCs w:val="28"/>
        </w:rPr>
        <w:t xml:space="preserve">производственных запасов </w:t>
      </w:r>
      <w:r w:rsidR="00462DA0">
        <w:rPr>
          <w:rFonts w:ascii="Times New Roman" w:hAnsi="Times New Roman" w:cs="Times New Roman"/>
          <w:sz w:val="28"/>
          <w:szCs w:val="28"/>
        </w:rPr>
        <w:t>была</w:t>
      </w:r>
      <w:r w:rsidR="000D5A60" w:rsidRPr="000D5A60">
        <w:rPr>
          <w:rFonts w:ascii="Times New Roman" w:hAnsi="Times New Roman" w:cs="Times New Roman"/>
          <w:sz w:val="28"/>
          <w:szCs w:val="28"/>
        </w:rPr>
        <w:t xml:space="preserve"> разраб</w:t>
      </w:r>
      <w:r w:rsidR="000D5A60" w:rsidRPr="000D5A60">
        <w:rPr>
          <w:rFonts w:ascii="Times New Roman" w:hAnsi="Times New Roman" w:cs="Times New Roman"/>
          <w:sz w:val="28"/>
          <w:szCs w:val="28"/>
        </w:rPr>
        <w:t>о</w:t>
      </w:r>
      <w:r w:rsidR="000D5A60" w:rsidRPr="000D5A60">
        <w:rPr>
          <w:rFonts w:ascii="Times New Roman" w:hAnsi="Times New Roman" w:cs="Times New Roman"/>
          <w:sz w:val="28"/>
          <w:szCs w:val="28"/>
        </w:rPr>
        <w:t>тан</w:t>
      </w:r>
      <w:r w:rsidR="00462DA0">
        <w:rPr>
          <w:rFonts w:ascii="Times New Roman" w:hAnsi="Times New Roman" w:cs="Times New Roman"/>
          <w:sz w:val="28"/>
          <w:szCs w:val="28"/>
        </w:rPr>
        <w:t>а</w:t>
      </w:r>
      <w:r w:rsidR="000D5A60" w:rsidRPr="000D5A6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62DA0">
        <w:rPr>
          <w:rFonts w:ascii="Times New Roman" w:hAnsi="Times New Roman" w:cs="Times New Roman"/>
          <w:sz w:val="28"/>
          <w:szCs w:val="28"/>
        </w:rPr>
        <w:t>а проверки организации инвентаризационной работы</w:t>
      </w:r>
      <w:r w:rsidR="000D5A60" w:rsidRPr="000D5A60">
        <w:rPr>
          <w:rFonts w:ascii="Times New Roman" w:hAnsi="Times New Roman" w:cs="Times New Roman"/>
          <w:sz w:val="28"/>
          <w:szCs w:val="28"/>
        </w:rPr>
        <w:t xml:space="preserve"> (Прил</w:t>
      </w:r>
      <w:r w:rsidR="000D5A60" w:rsidRPr="000D5A60">
        <w:rPr>
          <w:rFonts w:ascii="Times New Roman" w:hAnsi="Times New Roman" w:cs="Times New Roman"/>
          <w:sz w:val="28"/>
          <w:szCs w:val="28"/>
        </w:rPr>
        <w:t>о</w:t>
      </w:r>
      <w:r w:rsidR="000D5A60" w:rsidRPr="000D5A60">
        <w:rPr>
          <w:rFonts w:ascii="Times New Roman" w:hAnsi="Times New Roman" w:cs="Times New Roman"/>
          <w:sz w:val="28"/>
          <w:szCs w:val="28"/>
        </w:rPr>
        <w:t>жение</w:t>
      </w:r>
      <w:r w:rsidR="000D5A60">
        <w:rPr>
          <w:rFonts w:ascii="Times New Roman" w:hAnsi="Times New Roman" w:cs="Times New Roman"/>
          <w:sz w:val="28"/>
          <w:szCs w:val="28"/>
        </w:rPr>
        <w:t xml:space="preserve"> </w:t>
      </w:r>
      <w:r w:rsidR="000E0CE3">
        <w:rPr>
          <w:rFonts w:ascii="Times New Roman" w:hAnsi="Times New Roman" w:cs="Times New Roman"/>
          <w:sz w:val="28"/>
          <w:szCs w:val="28"/>
        </w:rPr>
        <w:t>Х</w:t>
      </w:r>
      <w:r w:rsidR="000D5A60" w:rsidRPr="000D5A60">
        <w:rPr>
          <w:rFonts w:ascii="Times New Roman" w:hAnsi="Times New Roman" w:cs="Times New Roman"/>
          <w:sz w:val="28"/>
          <w:szCs w:val="28"/>
        </w:rPr>
        <w:t>).</w:t>
      </w:r>
    </w:p>
    <w:p w:rsidR="000E242C" w:rsidRDefault="00AF1554" w:rsidP="00357EB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E242C">
        <w:rPr>
          <w:rFonts w:ascii="Times New Roman" w:hAnsi="Times New Roman" w:cs="Times New Roman"/>
          <w:sz w:val="28"/>
          <w:szCs w:val="28"/>
        </w:rPr>
        <w:t xml:space="preserve">анная программа проверки позволяет определить </w:t>
      </w:r>
      <w:r w:rsidR="00342164">
        <w:rPr>
          <w:rFonts w:ascii="Times New Roman" w:hAnsi="Times New Roman" w:cs="Times New Roman"/>
          <w:sz w:val="28"/>
          <w:szCs w:val="28"/>
        </w:rPr>
        <w:t xml:space="preserve">степень организации инвентаризационной работы в хозяйстве. </w:t>
      </w:r>
      <w:r>
        <w:rPr>
          <w:rFonts w:ascii="Times New Roman" w:hAnsi="Times New Roman" w:cs="Times New Roman"/>
          <w:sz w:val="28"/>
          <w:szCs w:val="28"/>
        </w:rPr>
        <w:t>Таким образом, необходимо зам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тить, что подготовка хозяйства к проведению инвентаризаций, имеет дост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точно высокий уровень.</w:t>
      </w:r>
    </w:p>
    <w:p w:rsidR="009D0848" w:rsidRDefault="009D0848" w:rsidP="003969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039" w:rsidRDefault="00BC1039" w:rsidP="003969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039" w:rsidRDefault="00BC1039" w:rsidP="003969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039" w:rsidRPr="003969E2" w:rsidRDefault="00BC1039" w:rsidP="003969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848" w:rsidRDefault="009D0848" w:rsidP="009D0848">
      <w:pPr>
        <w:pStyle w:val="a9"/>
        <w:numPr>
          <w:ilvl w:val="1"/>
          <w:numId w:val="4"/>
        </w:num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Контроль за обеспечением сохранности производственных запасов</w:t>
      </w:r>
    </w:p>
    <w:p w:rsidR="009D0848" w:rsidRDefault="009D0848" w:rsidP="009D084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4735" w:rsidRPr="00761EE5" w:rsidRDefault="00FF4735" w:rsidP="00FF47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EE5">
        <w:rPr>
          <w:rFonts w:ascii="Times New Roman" w:hAnsi="Times New Roman" w:cs="Times New Roman"/>
          <w:sz w:val="28"/>
          <w:szCs w:val="28"/>
        </w:rPr>
        <w:t xml:space="preserve">Основным </w:t>
      </w:r>
      <w:r>
        <w:rPr>
          <w:rFonts w:ascii="Times New Roman" w:hAnsi="Times New Roman" w:cs="Times New Roman"/>
          <w:sz w:val="28"/>
          <w:szCs w:val="28"/>
        </w:rPr>
        <w:t xml:space="preserve">приёмом </w:t>
      </w:r>
      <w:r w:rsidRPr="00761EE5">
        <w:rPr>
          <w:rFonts w:ascii="Times New Roman" w:hAnsi="Times New Roman" w:cs="Times New Roman"/>
          <w:sz w:val="28"/>
          <w:szCs w:val="28"/>
        </w:rPr>
        <w:t xml:space="preserve"> контроля за сохранностью и рациональным расх</w:t>
      </w:r>
      <w:r w:rsidRPr="00761EE5">
        <w:rPr>
          <w:rFonts w:ascii="Times New Roman" w:hAnsi="Times New Roman" w:cs="Times New Roman"/>
          <w:sz w:val="28"/>
          <w:szCs w:val="28"/>
        </w:rPr>
        <w:t>о</w:t>
      </w:r>
      <w:r w:rsidRPr="00761EE5">
        <w:rPr>
          <w:rFonts w:ascii="Times New Roman" w:hAnsi="Times New Roman" w:cs="Times New Roman"/>
          <w:sz w:val="28"/>
          <w:szCs w:val="28"/>
        </w:rPr>
        <w:t>дованием имеющихся в хозяйстве ценностей является проведение инвентар</w:t>
      </w:r>
      <w:r w:rsidRPr="00761EE5">
        <w:rPr>
          <w:rFonts w:ascii="Times New Roman" w:hAnsi="Times New Roman" w:cs="Times New Roman"/>
          <w:sz w:val="28"/>
          <w:szCs w:val="28"/>
        </w:rPr>
        <w:t>и</w:t>
      </w:r>
      <w:r w:rsidRPr="00761EE5">
        <w:rPr>
          <w:rFonts w:ascii="Times New Roman" w:hAnsi="Times New Roman" w:cs="Times New Roman"/>
          <w:sz w:val="28"/>
          <w:szCs w:val="28"/>
        </w:rPr>
        <w:t>зации, которая позволяет контролировать как сохра</w:t>
      </w:r>
      <w:r>
        <w:rPr>
          <w:rFonts w:ascii="Times New Roman" w:hAnsi="Times New Roman" w:cs="Times New Roman"/>
          <w:sz w:val="28"/>
          <w:szCs w:val="28"/>
        </w:rPr>
        <w:t>нность собственности предприятия</w:t>
      </w:r>
      <w:r w:rsidRPr="00761EE5">
        <w:rPr>
          <w:rFonts w:ascii="Times New Roman" w:hAnsi="Times New Roman" w:cs="Times New Roman"/>
          <w:sz w:val="28"/>
          <w:szCs w:val="28"/>
        </w:rPr>
        <w:t>, так и правильность ведения бухгалтерского</w:t>
      </w:r>
      <w:r>
        <w:rPr>
          <w:rFonts w:ascii="Times New Roman" w:hAnsi="Times New Roman" w:cs="Times New Roman"/>
          <w:sz w:val="28"/>
          <w:szCs w:val="28"/>
        </w:rPr>
        <w:t xml:space="preserve"> учё</w:t>
      </w:r>
      <w:r w:rsidRPr="00761EE5">
        <w:rPr>
          <w:rFonts w:ascii="Times New Roman" w:hAnsi="Times New Roman" w:cs="Times New Roman"/>
          <w:sz w:val="28"/>
          <w:szCs w:val="28"/>
        </w:rPr>
        <w:t>та.</w:t>
      </w:r>
    </w:p>
    <w:p w:rsidR="00FF4735" w:rsidRDefault="00FF4735" w:rsidP="00FF47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59C4">
        <w:rPr>
          <w:rFonts w:ascii="Times New Roman" w:hAnsi="Times New Roman" w:cs="Times New Roman"/>
          <w:sz w:val="28"/>
          <w:szCs w:val="28"/>
        </w:rPr>
        <w:t>В процессе инвентаризации для обеспечения достоверности данных бу</w:t>
      </w:r>
      <w:r w:rsidRPr="00AE59C4">
        <w:rPr>
          <w:rFonts w:ascii="Times New Roman" w:hAnsi="Times New Roman" w:cs="Times New Roman"/>
          <w:sz w:val="28"/>
          <w:szCs w:val="28"/>
        </w:rPr>
        <w:t>х</w:t>
      </w:r>
      <w:r w:rsidRPr="00AE59C4">
        <w:rPr>
          <w:rFonts w:ascii="Times New Roman" w:hAnsi="Times New Roman" w:cs="Times New Roman"/>
          <w:sz w:val="28"/>
          <w:szCs w:val="28"/>
        </w:rPr>
        <w:t xml:space="preserve">галтерского учёта и отчётности организации проверяются и документально подтверждаются наличие и оценка </w:t>
      </w:r>
      <w:r>
        <w:rPr>
          <w:rFonts w:ascii="Times New Roman" w:hAnsi="Times New Roman" w:cs="Times New Roman"/>
          <w:sz w:val="28"/>
          <w:szCs w:val="28"/>
        </w:rPr>
        <w:t>активов</w:t>
      </w:r>
      <w:r w:rsidRPr="00AE59C4">
        <w:rPr>
          <w:rFonts w:ascii="Times New Roman" w:hAnsi="Times New Roman" w:cs="Times New Roman"/>
          <w:sz w:val="28"/>
          <w:szCs w:val="28"/>
        </w:rPr>
        <w:t xml:space="preserve"> и обязательств.</w:t>
      </w:r>
    </w:p>
    <w:p w:rsidR="00FF4735" w:rsidRPr="00AE59C4" w:rsidRDefault="00FF4735" w:rsidP="00FF47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и рассмотрении результатов инвентаризации СПК «П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граничный» руководствуется: Законом Республики Беларусь «О бухгалте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ском учёте и отчётности» статья 12 «Инвентаризация имущества и обяз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тельств», Инструкцией по инвентаризации активов и обязательств.</w:t>
      </w:r>
    </w:p>
    <w:p w:rsidR="00FF4735" w:rsidRDefault="00FF4735" w:rsidP="00FF4735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инвентаризации наличие тех или иных объектов устанавливается с помощью их изучения путём осмотра, обмера, взвешивания и пересчёта.</w:t>
      </w:r>
    </w:p>
    <w:p w:rsidR="00FF4735" w:rsidRDefault="00FF4735" w:rsidP="00FF47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31B3">
        <w:rPr>
          <w:rFonts w:ascii="Times New Roman" w:hAnsi="Times New Roman" w:cs="Times New Roman"/>
          <w:sz w:val="28"/>
          <w:szCs w:val="28"/>
        </w:rPr>
        <w:t xml:space="preserve">Инвентаризация производственных запасов производится </w:t>
      </w:r>
      <w:r>
        <w:rPr>
          <w:rFonts w:ascii="Times New Roman" w:hAnsi="Times New Roman" w:cs="Times New Roman"/>
          <w:sz w:val="28"/>
          <w:szCs w:val="28"/>
        </w:rPr>
        <w:t>по их мест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нахождению и по каждому материально ответственному лицу.</w:t>
      </w:r>
    </w:p>
    <w:p w:rsidR="00FF4735" w:rsidRDefault="00FF4735" w:rsidP="00FF4735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принципами инвентаризационной работы при этом являю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ся:</w:t>
      </w:r>
    </w:p>
    <w:p w:rsidR="00FF4735" w:rsidRDefault="00FF4735" w:rsidP="00FF4735">
      <w:pPr>
        <w:pStyle w:val="a9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полнота, точность и своевременность отражения фактического наличия и состояния запасов;</w:t>
      </w:r>
    </w:p>
    <w:p w:rsidR="00FF4735" w:rsidRDefault="00FF4735" w:rsidP="00FF4735">
      <w:pPr>
        <w:pStyle w:val="a9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правильность и своевременность выявления результатов проверки зап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сов и отражение их в учёте. </w:t>
      </w:r>
    </w:p>
    <w:p w:rsidR="00FF4735" w:rsidRDefault="00FF4735" w:rsidP="00FF4735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проведения инвентаризации решаются следующие задачи:</w:t>
      </w:r>
    </w:p>
    <w:p w:rsidR="00FF4735" w:rsidRDefault="00FF4735" w:rsidP="00FF4735">
      <w:pPr>
        <w:pStyle w:val="a9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выявление фактического наличия производственных запасов (в том числе семян и кормов) путём составления инвентаризационных описей;</w:t>
      </w:r>
    </w:p>
    <w:p w:rsidR="00FF4735" w:rsidRDefault="00FF4735" w:rsidP="00FF4735">
      <w:pPr>
        <w:pStyle w:val="a9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проверка обоснованности подбора материально ответственных лиц и правильности заключения с ними договоров о материальной ответственн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сти;</w:t>
      </w:r>
    </w:p>
    <w:p w:rsidR="00FF4735" w:rsidRDefault="00FF4735" w:rsidP="00FF4735">
      <w:pPr>
        <w:pStyle w:val="a9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− контроль за сохранностью производственных запасов  путём сопоста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фактического наличия с данными бухгалтерского учёта, т.е. контроль за работой материально ответственных лиц, что помогает не только вскр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вать, но и предупреждать возможные недостачи и растраты ценностей;</w:t>
      </w:r>
    </w:p>
    <w:p w:rsidR="00FF4735" w:rsidRDefault="00FF4735" w:rsidP="00FF4735">
      <w:pPr>
        <w:pStyle w:val="a9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изучение запасов семян и кормов по ассортименту;</w:t>
      </w:r>
    </w:p>
    <w:p w:rsidR="00FF4735" w:rsidRDefault="00FF4735" w:rsidP="00FF4735">
      <w:pPr>
        <w:pStyle w:val="a9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проверка соблюдения правил хранения семян и кормов;</w:t>
      </w:r>
    </w:p>
    <w:p w:rsidR="00FF4735" w:rsidRDefault="00FF4735" w:rsidP="00FF4735">
      <w:pPr>
        <w:pStyle w:val="a9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установление состояния хранилищ и весоизмерительного оборудов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ния. </w:t>
      </w:r>
    </w:p>
    <w:p w:rsidR="00FF4735" w:rsidRDefault="00FF4735" w:rsidP="00FF4735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своевременного и полного проведения инвентар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зации главный бухгалтер СПК «Пограничный» составляет план-график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ведения инвентаризаций, а объекты, сроки и порядок проведения инвентар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заций устанавливаются руководителем в соответствии с законодательством Республики Беларусь.</w:t>
      </w:r>
    </w:p>
    <w:p w:rsidR="00FF4735" w:rsidRDefault="00FF4735" w:rsidP="00FF4735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Инвентаризация семян и кормов в анализируемом хозяйстве проводится два раза в год по состоянию на 1 июля и 1 декабря в течение отчётного 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риода или в связи с возникновением чрезвычайных ситуаций.</w:t>
      </w:r>
    </w:p>
    <w:p w:rsidR="009D0848" w:rsidRDefault="009D0848" w:rsidP="009D0848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проведения и документального оформления инвентаризации производственных запасов регламентируется </w:t>
      </w:r>
      <w:r w:rsidR="002841E4">
        <w:rPr>
          <w:rFonts w:ascii="Times New Roman" w:hAnsi="Times New Roman" w:cs="Times New Roman"/>
          <w:sz w:val="28"/>
          <w:szCs w:val="28"/>
        </w:rPr>
        <w:t>Инструкцией</w:t>
      </w:r>
      <w:r>
        <w:rPr>
          <w:rFonts w:ascii="Times New Roman" w:hAnsi="Times New Roman" w:cs="Times New Roman"/>
          <w:sz w:val="28"/>
          <w:szCs w:val="28"/>
        </w:rPr>
        <w:t xml:space="preserve"> по инвентариз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ции </w:t>
      </w:r>
      <w:r w:rsidR="002841E4">
        <w:rPr>
          <w:rFonts w:ascii="Times New Roman" w:hAnsi="Times New Roman" w:cs="Times New Roman"/>
          <w:sz w:val="28"/>
          <w:szCs w:val="28"/>
        </w:rPr>
        <w:t>активов и обязательств, утверждённой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Министерством финансов Ре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публики Беларусь от </w:t>
      </w:r>
      <w:r w:rsidRPr="000B77C5">
        <w:rPr>
          <w:rFonts w:ascii="Times New Roman" w:hAnsi="Times New Roman" w:cs="Times New Roman"/>
          <w:spacing w:val="-6"/>
          <w:sz w:val="28"/>
          <w:szCs w:val="28"/>
        </w:rPr>
        <w:t>30 ноября 2007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B77C5">
        <w:rPr>
          <w:rFonts w:ascii="Times New Roman" w:hAnsi="Times New Roman" w:cs="Times New Roman"/>
          <w:spacing w:val="-6"/>
          <w:sz w:val="28"/>
          <w:szCs w:val="28"/>
        </w:rPr>
        <w:t>г. № 180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6F6B" w:rsidRPr="00B340B8" w:rsidRDefault="007A6F6B" w:rsidP="006430E1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Организацию, проведение и контроль за проведением инвентаризации </w:t>
      </w:r>
      <w:r w:rsidR="002841E4">
        <w:rPr>
          <w:rFonts w:ascii="Times New Roman" w:hAnsi="Times New Roman" w:cs="Times New Roman"/>
          <w:sz w:val="28"/>
          <w:szCs w:val="28"/>
        </w:rPr>
        <w:t xml:space="preserve">в хозяйстве </w:t>
      </w:r>
      <w:r>
        <w:rPr>
          <w:rFonts w:ascii="Times New Roman" w:hAnsi="Times New Roman" w:cs="Times New Roman"/>
          <w:sz w:val="28"/>
          <w:szCs w:val="28"/>
        </w:rPr>
        <w:t>осуществляют две комиссии: постоянно действующая и рабочая.</w:t>
      </w:r>
    </w:p>
    <w:p w:rsidR="00761EE5" w:rsidRDefault="00761EE5" w:rsidP="00761EE5">
      <w:pPr>
        <w:pStyle w:val="1"/>
        <w:tabs>
          <w:tab w:val="num" w:pos="0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Для проведения инвентаризации на предприятии создается постоянно действующая инвентаризационная комиссия. Персональный состав дейс</w:t>
      </w:r>
      <w:r>
        <w:rPr>
          <w:szCs w:val="28"/>
        </w:rPr>
        <w:t>т</w:t>
      </w:r>
      <w:r w:rsidR="00ED0E9A">
        <w:rPr>
          <w:szCs w:val="28"/>
        </w:rPr>
        <w:t>вующей и рабочей</w:t>
      </w:r>
      <w:r>
        <w:rPr>
          <w:szCs w:val="28"/>
        </w:rPr>
        <w:t xml:space="preserve"> инвентаризационных комиссий утверждает председатель СПК «Пограничный», а проведение инвентаризации организует главный бухгалтер.</w:t>
      </w:r>
    </w:p>
    <w:p w:rsidR="007A6F6B" w:rsidRPr="007F06F8" w:rsidRDefault="007A6F6B" w:rsidP="00761EE5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 постоянно действующей комиссии входят: </w:t>
      </w:r>
      <w:r w:rsidR="00E5629A">
        <w:rPr>
          <w:rFonts w:ascii="Times New Roman" w:hAnsi="Times New Roman" w:cs="Times New Roman"/>
          <w:sz w:val="28"/>
          <w:szCs w:val="28"/>
        </w:rPr>
        <w:t>руководитель</w:t>
      </w:r>
      <w:r w:rsidR="00761EE5">
        <w:rPr>
          <w:rFonts w:ascii="Times New Roman" w:hAnsi="Times New Roman" w:cs="Times New Roman"/>
          <w:sz w:val="28"/>
          <w:szCs w:val="28"/>
        </w:rPr>
        <w:t xml:space="preserve"> хозя</w:t>
      </w:r>
      <w:r w:rsidR="00761EE5">
        <w:rPr>
          <w:rFonts w:ascii="Times New Roman" w:hAnsi="Times New Roman" w:cs="Times New Roman"/>
          <w:sz w:val="28"/>
          <w:szCs w:val="28"/>
        </w:rPr>
        <w:t>й</w:t>
      </w:r>
      <w:r w:rsidR="00761EE5">
        <w:rPr>
          <w:rFonts w:ascii="Times New Roman" w:hAnsi="Times New Roman" w:cs="Times New Roman"/>
          <w:sz w:val="28"/>
          <w:szCs w:val="28"/>
        </w:rPr>
        <w:t xml:space="preserve">ства </w:t>
      </w:r>
      <w:r>
        <w:rPr>
          <w:rFonts w:ascii="Times New Roman" w:hAnsi="Times New Roman" w:cs="Times New Roman"/>
          <w:sz w:val="28"/>
          <w:szCs w:val="28"/>
        </w:rPr>
        <w:t>или его заместитель (председатель комиссии); работники бухгалтерской службы, другие специалисты (экономисты, зоотехники, агрономы и др.),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lastRenderedPageBreak/>
        <w:t>чальники стр</w:t>
      </w:r>
      <w:r w:rsidR="00761EE5">
        <w:rPr>
          <w:rFonts w:ascii="Times New Roman" w:hAnsi="Times New Roman" w:cs="Times New Roman"/>
          <w:sz w:val="28"/>
          <w:szCs w:val="28"/>
        </w:rPr>
        <w:t xml:space="preserve">уктурных подразделений (служб). </w:t>
      </w:r>
      <w:r>
        <w:rPr>
          <w:rFonts w:ascii="Times New Roman" w:hAnsi="Times New Roman" w:cs="Times New Roman"/>
          <w:sz w:val="28"/>
          <w:szCs w:val="28"/>
        </w:rPr>
        <w:t>Однако наличие постоянно действую</w:t>
      </w:r>
      <w:r w:rsidR="00ED0E9A">
        <w:rPr>
          <w:rFonts w:ascii="Times New Roman" w:hAnsi="Times New Roman" w:cs="Times New Roman"/>
          <w:sz w:val="28"/>
          <w:szCs w:val="28"/>
        </w:rPr>
        <w:t>щей</w:t>
      </w:r>
      <w:r>
        <w:rPr>
          <w:rFonts w:ascii="Times New Roman" w:hAnsi="Times New Roman" w:cs="Times New Roman"/>
          <w:sz w:val="28"/>
          <w:szCs w:val="28"/>
        </w:rPr>
        <w:t xml:space="preserve"> ин</w:t>
      </w:r>
      <w:r w:rsidR="00ED0E9A">
        <w:rPr>
          <w:rFonts w:ascii="Times New Roman" w:hAnsi="Times New Roman" w:cs="Times New Roman"/>
          <w:sz w:val="28"/>
          <w:szCs w:val="28"/>
        </w:rPr>
        <w:t>вентаризационной</w:t>
      </w:r>
      <w:r>
        <w:rPr>
          <w:rFonts w:ascii="Times New Roman" w:hAnsi="Times New Roman" w:cs="Times New Roman"/>
          <w:sz w:val="28"/>
          <w:szCs w:val="28"/>
        </w:rPr>
        <w:t xml:space="preserve"> комис</w:t>
      </w:r>
      <w:r w:rsidR="00ED0E9A">
        <w:rPr>
          <w:rFonts w:ascii="Times New Roman" w:hAnsi="Times New Roman" w:cs="Times New Roman"/>
          <w:sz w:val="28"/>
          <w:szCs w:val="28"/>
        </w:rPr>
        <w:t>сии</w:t>
      </w:r>
      <w:r>
        <w:rPr>
          <w:rFonts w:ascii="Times New Roman" w:hAnsi="Times New Roman" w:cs="Times New Roman"/>
          <w:sz w:val="28"/>
          <w:szCs w:val="28"/>
        </w:rPr>
        <w:t xml:space="preserve"> не снимает персональную о</w:t>
      </w:r>
      <w:r>
        <w:rPr>
          <w:rFonts w:ascii="Times New Roman" w:hAnsi="Times New Roman" w:cs="Times New Roman"/>
          <w:sz w:val="28"/>
          <w:szCs w:val="28"/>
        </w:rPr>
        <w:t>т</w:t>
      </w:r>
      <w:r w:rsidR="00761EE5">
        <w:rPr>
          <w:rFonts w:ascii="Times New Roman" w:hAnsi="Times New Roman" w:cs="Times New Roman"/>
          <w:sz w:val="28"/>
          <w:szCs w:val="28"/>
        </w:rPr>
        <w:t>ветственность с руководителя и</w:t>
      </w:r>
      <w:r>
        <w:rPr>
          <w:rFonts w:ascii="Times New Roman" w:hAnsi="Times New Roman" w:cs="Times New Roman"/>
          <w:sz w:val="28"/>
          <w:szCs w:val="28"/>
        </w:rPr>
        <w:t xml:space="preserve"> главного бухгалтера организации. Так,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ветственность за правильное и своевременно</w:t>
      </w:r>
      <w:r w:rsidR="00761EE5">
        <w:rPr>
          <w:rFonts w:ascii="Times New Roman" w:hAnsi="Times New Roman" w:cs="Times New Roman"/>
          <w:sz w:val="28"/>
          <w:szCs w:val="28"/>
        </w:rPr>
        <w:t>е проведение инвентаризации несёт председатель СПК «Пограничный»</w:t>
      </w:r>
      <w:r w:rsidR="00ED0E9A">
        <w:rPr>
          <w:rFonts w:ascii="Times New Roman" w:hAnsi="Times New Roman" w:cs="Times New Roman"/>
          <w:sz w:val="28"/>
          <w:szCs w:val="28"/>
        </w:rPr>
        <w:t xml:space="preserve"> и главный бухгалтер</w:t>
      </w:r>
      <w:r>
        <w:rPr>
          <w:rFonts w:ascii="Times New Roman" w:hAnsi="Times New Roman" w:cs="Times New Roman"/>
          <w:sz w:val="28"/>
          <w:szCs w:val="28"/>
        </w:rPr>
        <w:t xml:space="preserve">. Они обязаны создать условия, обеспечивающие полную и точную проверку фактического наличия </w:t>
      </w:r>
      <w:r w:rsidR="00ED0E9A">
        <w:rPr>
          <w:rFonts w:ascii="Times New Roman" w:hAnsi="Times New Roman" w:cs="Times New Roman"/>
          <w:sz w:val="28"/>
          <w:szCs w:val="28"/>
        </w:rPr>
        <w:t>производственных запасов</w:t>
      </w:r>
      <w:r>
        <w:rPr>
          <w:rFonts w:ascii="Times New Roman" w:hAnsi="Times New Roman" w:cs="Times New Roman"/>
          <w:sz w:val="28"/>
          <w:szCs w:val="28"/>
        </w:rPr>
        <w:t xml:space="preserve"> в сжатые сроки. Главный бухгалтер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вместно с руководителями подразделений и служб обязан тщательно контр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лировать</w:t>
      </w:r>
      <w:r w:rsidR="00943626">
        <w:rPr>
          <w:rFonts w:ascii="Times New Roman" w:hAnsi="Times New Roman" w:cs="Times New Roman"/>
          <w:sz w:val="28"/>
          <w:szCs w:val="28"/>
        </w:rPr>
        <w:t xml:space="preserve"> соблюдение правил проведения </w:t>
      </w:r>
      <w:r>
        <w:rPr>
          <w:rFonts w:ascii="Times New Roman" w:hAnsi="Times New Roman" w:cs="Times New Roman"/>
          <w:sz w:val="28"/>
          <w:szCs w:val="28"/>
        </w:rPr>
        <w:t xml:space="preserve">инвентаризации.    </w:t>
      </w:r>
    </w:p>
    <w:p w:rsidR="007A6F6B" w:rsidRDefault="007A6F6B" w:rsidP="00ED0E9A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непосредственного проведения проверки постоянные комиссии со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дают рабочие инвентаризационные комиссии. Персональный состав рабочих комиссий утверждается приказом руководителя организации, в котором 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танавливается срок начала и окончания инвентаризации. Он вручается раб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чей комиссии перед началом инвентаризации вместе с контрольным пломб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ром, выдаваемым председателю. </w:t>
      </w:r>
    </w:p>
    <w:p w:rsidR="007A6F6B" w:rsidRDefault="007A6F6B" w:rsidP="00ED0E9A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к плановым инвентаризациям </w:t>
      </w:r>
      <w:r w:rsidR="00ED0E9A">
        <w:rPr>
          <w:rFonts w:ascii="Times New Roman" w:hAnsi="Times New Roman" w:cs="Times New Roman"/>
          <w:sz w:val="28"/>
          <w:szCs w:val="28"/>
        </w:rPr>
        <w:t>производственные запасы (в том числе семена и корма)</w:t>
      </w:r>
      <w:r>
        <w:rPr>
          <w:rFonts w:ascii="Times New Roman" w:hAnsi="Times New Roman" w:cs="Times New Roman"/>
          <w:sz w:val="28"/>
          <w:szCs w:val="28"/>
        </w:rPr>
        <w:t xml:space="preserve"> заблаговременно группир</w:t>
      </w:r>
      <w:r w:rsidR="00ED0E9A">
        <w:rPr>
          <w:rFonts w:ascii="Times New Roman" w:hAnsi="Times New Roman" w:cs="Times New Roman"/>
          <w:sz w:val="28"/>
          <w:szCs w:val="28"/>
        </w:rPr>
        <w:t>уются</w:t>
      </w:r>
      <w:r>
        <w:rPr>
          <w:rFonts w:ascii="Times New Roman" w:hAnsi="Times New Roman" w:cs="Times New Roman"/>
          <w:sz w:val="28"/>
          <w:szCs w:val="28"/>
        </w:rPr>
        <w:t>, сортир</w:t>
      </w:r>
      <w:r w:rsidR="00ED0E9A">
        <w:rPr>
          <w:rFonts w:ascii="Times New Roman" w:hAnsi="Times New Roman" w:cs="Times New Roman"/>
          <w:sz w:val="28"/>
          <w:szCs w:val="28"/>
        </w:rPr>
        <w:t>уются</w:t>
      </w:r>
      <w:r>
        <w:rPr>
          <w:rFonts w:ascii="Times New Roman" w:hAnsi="Times New Roman" w:cs="Times New Roman"/>
          <w:sz w:val="28"/>
          <w:szCs w:val="28"/>
        </w:rPr>
        <w:t xml:space="preserve"> по на</w:t>
      </w:r>
      <w:r w:rsidR="00ED0E9A">
        <w:rPr>
          <w:rFonts w:ascii="Times New Roman" w:hAnsi="Times New Roman" w:cs="Times New Roman"/>
          <w:sz w:val="28"/>
          <w:szCs w:val="28"/>
        </w:rPr>
        <w:t xml:space="preserve">именованиям, сортам </w:t>
      </w:r>
      <w:r>
        <w:rPr>
          <w:rFonts w:ascii="Times New Roman" w:hAnsi="Times New Roman" w:cs="Times New Roman"/>
          <w:sz w:val="28"/>
          <w:szCs w:val="28"/>
        </w:rPr>
        <w:t>в определённом порядке, удобном для подсчёта их количества.</w:t>
      </w:r>
    </w:p>
    <w:p w:rsidR="007A6F6B" w:rsidRDefault="007A6F6B" w:rsidP="00602768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инвентаризация проводится внезапно, то все </w:t>
      </w:r>
      <w:r w:rsidR="00ED0E9A">
        <w:rPr>
          <w:rFonts w:ascii="Times New Roman" w:hAnsi="Times New Roman" w:cs="Times New Roman"/>
          <w:sz w:val="28"/>
          <w:szCs w:val="28"/>
        </w:rPr>
        <w:t>производственные з</w:t>
      </w:r>
      <w:r w:rsidR="00ED0E9A">
        <w:rPr>
          <w:rFonts w:ascii="Times New Roman" w:hAnsi="Times New Roman" w:cs="Times New Roman"/>
          <w:sz w:val="28"/>
          <w:szCs w:val="28"/>
        </w:rPr>
        <w:t>а</w:t>
      </w:r>
      <w:r w:rsidR="00ED0E9A">
        <w:rPr>
          <w:rFonts w:ascii="Times New Roman" w:hAnsi="Times New Roman" w:cs="Times New Roman"/>
          <w:sz w:val="28"/>
          <w:szCs w:val="28"/>
        </w:rPr>
        <w:t>пасы</w:t>
      </w:r>
      <w:r>
        <w:rPr>
          <w:rFonts w:ascii="Times New Roman" w:hAnsi="Times New Roman" w:cs="Times New Roman"/>
          <w:sz w:val="28"/>
          <w:szCs w:val="28"/>
        </w:rPr>
        <w:t xml:space="preserve"> подготавливаются к инвентаризации в присутствии членов рабочей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вентаризационной </w:t>
      </w:r>
      <w:r w:rsidR="00ED0E9A"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>. П</w:t>
      </w:r>
      <w:r w:rsidR="00602768">
        <w:rPr>
          <w:rFonts w:ascii="Times New Roman" w:hAnsi="Times New Roman" w:cs="Times New Roman"/>
          <w:sz w:val="28"/>
          <w:szCs w:val="28"/>
        </w:rPr>
        <w:t>ри этом п</w:t>
      </w:r>
      <w:r>
        <w:rPr>
          <w:rFonts w:ascii="Times New Roman" w:hAnsi="Times New Roman" w:cs="Times New Roman"/>
          <w:sz w:val="28"/>
          <w:szCs w:val="28"/>
        </w:rPr>
        <w:t>роверка ценностей проводится при о</w:t>
      </w:r>
      <w:r w:rsidR="00ED0E9A">
        <w:rPr>
          <w:rFonts w:ascii="Times New Roman" w:hAnsi="Times New Roman" w:cs="Times New Roman"/>
          <w:sz w:val="28"/>
          <w:szCs w:val="28"/>
        </w:rPr>
        <w:t>бязательном участии материальн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D0E9A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тветственных  лиц.</w:t>
      </w:r>
    </w:p>
    <w:p w:rsidR="007A6F6B" w:rsidRDefault="007A6F6B" w:rsidP="00ED0E9A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ценностей при инвентаризации определяется путём обязател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ного их подсчёта, взвешивания, обмера. </w:t>
      </w:r>
    </w:p>
    <w:p w:rsidR="007A6F6B" w:rsidRDefault="00ED0E9A" w:rsidP="00ED0E9A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Производственные запасы</w:t>
      </w:r>
      <w:r w:rsidR="007A6F6B">
        <w:rPr>
          <w:rFonts w:ascii="Times New Roman" w:hAnsi="Times New Roman" w:cs="Times New Roman"/>
          <w:sz w:val="28"/>
          <w:szCs w:val="28"/>
        </w:rPr>
        <w:t xml:space="preserve"> заносятся в опись после их пересчёта, пер</w:t>
      </w:r>
      <w:r w:rsidR="007A6F6B">
        <w:rPr>
          <w:rFonts w:ascii="Times New Roman" w:hAnsi="Times New Roman" w:cs="Times New Roman"/>
          <w:sz w:val="28"/>
          <w:szCs w:val="28"/>
        </w:rPr>
        <w:t>е</w:t>
      </w:r>
      <w:r w:rsidR="007A6F6B">
        <w:rPr>
          <w:rFonts w:ascii="Times New Roman" w:hAnsi="Times New Roman" w:cs="Times New Roman"/>
          <w:sz w:val="28"/>
          <w:szCs w:val="28"/>
        </w:rPr>
        <w:t>вешивания и перемеривания.</w:t>
      </w:r>
    </w:p>
    <w:p w:rsidR="00C61437" w:rsidRDefault="00C61437" w:rsidP="00ED0E9A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массы семян и посадочного материала допускается прои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водить на основании обмеров и технических расчётов. При инвентаризации большого количества ценностей обмер ведут раздельно один из членов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lastRenderedPageBreak/>
        <w:t>вентаризационной комиссии и материально ответственное лицо. В конце 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бочего дня или по окончании перевески данные сличают и выведенный итог вносят в опись с приложением актов обмеров и технических расчётов,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рые подписываются членами комиссии и материально ответственными лиц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ми.</w:t>
      </w:r>
    </w:p>
    <w:p w:rsidR="007A6F6B" w:rsidRDefault="007A6F6B" w:rsidP="00ED0E9A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Масса кормов определяется по обмеру согласно актам приёмки стогов, скирд, буртов и т.п. и актам на определение массы 1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сена, соломы и т.п.</w:t>
      </w:r>
    </w:p>
    <w:p w:rsidR="007A6F6B" w:rsidRDefault="007A6F6B" w:rsidP="00ED0E9A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Фуражное зерно и концентрированные корма подлежат обязательному взвешиванию с проверкой в натуре как их количества (массы), так и качества (по сортам и категориям) в соответствии с установленными ГОСТами.</w:t>
      </w:r>
    </w:p>
    <w:p w:rsidR="007A6F6B" w:rsidRDefault="007A6F6B" w:rsidP="00ED0E9A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 фактических остатках материальных ценностей записываются в инвентаризационные описи (ф. Инв-3)</w:t>
      </w:r>
      <w:r w:rsidR="00602768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0E0CE3">
        <w:rPr>
          <w:rFonts w:ascii="Times New Roman" w:hAnsi="Times New Roman" w:cs="Times New Roman"/>
          <w:sz w:val="28"/>
          <w:szCs w:val="28"/>
        </w:rPr>
        <w:t>Ц</w:t>
      </w:r>
      <w:r w:rsidR="0060276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в двух или трёх (при смене матери</w:t>
      </w:r>
      <w:r w:rsidR="00602768">
        <w:rPr>
          <w:rFonts w:ascii="Times New Roman" w:hAnsi="Times New Roman" w:cs="Times New Roman"/>
          <w:sz w:val="28"/>
          <w:szCs w:val="28"/>
        </w:rPr>
        <w:t xml:space="preserve">ально </w:t>
      </w:r>
      <w:r>
        <w:rPr>
          <w:rFonts w:ascii="Times New Roman" w:hAnsi="Times New Roman" w:cs="Times New Roman"/>
          <w:sz w:val="28"/>
          <w:szCs w:val="28"/>
        </w:rPr>
        <w:t xml:space="preserve">ответственных лиц) экземплярах. Описи </w:t>
      </w:r>
      <w:r w:rsidR="00602768">
        <w:rPr>
          <w:rFonts w:ascii="Times New Roman" w:hAnsi="Times New Roman" w:cs="Times New Roman"/>
          <w:sz w:val="28"/>
          <w:szCs w:val="28"/>
        </w:rPr>
        <w:t>могут с</w:t>
      </w:r>
      <w:r w:rsidR="00602768">
        <w:rPr>
          <w:rFonts w:ascii="Times New Roman" w:hAnsi="Times New Roman" w:cs="Times New Roman"/>
          <w:sz w:val="28"/>
          <w:szCs w:val="28"/>
        </w:rPr>
        <w:t>о</w:t>
      </w:r>
      <w:r w:rsidR="00602768">
        <w:rPr>
          <w:rFonts w:ascii="Times New Roman" w:hAnsi="Times New Roman" w:cs="Times New Roman"/>
          <w:sz w:val="28"/>
          <w:szCs w:val="28"/>
        </w:rPr>
        <w:t xml:space="preserve">ставляться </w:t>
      </w:r>
      <w:r>
        <w:rPr>
          <w:rFonts w:ascii="Times New Roman" w:hAnsi="Times New Roman" w:cs="Times New Roman"/>
          <w:sz w:val="28"/>
          <w:szCs w:val="28"/>
        </w:rPr>
        <w:t xml:space="preserve"> отдельно по каж</w:t>
      </w:r>
      <w:r w:rsidR="00602768">
        <w:rPr>
          <w:rFonts w:ascii="Times New Roman" w:hAnsi="Times New Roman" w:cs="Times New Roman"/>
          <w:sz w:val="28"/>
          <w:szCs w:val="28"/>
        </w:rPr>
        <w:t xml:space="preserve">дому материально </w:t>
      </w:r>
      <w:r>
        <w:rPr>
          <w:rFonts w:ascii="Times New Roman" w:hAnsi="Times New Roman" w:cs="Times New Roman"/>
          <w:sz w:val="28"/>
          <w:szCs w:val="28"/>
        </w:rPr>
        <w:t>ответственному лицу или по месту хранения ценностей (складам, кладовым и другим местам хранения). В процессе заполнения описи ведётся взаимная сверка каждой её страницы, в случае ошибки (расхождения) проводится сверка ценностей. Наименование ценностей и их количество показываются в описи по номенклатуре и в ед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ницах измерения, принятых в учёте. Описи подписываются всеми членами комиссии и матери</w:t>
      </w:r>
      <w:r w:rsidR="0089548E">
        <w:rPr>
          <w:rFonts w:ascii="Times New Roman" w:hAnsi="Times New Roman" w:cs="Times New Roman"/>
          <w:sz w:val="28"/>
          <w:szCs w:val="28"/>
        </w:rPr>
        <w:t xml:space="preserve">ально </w:t>
      </w:r>
      <w:r>
        <w:rPr>
          <w:rFonts w:ascii="Times New Roman" w:hAnsi="Times New Roman" w:cs="Times New Roman"/>
          <w:sz w:val="28"/>
          <w:szCs w:val="28"/>
        </w:rPr>
        <w:t xml:space="preserve">ответственными лицами. </w:t>
      </w:r>
    </w:p>
    <w:p w:rsidR="00A40487" w:rsidRDefault="00A40487" w:rsidP="00A40487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Инвентаризационные описи товарно-материальных ценностей в СПК «Пограничный» заполняются вручную. </w:t>
      </w:r>
    </w:p>
    <w:p w:rsidR="007A6F6B" w:rsidRDefault="007A6F6B" w:rsidP="00ED0E9A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инвентаризация в течение дня не заканчивается, а завершается в последующие дни, то помещение, где хранятся ценности, опечатывается. Пломбир на всё время работы инвентаризационной </w:t>
      </w:r>
      <w:r w:rsidR="00A40487"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 xml:space="preserve"> хранится у её руководителя, а описи – в закрытом помещении в шкафу под замком.</w:t>
      </w:r>
    </w:p>
    <w:p w:rsidR="007A6F6B" w:rsidRDefault="007A6F6B" w:rsidP="00ED0E9A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окончании инвентаризации рабочая </w:t>
      </w:r>
      <w:r w:rsidR="00054203">
        <w:rPr>
          <w:rFonts w:ascii="Times New Roman" w:hAnsi="Times New Roman" w:cs="Times New Roman"/>
          <w:sz w:val="28"/>
          <w:szCs w:val="28"/>
        </w:rPr>
        <w:t>инвентаризационная комиссия</w:t>
      </w:r>
      <w:r>
        <w:rPr>
          <w:rFonts w:ascii="Times New Roman" w:hAnsi="Times New Roman" w:cs="Times New Roman"/>
          <w:sz w:val="28"/>
          <w:szCs w:val="28"/>
        </w:rPr>
        <w:t xml:space="preserve"> составляет протокол, в котором отражает результаты  инвентаризации, а та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же проверки состояния складского хозяйства и сохранности запасов (в том числе семян и кормов). В протоколе </w:t>
      </w:r>
      <w:r w:rsidR="00054203"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причины порчи и </w:t>
      </w:r>
      <w:r>
        <w:rPr>
          <w:rFonts w:ascii="Times New Roman" w:hAnsi="Times New Roman" w:cs="Times New Roman"/>
          <w:sz w:val="28"/>
          <w:szCs w:val="28"/>
        </w:rPr>
        <w:lastRenderedPageBreak/>
        <w:t>виновные лица, а также выводы и предложения по зачёту недостач</w:t>
      </w:r>
      <w:r w:rsidR="00054203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4C6E">
        <w:rPr>
          <w:rFonts w:ascii="Times New Roman" w:hAnsi="Times New Roman" w:cs="Times New Roman"/>
          <w:sz w:val="28"/>
          <w:szCs w:val="28"/>
        </w:rPr>
        <w:t>изли</w:t>
      </w:r>
      <w:r w:rsidR="00624C6E">
        <w:rPr>
          <w:rFonts w:ascii="Times New Roman" w:hAnsi="Times New Roman" w:cs="Times New Roman"/>
          <w:sz w:val="28"/>
          <w:szCs w:val="28"/>
        </w:rPr>
        <w:t>ш</w:t>
      </w:r>
      <w:r w:rsidR="00054203">
        <w:rPr>
          <w:rFonts w:ascii="Times New Roman" w:hAnsi="Times New Roman" w:cs="Times New Roman"/>
          <w:sz w:val="28"/>
          <w:szCs w:val="28"/>
        </w:rPr>
        <w:t>ков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6F6B" w:rsidRDefault="007A6F6B" w:rsidP="00ED0E9A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Одновременно с инвентаризацией бухгалтерия </w:t>
      </w:r>
      <w:r w:rsidR="000542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хозяйства </w:t>
      </w:r>
      <w:r w:rsidR="00054203">
        <w:rPr>
          <w:rFonts w:ascii="Times New Roman" w:hAnsi="Times New Roman" w:cs="Times New Roman"/>
          <w:sz w:val="28"/>
          <w:szCs w:val="28"/>
        </w:rPr>
        <w:t>в обязател</w:t>
      </w:r>
      <w:r w:rsidR="00054203">
        <w:rPr>
          <w:rFonts w:ascii="Times New Roman" w:hAnsi="Times New Roman" w:cs="Times New Roman"/>
          <w:sz w:val="28"/>
          <w:szCs w:val="28"/>
        </w:rPr>
        <w:t>ь</w:t>
      </w:r>
      <w:r w:rsidR="00054203">
        <w:rPr>
          <w:rFonts w:ascii="Times New Roman" w:hAnsi="Times New Roman" w:cs="Times New Roman"/>
          <w:sz w:val="28"/>
          <w:szCs w:val="28"/>
        </w:rPr>
        <w:t>ном порядке</w:t>
      </w:r>
      <w:r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054203">
        <w:rPr>
          <w:rFonts w:ascii="Times New Roman" w:hAnsi="Times New Roman" w:cs="Times New Roman"/>
          <w:sz w:val="28"/>
          <w:szCs w:val="28"/>
        </w:rPr>
        <w:t>яет</w:t>
      </w:r>
      <w:r>
        <w:rPr>
          <w:rFonts w:ascii="Times New Roman" w:hAnsi="Times New Roman" w:cs="Times New Roman"/>
          <w:sz w:val="28"/>
          <w:szCs w:val="28"/>
        </w:rPr>
        <w:t xml:space="preserve"> записи по всем балансовым счетам и сопостав</w:t>
      </w:r>
      <w:r w:rsidR="00054203">
        <w:rPr>
          <w:rFonts w:ascii="Times New Roman" w:hAnsi="Times New Roman" w:cs="Times New Roman"/>
          <w:sz w:val="28"/>
          <w:szCs w:val="28"/>
        </w:rPr>
        <w:t>ляет</w:t>
      </w:r>
      <w:r>
        <w:rPr>
          <w:rFonts w:ascii="Times New Roman" w:hAnsi="Times New Roman" w:cs="Times New Roman"/>
          <w:sz w:val="28"/>
          <w:szCs w:val="28"/>
        </w:rPr>
        <w:t xml:space="preserve"> их с корреспондирующими счетами. </w:t>
      </w:r>
    </w:p>
    <w:p w:rsidR="007A6F6B" w:rsidRDefault="007A6F6B" w:rsidP="00ED0E9A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инвентаризации </w:t>
      </w:r>
      <w:r w:rsidR="00054203">
        <w:rPr>
          <w:rFonts w:ascii="Times New Roman" w:hAnsi="Times New Roman" w:cs="Times New Roman"/>
          <w:sz w:val="28"/>
          <w:szCs w:val="28"/>
        </w:rPr>
        <w:t>производственных запасов</w:t>
      </w:r>
      <w:r>
        <w:rPr>
          <w:rFonts w:ascii="Times New Roman" w:hAnsi="Times New Roman" w:cs="Times New Roman"/>
          <w:sz w:val="28"/>
          <w:szCs w:val="28"/>
        </w:rPr>
        <w:t xml:space="preserve"> (недостачи, 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лишки) сообща</w:t>
      </w:r>
      <w:r w:rsidR="00054203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 рабочей комиссией сразу же после инвентаризации и до открытия структурной единицы. При выявлении крупной недостачи ценн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стей комиссия закры</w:t>
      </w:r>
      <w:r w:rsidR="00054203">
        <w:rPr>
          <w:rFonts w:ascii="Times New Roman" w:hAnsi="Times New Roman" w:cs="Times New Roman"/>
          <w:sz w:val="28"/>
          <w:szCs w:val="28"/>
        </w:rPr>
        <w:t xml:space="preserve">вает </w:t>
      </w:r>
      <w:r>
        <w:rPr>
          <w:rFonts w:ascii="Times New Roman" w:hAnsi="Times New Roman" w:cs="Times New Roman"/>
          <w:sz w:val="28"/>
          <w:szCs w:val="28"/>
        </w:rPr>
        <w:t xml:space="preserve"> и опечат</w:t>
      </w:r>
      <w:r w:rsidR="00054203">
        <w:rPr>
          <w:rFonts w:ascii="Times New Roman" w:hAnsi="Times New Roman" w:cs="Times New Roman"/>
          <w:sz w:val="28"/>
          <w:szCs w:val="28"/>
        </w:rPr>
        <w:t>ывает</w:t>
      </w:r>
      <w:r>
        <w:rPr>
          <w:rFonts w:ascii="Times New Roman" w:hAnsi="Times New Roman" w:cs="Times New Roman"/>
          <w:sz w:val="28"/>
          <w:szCs w:val="28"/>
        </w:rPr>
        <w:t xml:space="preserve"> помещение и немедленно до</w:t>
      </w:r>
      <w:r w:rsidR="0005420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л</w:t>
      </w:r>
      <w:r w:rsidR="00054203">
        <w:rPr>
          <w:rFonts w:ascii="Times New Roman" w:hAnsi="Times New Roman" w:cs="Times New Roman"/>
          <w:sz w:val="28"/>
          <w:szCs w:val="28"/>
        </w:rPr>
        <w:t>ад</w:t>
      </w:r>
      <w:r w:rsidR="00054203">
        <w:rPr>
          <w:rFonts w:ascii="Times New Roman" w:hAnsi="Times New Roman" w:cs="Times New Roman"/>
          <w:sz w:val="28"/>
          <w:szCs w:val="28"/>
        </w:rPr>
        <w:t>ы</w:t>
      </w:r>
      <w:r w:rsidR="00054203">
        <w:rPr>
          <w:rFonts w:ascii="Times New Roman" w:hAnsi="Times New Roman" w:cs="Times New Roman"/>
          <w:sz w:val="28"/>
          <w:szCs w:val="28"/>
        </w:rPr>
        <w:t>вает</w:t>
      </w:r>
      <w:r>
        <w:rPr>
          <w:rFonts w:ascii="Times New Roman" w:hAnsi="Times New Roman" w:cs="Times New Roman"/>
          <w:sz w:val="28"/>
          <w:szCs w:val="28"/>
        </w:rPr>
        <w:t xml:space="preserve"> об этом руководителю организации для принятия необходимых мер.</w:t>
      </w:r>
    </w:p>
    <w:p w:rsidR="007A6F6B" w:rsidRDefault="007A6F6B" w:rsidP="00ED0E9A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Прежде чем устанавливать окончательный результат, бухгалтер прои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54203">
        <w:rPr>
          <w:rFonts w:ascii="Times New Roman" w:hAnsi="Times New Roman" w:cs="Times New Roman"/>
          <w:sz w:val="28"/>
          <w:szCs w:val="28"/>
        </w:rPr>
        <w:t>одит</w:t>
      </w:r>
      <w:r>
        <w:rPr>
          <w:rFonts w:ascii="Times New Roman" w:hAnsi="Times New Roman" w:cs="Times New Roman"/>
          <w:sz w:val="28"/>
          <w:szCs w:val="28"/>
        </w:rPr>
        <w:t xml:space="preserve"> взаимный зачёт излишков и недостач, полученных при пересортице се</w:t>
      </w:r>
      <w:r w:rsidR="00054203">
        <w:rPr>
          <w:rFonts w:ascii="Times New Roman" w:hAnsi="Times New Roman" w:cs="Times New Roman"/>
          <w:sz w:val="28"/>
          <w:szCs w:val="28"/>
        </w:rPr>
        <w:t>мян и кормов</w:t>
      </w:r>
      <w:r>
        <w:rPr>
          <w:rFonts w:ascii="Times New Roman" w:hAnsi="Times New Roman" w:cs="Times New Roman"/>
          <w:sz w:val="28"/>
          <w:szCs w:val="28"/>
        </w:rPr>
        <w:t>. Пересортица является следствием того, что одни и те же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именования семян и кормов имеют разные цены. О доп</w:t>
      </w:r>
      <w:r w:rsidR="00A4617C">
        <w:rPr>
          <w:rFonts w:ascii="Times New Roman" w:hAnsi="Times New Roman" w:cs="Times New Roman"/>
          <w:sz w:val="28"/>
          <w:szCs w:val="28"/>
        </w:rPr>
        <w:t xml:space="preserve">ущенной пересортице материально </w:t>
      </w:r>
      <w:r>
        <w:rPr>
          <w:rFonts w:ascii="Times New Roman" w:hAnsi="Times New Roman" w:cs="Times New Roman"/>
          <w:sz w:val="28"/>
          <w:szCs w:val="28"/>
        </w:rPr>
        <w:t>ответственные лица представляют подробные объяснения.</w:t>
      </w:r>
    </w:p>
    <w:p w:rsidR="007A6F6B" w:rsidRDefault="007A6F6B" w:rsidP="00ED0E9A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 возможности взаимного зачёта пересортицы окончательно принимает руководитель организации.</w:t>
      </w:r>
    </w:p>
    <w:p w:rsidR="007A6F6B" w:rsidRDefault="007A6F6B" w:rsidP="00ED0E9A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случае, когда при зачёте недостач и излишков по пересортице стоимость недостающих ценностей выше стоимости, оказавшихся в излишке, эта разница отн</w:t>
      </w:r>
      <w:r w:rsidR="00054203">
        <w:rPr>
          <w:rFonts w:ascii="Times New Roman" w:hAnsi="Times New Roman" w:cs="Times New Roman"/>
          <w:sz w:val="28"/>
          <w:szCs w:val="28"/>
        </w:rPr>
        <w:t>осится</w:t>
      </w:r>
      <w:r>
        <w:rPr>
          <w:rFonts w:ascii="Times New Roman" w:hAnsi="Times New Roman" w:cs="Times New Roman"/>
          <w:sz w:val="28"/>
          <w:szCs w:val="28"/>
        </w:rPr>
        <w:t xml:space="preserve"> на виновных лиц.</w:t>
      </w:r>
    </w:p>
    <w:p w:rsidR="007A6F6B" w:rsidRDefault="007A6F6B" w:rsidP="00ED0E9A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конкретные виновники пересортицы не установлены, то сумма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ные разницы рассматриваются как недостачи ценностей сверх норм убыли и списываются на результаты деятельности организации.</w:t>
      </w:r>
    </w:p>
    <w:p w:rsidR="007A6F6B" w:rsidRDefault="007A6F6B" w:rsidP="00ED0E9A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Выводы, предложения и решения комиссии оформляются протоколом, который утверждается руководителем организации. После утверждения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зультаты инвентаризации отражаются в бухгалтерском учёте следующими записями:</w:t>
      </w:r>
    </w:p>
    <w:p w:rsidR="00BC1039" w:rsidRDefault="00BC1039" w:rsidP="00ED0E9A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1039" w:rsidRDefault="00BC1039" w:rsidP="00ED0E9A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1039" w:rsidRDefault="00BC1039" w:rsidP="00ED0E9A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4641A" w:rsidRDefault="006773B3" w:rsidP="0034641A">
      <w:pPr>
        <w:pStyle w:val="a9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34641A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2.1</w:t>
      </w:r>
      <w:r w:rsidR="0034641A">
        <w:rPr>
          <w:rFonts w:ascii="Times New Roman" w:hAnsi="Times New Roman" w:cs="Times New Roman"/>
          <w:sz w:val="28"/>
          <w:szCs w:val="28"/>
        </w:rPr>
        <w:t xml:space="preserve"> Отражение результатов инвентаризации в бухгалтерском учёте</w:t>
      </w:r>
    </w:p>
    <w:tbl>
      <w:tblPr>
        <w:tblStyle w:val="af"/>
        <w:tblW w:w="0" w:type="auto"/>
        <w:tblLook w:val="04A0"/>
      </w:tblPr>
      <w:tblGrid>
        <w:gridCol w:w="6487"/>
        <w:gridCol w:w="1559"/>
        <w:gridCol w:w="1525"/>
      </w:tblGrid>
      <w:tr w:rsidR="007A6F6B" w:rsidTr="002841E4">
        <w:trPr>
          <w:trHeight w:val="480"/>
        </w:trPr>
        <w:tc>
          <w:tcPr>
            <w:tcW w:w="6487" w:type="dxa"/>
            <w:tcBorders>
              <w:bottom w:val="single" w:sz="4" w:space="0" w:color="auto"/>
            </w:tcBorders>
          </w:tcPr>
          <w:p w:rsidR="007A6F6B" w:rsidRPr="00F6172E" w:rsidRDefault="007A6F6B" w:rsidP="00ED0E9A">
            <w:pPr>
              <w:pStyle w:val="a9"/>
              <w:spacing w:line="360" w:lineRule="auto"/>
              <w:ind w:left="0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72E">
              <w:rPr>
                <w:rFonts w:ascii="Times New Roman" w:hAnsi="Times New Roman" w:cs="Times New Roman"/>
                <w:sz w:val="24"/>
                <w:szCs w:val="24"/>
              </w:rPr>
              <w:t>Содержание операции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6F6B" w:rsidRPr="00624C6E" w:rsidRDefault="007A6F6B" w:rsidP="00624C6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C6E">
              <w:rPr>
                <w:rFonts w:ascii="Times New Roman" w:hAnsi="Times New Roman" w:cs="Times New Roman"/>
                <w:sz w:val="24"/>
                <w:szCs w:val="24"/>
              </w:rPr>
              <w:t>Дебет</w:t>
            </w: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7A6F6B" w:rsidRPr="00F6172E" w:rsidRDefault="007A6F6B" w:rsidP="00624C6E">
            <w:pPr>
              <w:pStyle w:val="a9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72E">
              <w:rPr>
                <w:rFonts w:ascii="Times New Roman" w:hAnsi="Times New Roman" w:cs="Times New Roman"/>
                <w:sz w:val="24"/>
                <w:szCs w:val="24"/>
              </w:rPr>
              <w:t>Кредит</w:t>
            </w:r>
          </w:p>
        </w:tc>
      </w:tr>
      <w:tr w:rsidR="007A6F6B" w:rsidTr="00607088">
        <w:trPr>
          <w:trHeight w:val="284"/>
        </w:trPr>
        <w:tc>
          <w:tcPr>
            <w:tcW w:w="6487" w:type="dxa"/>
            <w:tcBorders>
              <w:top w:val="single" w:sz="4" w:space="0" w:color="auto"/>
            </w:tcBorders>
          </w:tcPr>
          <w:p w:rsidR="007A6F6B" w:rsidRPr="00624C6E" w:rsidRDefault="007A6F6B" w:rsidP="006070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C6E">
              <w:rPr>
                <w:rFonts w:ascii="Times New Roman" w:hAnsi="Times New Roman" w:cs="Times New Roman"/>
                <w:sz w:val="24"/>
                <w:szCs w:val="24"/>
              </w:rPr>
              <w:t>Выявлена недостача при инвентаризации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A6F6B" w:rsidRPr="00624C6E" w:rsidRDefault="007A6F6B" w:rsidP="00624C6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C6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525" w:type="dxa"/>
            <w:tcBorders>
              <w:top w:val="single" w:sz="4" w:space="0" w:color="auto"/>
            </w:tcBorders>
          </w:tcPr>
          <w:p w:rsidR="007A6F6B" w:rsidRPr="00F6172E" w:rsidRDefault="00624C6E" w:rsidP="00624C6E">
            <w:pPr>
              <w:pStyle w:val="a9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</w:t>
            </w:r>
            <w:r w:rsidR="007A6F6B" w:rsidRPr="00F6172E">
              <w:rPr>
                <w:rFonts w:ascii="Times New Roman" w:hAnsi="Times New Roman" w:cs="Times New Roman"/>
                <w:sz w:val="24"/>
                <w:szCs w:val="24"/>
              </w:rPr>
              <w:t>,10-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6F6B" w:rsidTr="00607088">
        <w:trPr>
          <w:trHeight w:val="300"/>
        </w:trPr>
        <w:tc>
          <w:tcPr>
            <w:tcW w:w="6487" w:type="dxa"/>
            <w:tcBorders>
              <w:bottom w:val="single" w:sz="4" w:space="0" w:color="auto"/>
            </w:tcBorders>
          </w:tcPr>
          <w:p w:rsidR="00A4617C" w:rsidRPr="00F6172E" w:rsidRDefault="007A6F6B" w:rsidP="00607088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72E">
              <w:rPr>
                <w:rFonts w:ascii="Times New Roman" w:hAnsi="Times New Roman" w:cs="Times New Roman"/>
                <w:sz w:val="24"/>
                <w:szCs w:val="24"/>
              </w:rPr>
              <w:t>Списана недостача в пределах норм естественной убыли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4617C" w:rsidRPr="00F6172E" w:rsidRDefault="007A6F6B" w:rsidP="00A4617C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72E">
              <w:rPr>
                <w:rFonts w:ascii="Times New Roman" w:hAnsi="Times New Roman" w:cs="Times New Roman"/>
                <w:sz w:val="24"/>
                <w:szCs w:val="24"/>
              </w:rPr>
              <w:t>20,25,26</w:t>
            </w: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A4617C" w:rsidRPr="00624C6E" w:rsidRDefault="007A6F6B" w:rsidP="00A46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C6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607088" w:rsidTr="00607088">
        <w:trPr>
          <w:trHeight w:val="255"/>
        </w:trPr>
        <w:tc>
          <w:tcPr>
            <w:tcW w:w="6487" w:type="dxa"/>
            <w:tcBorders>
              <w:top w:val="single" w:sz="4" w:space="0" w:color="auto"/>
            </w:tcBorders>
          </w:tcPr>
          <w:p w:rsidR="00607088" w:rsidRPr="00F6172E" w:rsidRDefault="00607088" w:rsidP="00607088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 НДС от стоимости недостачи по учётным ценам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07088" w:rsidRPr="00F6172E" w:rsidRDefault="00607088" w:rsidP="00A4617C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525" w:type="dxa"/>
            <w:tcBorders>
              <w:top w:val="single" w:sz="4" w:space="0" w:color="auto"/>
            </w:tcBorders>
          </w:tcPr>
          <w:p w:rsidR="00607088" w:rsidRPr="00624C6E" w:rsidRDefault="00607088" w:rsidP="00A46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7A6F6B" w:rsidTr="00607088">
        <w:trPr>
          <w:trHeight w:val="256"/>
        </w:trPr>
        <w:tc>
          <w:tcPr>
            <w:tcW w:w="6487" w:type="dxa"/>
          </w:tcPr>
          <w:p w:rsidR="007A6F6B" w:rsidRPr="00624C6E" w:rsidRDefault="00607088" w:rsidP="006070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Отнесена недостача</w:t>
            </w:r>
            <w:r w:rsidR="007A6F6B" w:rsidRPr="00624C6E">
              <w:rPr>
                <w:rFonts w:ascii="Times New Roman" w:hAnsi="Times New Roman" w:cs="Times New Roman"/>
                <w:sz w:val="24"/>
                <w:szCs w:val="24"/>
              </w:rPr>
              <w:t xml:space="preserve"> на виновное лицо</w:t>
            </w:r>
          </w:p>
        </w:tc>
        <w:tc>
          <w:tcPr>
            <w:tcW w:w="1559" w:type="dxa"/>
          </w:tcPr>
          <w:p w:rsidR="007A6F6B" w:rsidRPr="00624C6E" w:rsidRDefault="00607088" w:rsidP="00624C6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525" w:type="dxa"/>
          </w:tcPr>
          <w:p w:rsidR="007A6F6B" w:rsidRPr="00624C6E" w:rsidRDefault="007A6F6B" w:rsidP="00624C6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C6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7A6F6B" w:rsidTr="00607088">
        <w:trPr>
          <w:trHeight w:val="543"/>
        </w:trPr>
        <w:tc>
          <w:tcPr>
            <w:tcW w:w="6487" w:type="dxa"/>
            <w:tcBorders>
              <w:bottom w:val="single" w:sz="4" w:space="0" w:color="auto"/>
            </w:tcBorders>
          </w:tcPr>
          <w:p w:rsidR="00607088" w:rsidRPr="00F6172E" w:rsidRDefault="00607088" w:rsidP="00607088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Списана недостача</w:t>
            </w:r>
            <w:r w:rsidR="007A6F6B" w:rsidRPr="00F6172E">
              <w:rPr>
                <w:rFonts w:ascii="Times New Roman" w:hAnsi="Times New Roman" w:cs="Times New Roman"/>
                <w:sz w:val="24"/>
                <w:szCs w:val="24"/>
              </w:rPr>
              <w:t xml:space="preserve"> в случаях, когда виновное лицо не уст</w:t>
            </w:r>
            <w:r w:rsidR="007A6F6B" w:rsidRPr="00F617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A6F6B" w:rsidRPr="00F6172E">
              <w:rPr>
                <w:rFonts w:ascii="Times New Roman" w:hAnsi="Times New Roman" w:cs="Times New Roman"/>
                <w:sz w:val="24"/>
                <w:szCs w:val="24"/>
              </w:rPr>
              <w:t>новлено или суд отказал о взыскании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07088" w:rsidRDefault="00607088" w:rsidP="00607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088" w:rsidRPr="00624C6E" w:rsidRDefault="007A6F6B" w:rsidP="00607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C6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607088" w:rsidRDefault="00607088" w:rsidP="00607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088" w:rsidRPr="00624C6E" w:rsidRDefault="007A6F6B" w:rsidP="00607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C6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607088" w:rsidTr="00607088">
        <w:trPr>
          <w:trHeight w:val="576"/>
        </w:trPr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</w:tcPr>
          <w:p w:rsidR="00607088" w:rsidRDefault="00607088" w:rsidP="00607088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Отражена разница между стоимостью недостачи по рыно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и учётным ценам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07088" w:rsidRDefault="00607088" w:rsidP="00607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088" w:rsidRDefault="00607088" w:rsidP="00607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607088" w:rsidRDefault="00607088" w:rsidP="00607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088" w:rsidRDefault="00607088" w:rsidP="00607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607088" w:rsidTr="00607088">
        <w:trPr>
          <w:trHeight w:val="555"/>
        </w:trPr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</w:tcPr>
          <w:p w:rsidR="00607088" w:rsidRDefault="00607088" w:rsidP="00607088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Внесена в кассу (удержана из заработной платы МОЛ) 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 недостачи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07088" w:rsidRDefault="00607088" w:rsidP="00607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088" w:rsidRDefault="00607088" w:rsidP="00607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(70)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607088" w:rsidRDefault="00607088" w:rsidP="00607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088" w:rsidRDefault="00607088" w:rsidP="00607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607088" w:rsidTr="00607088">
        <w:trPr>
          <w:trHeight w:val="285"/>
        </w:trPr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</w:tcPr>
          <w:p w:rsidR="00607088" w:rsidRDefault="00607088" w:rsidP="00607088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Отнесена на доходы разница по недостаче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07088" w:rsidRDefault="00607088" w:rsidP="00607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607088" w:rsidRDefault="00607088" w:rsidP="00607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607088" w:rsidTr="00607088">
        <w:trPr>
          <w:trHeight w:val="255"/>
        </w:trPr>
        <w:tc>
          <w:tcPr>
            <w:tcW w:w="6487" w:type="dxa"/>
            <w:tcBorders>
              <w:top w:val="single" w:sz="4" w:space="0" w:color="auto"/>
            </w:tcBorders>
          </w:tcPr>
          <w:p w:rsidR="00607088" w:rsidRDefault="00607088" w:rsidP="00607088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 НДС от разницы по недостаче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07088" w:rsidRDefault="00607088" w:rsidP="00607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525" w:type="dxa"/>
            <w:tcBorders>
              <w:top w:val="single" w:sz="4" w:space="0" w:color="auto"/>
            </w:tcBorders>
          </w:tcPr>
          <w:p w:rsidR="00607088" w:rsidRDefault="00607088" w:rsidP="00607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7A6F6B" w:rsidTr="002841E4">
        <w:tc>
          <w:tcPr>
            <w:tcW w:w="6487" w:type="dxa"/>
          </w:tcPr>
          <w:p w:rsidR="007A6F6B" w:rsidRPr="00F6172E" w:rsidRDefault="00607088" w:rsidP="00607088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Оприходованы излишки</w:t>
            </w:r>
            <w:r w:rsidR="007A6F6B" w:rsidRPr="00F617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выявленные</w:t>
            </w:r>
            <w:r w:rsidR="007A6F6B" w:rsidRPr="00F6172E">
              <w:rPr>
                <w:rFonts w:ascii="Times New Roman" w:hAnsi="Times New Roman" w:cs="Times New Roman"/>
                <w:sz w:val="24"/>
                <w:szCs w:val="24"/>
              </w:rPr>
              <w:t xml:space="preserve"> при инвентаризации</w:t>
            </w:r>
          </w:p>
        </w:tc>
        <w:tc>
          <w:tcPr>
            <w:tcW w:w="1559" w:type="dxa"/>
          </w:tcPr>
          <w:p w:rsidR="007A6F6B" w:rsidRPr="00F6172E" w:rsidRDefault="00624C6E" w:rsidP="00607088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</w:t>
            </w:r>
            <w:r w:rsidR="007A6F6B">
              <w:rPr>
                <w:rFonts w:ascii="Times New Roman" w:hAnsi="Times New Roman" w:cs="Times New Roman"/>
                <w:sz w:val="24"/>
                <w:szCs w:val="24"/>
              </w:rPr>
              <w:t>,10-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5" w:type="dxa"/>
          </w:tcPr>
          <w:p w:rsidR="007A6F6B" w:rsidRPr="00624C6E" w:rsidRDefault="007A6F6B" w:rsidP="00607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C6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</w:tbl>
    <w:p w:rsidR="007A6F6B" w:rsidRDefault="00E5629A" w:rsidP="00ED0E9A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р и м е ч а н и е. Источник: собственная разработка.</w:t>
      </w:r>
    </w:p>
    <w:p w:rsidR="000852EE" w:rsidRDefault="000852EE" w:rsidP="00ED0E9A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инвентаризации производственных запасов (а именно семян) в СПК «Пограничный» был выявлен излишек</w:t>
      </w:r>
      <w:r w:rsidR="00AC3B5E">
        <w:rPr>
          <w:rFonts w:ascii="Times New Roman" w:hAnsi="Times New Roman" w:cs="Times New Roman"/>
          <w:sz w:val="28"/>
          <w:szCs w:val="28"/>
        </w:rPr>
        <w:t xml:space="preserve"> семян на складе</w:t>
      </w:r>
      <w:r>
        <w:rPr>
          <w:rFonts w:ascii="Times New Roman" w:hAnsi="Times New Roman" w:cs="Times New Roman"/>
          <w:sz w:val="28"/>
          <w:szCs w:val="28"/>
        </w:rPr>
        <w:t>. При этом результат инвентаризации в бухгалтерском учёте хозяйства был отр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жён следующей бухгалтерской записью:</w:t>
      </w:r>
    </w:p>
    <w:p w:rsidR="000852EE" w:rsidRDefault="000852EE" w:rsidP="00ED0E9A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Д-т 10-0 К-т 92 на сумму16509624 руб.</w:t>
      </w:r>
    </w:p>
    <w:p w:rsidR="007A6F6B" w:rsidRDefault="007A6F6B" w:rsidP="00606F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6F6B">
        <w:rPr>
          <w:rFonts w:ascii="Times New Roman" w:hAnsi="Times New Roman" w:cs="Times New Roman"/>
          <w:sz w:val="28"/>
          <w:szCs w:val="28"/>
        </w:rPr>
        <w:t>Таким образом, правильный и сплошной контроль за использованием и сохранностью производственных запасов, проводимый в данном хозяйстве обеспечит значительную экономию на предприятии и достоверную инфо</w:t>
      </w:r>
      <w:r w:rsidRPr="007A6F6B">
        <w:rPr>
          <w:rFonts w:ascii="Times New Roman" w:hAnsi="Times New Roman" w:cs="Times New Roman"/>
          <w:sz w:val="28"/>
          <w:szCs w:val="28"/>
        </w:rPr>
        <w:t>р</w:t>
      </w:r>
      <w:r w:rsidR="00624C6E">
        <w:rPr>
          <w:rFonts w:ascii="Times New Roman" w:hAnsi="Times New Roman" w:cs="Times New Roman"/>
          <w:sz w:val="28"/>
          <w:szCs w:val="28"/>
        </w:rPr>
        <w:t>мацию для бухгалтерского учё</w:t>
      </w:r>
      <w:r w:rsidRPr="007A6F6B">
        <w:rPr>
          <w:rFonts w:ascii="Times New Roman" w:hAnsi="Times New Roman" w:cs="Times New Roman"/>
          <w:sz w:val="28"/>
          <w:szCs w:val="28"/>
        </w:rPr>
        <w:t>та.</w:t>
      </w:r>
    </w:p>
    <w:p w:rsidR="004B033D" w:rsidRDefault="004B033D" w:rsidP="00AF1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FA4" w:rsidRDefault="00606FA4" w:rsidP="00606FA4">
      <w:pPr>
        <w:pStyle w:val="a9"/>
        <w:numPr>
          <w:ilvl w:val="1"/>
          <w:numId w:val="4"/>
        </w:num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бухгалтерского учёта производственных запасов</w:t>
      </w:r>
    </w:p>
    <w:p w:rsidR="004B033D" w:rsidRDefault="004B033D" w:rsidP="004B03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2E8" w:rsidRDefault="00E612E8" w:rsidP="00E612E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7CAB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осуществлении </w:t>
      </w:r>
      <w:r w:rsidRPr="00EC7CAB">
        <w:rPr>
          <w:rFonts w:ascii="Times New Roman" w:hAnsi="Times New Roman" w:cs="Times New Roman"/>
          <w:sz w:val="28"/>
          <w:szCs w:val="28"/>
        </w:rPr>
        <w:t>проверк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C7CAB">
        <w:rPr>
          <w:rFonts w:ascii="Times New Roman" w:hAnsi="Times New Roman" w:cs="Times New Roman"/>
          <w:sz w:val="28"/>
          <w:szCs w:val="28"/>
        </w:rPr>
        <w:t xml:space="preserve"> бухгалтерского учёта производственных запасов</w:t>
      </w:r>
      <w:r>
        <w:rPr>
          <w:rFonts w:ascii="Times New Roman" w:hAnsi="Times New Roman" w:cs="Times New Roman"/>
          <w:sz w:val="28"/>
          <w:szCs w:val="28"/>
        </w:rPr>
        <w:t xml:space="preserve"> подвергаются проверке первичные учётные документы, регистры синтетического и аналитического учёта.</w:t>
      </w:r>
    </w:p>
    <w:p w:rsidR="004B033D" w:rsidRPr="004B033D" w:rsidRDefault="004B033D" w:rsidP="004B03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33D">
        <w:rPr>
          <w:rFonts w:ascii="Times New Roman" w:hAnsi="Times New Roman" w:cs="Times New Roman"/>
          <w:sz w:val="28"/>
          <w:szCs w:val="28"/>
        </w:rPr>
        <w:t>Для правильно</w:t>
      </w:r>
      <w:r>
        <w:rPr>
          <w:rFonts w:ascii="Times New Roman" w:hAnsi="Times New Roman" w:cs="Times New Roman"/>
          <w:sz w:val="28"/>
          <w:szCs w:val="28"/>
        </w:rPr>
        <w:t>й организации бухгалтерского учё</w:t>
      </w:r>
      <w:r w:rsidRPr="004B033D">
        <w:rPr>
          <w:rFonts w:ascii="Times New Roman" w:hAnsi="Times New Roman" w:cs="Times New Roman"/>
          <w:sz w:val="28"/>
          <w:szCs w:val="28"/>
        </w:rPr>
        <w:t xml:space="preserve">та </w:t>
      </w:r>
      <w:r>
        <w:rPr>
          <w:rFonts w:ascii="Times New Roman" w:hAnsi="Times New Roman" w:cs="Times New Roman"/>
          <w:sz w:val="28"/>
          <w:szCs w:val="28"/>
        </w:rPr>
        <w:t xml:space="preserve">производственных запасов </w:t>
      </w:r>
      <w:r w:rsidRPr="004B033D">
        <w:rPr>
          <w:rFonts w:ascii="Times New Roman" w:hAnsi="Times New Roman" w:cs="Times New Roman"/>
          <w:sz w:val="28"/>
          <w:szCs w:val="28"/>
        </w:rPr>
        <w:t xml:space="preserve"> и своевременного отражения хозяйственных операций по </w:t>
      </w:r>
      <w:r>
        <w:rPr>
          <w:rFonts w:ascii="Times New Roman" w:hAnsi="Times New Roman" w:cs="Times New Roman"/>
          <w:sz w:val="28"/>
          <w:szCs w:val="28"/>
        </w:rPr>
        <w:t>их движ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</w:t>
      </w:r>
      <w:r w:rsidRPr="004B033D">
        <w:rPr>
          <w:rFonts w:ascii="Times New Roman" w:hAnsi="Times New Roman" w:cs="Times New Roman"/>
          <w:sz w:val="28"/>
          <w:szCs w:val="28"/>
        </w:rPr>
        <w:t xml:space="preserve"> необходимо строго соблюдать требования по составлению документов.</w:t>
      </w:r>
    </w:p>
    <w:p w:rsidR="004B033D" w:rsidRDefault="004B033D" w:rsidP="004B03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33D">
        <w:rPr>
          <w:rFonts w:ascii="Times New Roman" w:hAnsi="Times New Roman" w:cs="Times New Roman"/>
          <w:sz w:val="28"/>
          <w:szCs w:val="28"/>
        </w:rPr>
        <w:lastRenderedPageBreak/>
        <w:t>Факт совершения хозяйственной опера</w:t>
      </w:r>
      <w:r>
        <w:rPr>
          <w:rFonts w:ascii="Times New Roman" w:hAnsi="Times New Roman" w:cs="Times New Roman"/>
          <w:sz w:val="28"/>
          <w:szCs w:val="28"/>
        </w:rPr>
        <w:t>ции подтверждается первичным учё</w:t>
      </w:r>
      <w:r w:rsidRPr="004B033D">
        <w:rPr>
          <w:rFonts w:ascii="Times New Roman" w:hAnsi="Times New Roman" w:cs="Times New Roman"/>
          <w:sz w:val="28"/>
          <w:szCs w:val="28"/>
        </w:rPr>
        <w:t>тным документом, имеющим юридическую силу, который составляется ответственным исполнителем совместно с другими участниками операции.</w:t>
      </w:r>
    </w:p>
    <w:p w:rsidR="004B033D" w:rsidRPr="004B033D" w:rsidRDefault="004B033D" w:rsidP="004B03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33D">
        <w:rPr>
          <w:rFonts w:ascii="Times New Roman" w:hAnsi="Times New Roman" w:cs="Times New Roman"/>
          <w:sz w:val="28"/>
          <w:szCs w:val="28"/>
        </w:rPr>
        <w:t xml:space="preserve">Система документальной регистрации первичных данных о состоянии и движении </w:t>
      </w:r>
      <w:r>
        <w:rPr>
          <w:rFonts w:ascii="Times New Roman" w:hAnsi="Times New Roman" w:cs="Times New Roman"/>
          <w:sz w:val="28"/>
          <w:szCs w:val="28"/>
        </w:rPr>
        <w:t>производственных запасов</w:t>
      </w:r>
      <w:r w:rsidRPr="004B033D">
        <w:rPr>
          <w:rFonts w:ascii="Times New Roman" w:hAnsi="Times New Roman" w:cs="Times New Roman"/>
          <w:sz w:val="28"/>
          <w:szCs w:val="28"/>
        </w:rPr>
        <w:t xml:space="preserve"> должна отвечать следующим требов</w:t>
      </w:r>
      <w:r w:rsidRPr="004B033D">
        <w:rPr>
          <w:rFonts w:ascii="Times New Roman" w:hAnsi="Times New Roman" w:cs="Times New Roman"/>
          <w:sz w:val="28"/>
          <w:szCs w:val="28"/>
        </w:rPr>
        <w:t>а</w:t>
      </w:r>
      <w:r w:rsidRPr="004B033D">
        <w:rPr>
          <w:rFonts w:ascii="Times New Roman" w:hAnsi="Times New Roman" w:cs="Times New Roman"/>
          <w:sz w:val="28"/>
          <w:szCs w:val="28"/>
        </w:rPr>
        <w:t>ниям:</w:t>
      </w:r>
    </w:p>
    <w:p w:rsidR="004B033D" w:rsidRPr="004B033D" w:rsidRDefault="004B033D" w:rsidP="004B03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 w:rsidRPr="004B03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B033D">
        <w:rPr>
          <w:rFonts w:ascii="Times New Roman" w:hAnsi="Times New Roman" w:cs="Times New Roman"/>
          <w:sz w:val="28"/>
          <w:szCs w:val="28"/>
        </w:rPr>
        <w:t>воевременное, точное, обоснованное отражение всех учитываемых объектов в документах;</w:t>
      </w:r>
    </w:p>
    <w:p w:rsidR="004B033D" w:rsidRPr="004B033D" w:rsidRDefault="004B033D" w:rsidP="004B03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п</w:t>
      </w:r>
      <w:r w:rsidRPr="004B033D">
        <w:rPr>
          <w:rFonts w:ascii="Times New Roman" w:hAnsi="Times New Roman" w:cs="Times New Roman"/>
          <w:sz w:val="28"/>
          <w:szCs w:val="28"/>
        </w:rPr>
        <w:t>ростота регистрации и обработки первичной информации, присп</w:t>
      </w:r>
      <w:r w:rsidRPr="004B033D">
        <w:rPr>
          <w:rFonts w:ascii="Times New Roman" w:hAnsi="Times New Roman" w:cs="Times New Roman"/>
          <w:sz w:val="28"/>
          <w:szCs w:val="28"/>
        </w:rPr>
        <w:t>о</w:t>
      </w:r>
      <w:r w:rsidRPr="004B033D">
        <w:rPr>
          <w:rFonts w:ascii="Times New Roman" w:hAnsi="Times New Roman" w:cs="Times New Roman"/>
          <w:sz w:val="28"/>
          <w:szCs w:val="28"/>
        </w:rPr>
        <w:t>собленность носителей первичной информации к способам последующей о</w:t>
      </w:r>
      <w:r w:rsidRPr="004B033D">
        <w:rPr>
          <w:rFonts w:ascii="Times New Roman" w:hAnsi="Times New Roman" w:cs="Times New Roman"/>
          <w:sz w:val="28"/>
          <w:szCs w:val="28"/>
        </w:rPr>
        <w:t>б</w:t>
      </w:r>
      <w:r w:rsidRPr="004B033D">
        <w:rPr>
          <w:rFonts w:ascii="Times New Roman" w:hAnsi="Times New Roman" w:cs="Times New Roman"/>
          <w:sz w:val="28"/>
          <w:szCs w:val="28"/>
        </w:rPr>
        <w:t>работки;</w:t>
      </w:r>
    </w:p>
    <w:p w:rsidR="004B033D" w:rsidRPr="004B033D" w:rsidRDefault="004B033D" w:rsidP="004B03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 w:rsidRPr="004B03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B033D">
        <w:rPr>
          <w:rFonts w:ascii="Times New Roman" w:hAnsi="Times New Roman" w:cs="Times New Roman"/>
          <w:sz w:val="28"/>
          <w:szCs w:val="28"/>
        </w:rPr>
        <w:t>ациональная организация и минимальные затраты на ведение пе</w:t>
      </w:r>
      <w:r w:rsidRPr="004B033D">
        <w:rPr>
          <w:rFonts w:ascii="Times New Roman" w:hAnsi="Times New Roman" w:cs="Times New Roman"/>
          <w:sz w:val="28"/>
          <w:szCs w:val="28"/>
        </w:rPr>
        <w:t>р</w:t>
      </w:r>
      <w:r w:rsidRPr="004B033D">
        <w:rPr>
          <w:rFonts w:ascii="Times New Roman" w:hAnsi="Times New Roman" w:cs="Times New Roman"/>
          <w:sz w:val="28"/>
          <w:szCs w:val="28"/>
        </w:rPr>
        <w:t>вич</w:t>
      </w:r>
      <w:r>
        <w:rPr>
          <w:rFonts w:ascii="Times New Roman" w:hAnsi="Times New Roman" w:cs="Times New Roman"/>
          <w:sz w:val="28"/>
          <w:szCs w:val="28"/>
        </w:rPr>
        <w:t>ного учё</w:t>
      </w:r>
      <w:r w:rsidRPr="004B033D">
        <w:rPr>
          <w:rFonts w:ascii="Times New Roman" w:hAnsi="Times New Roman" w:cs="Times New Roman"/>
          <w:sz w:val="28"/>
          <w:szCs w:val="28"/>
        </w:rPr>
        <w:t>та.</w:t>
      </w:r>
    </w:p>
    <w:p w:rsidR="004B033D" w:rsidRPr="00EC7CAB" w:rsidRDefault="00E612E8" w:rsidP="00EC7C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Первичные учё</w:t>
      </w:r>
      <w:r w:rsidR="00EC7CAB">
        <w:rPr>
          <w:rFonts w:ascii="Times New Roman" w:hAnsi="Times New Roman" w:cs="Times New Roman"/>
          <w:sz w:val="28"/>
          <w:szCs w:val="28"/>
        </w:rPr>
        <w:t>тные документы должны приниматься к учё</w:t>
      </w:r>
      <w:r w:rsidR="004B033D" w:rsidRPr="004B033D">
        <w:rPr>
          <w:rFonts w:ascii="Times New Roman" w:hAnsi="Times New Roman" w:cs="Times New Roman"/>
          <w:sz w:val="28"/>
          <w:szCs w:val="28"/>
        </w:rPr>
        <w:t xml:space="preserve">ту, если они </w:t>
      </w:r>
      <w:r w:rsidR="004B033D" w:rsidRPr="00EC7CAB">
        <w:rPr>
          <w:rFonts w:ascii="Times New Roman" w:hAnsi="Times New Roman" w:cs="Times New Roman"/>
          <w:sz w:val="28"/>
          <w:szCs w:val="28"/>
        </w:rPr>
        <w:t>составлены по форме, содержащейся в альбомах унифицированных форм первич</w:t>
      </w:r>
      <w:r w:rsidR="00EC7CAB" w:rsidRPr="00EC7CAB">
        <w:rPr>
          <w:rFonts w:ascii="Times New Roman" w:hAnsi="Times New Roman" w:cs="Times New Roman"/>
          <w:sz w:val="28"/>
          <w:szCs w:val="28"/>
        </w:rPr>
        <w:t>ной учё</w:t>
      </w:r>
      <w:r w:rsidR="004B033D" w:rsidRPr="00EC7CAB">
        <w:rPr>
          <w:rFonts w:ascii="Times New Roman" w:hAnsi="Times New Roman" w:cs="Times New Roman"/>
          <w:sz w:val="28"/>
          <w:szCs w:val="28"/>
        </w:rPr>
        <w:t>тной документации.</w:t>
      </w:r>
    </w:p>
    <w:p w:rsidR="00EC7CAB" w:rsidRPr="00EC7CAB" w:rsidRDefault="00EC7CAB" w:rsidP="00EC7C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Первичные учё</w:t>
      </w:r>
      <w:r w:rsidRPr="00EC7CAB">
        <w:rPr>
          <w:rFonts w:ascii="Times New Roman" w:hAnsi="Times New Roman" w:cs="Times New Roman"/>
          <w:sz w:val="28"/>
          <w:szCs w:val="28"/>
        </w:rPr>
        <w:t>тные документы, форма которых не предусмотрена в этих альбомах, должны содержать следующие обязательные реквизиты:</w:t>
      </w:r>
    </w:p>
    <w:p w:rsidR="00EC7CAB" w:rsidRPr="00EC7CAB" w:rsidRDefault="00EC7CAB" w:rsidP="00EC7C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 w:rsidRPr="00EC7CAB">
        <w:rPr>
          <w:rFonts w:ascii="Times New Roman" w:hAnsi="Times New Roman" w:cs="Times New Roman"/>
          <w:sz w:val="28"/>
          <w:szCs w:val="28"/>
        </w:rPr>
        <w:t xml:space="preserve"> наименование, номер документа, дату и место его составления;</w:t>
      </w:r>
    </w:p>
    <w:p w:rsidR="00EC7CAB" w:rsidRPr="00EC7CAB" w:rsidRDefault="00EC7CAB" w:rsidP="00EC7C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 w:rsidRPr="00EC7CAB">
        <w:rPr>
          <w:rFonts w:ascii="Times New Roman" w:hAnsi="Times New Roman" w:cs="Times New Roman"/>
          <w:sz w:val="28"/>
          <w:szCs w:val="28"/>
        </w:rPr>
        <w:t xml:space="preserve"> содержание и основание совершения хозяйственной операции, ее и</w:t>
      </w:r>
      <w:r w:rsidRPr="00EC7CAB">
        <w:rPr>
          <w:rFonts w:ascii="Times New Roman" w:hAnsi="Times New Roman" w:cs="Times New Roman"/>
          <w:sz w:val="28"/>
          <w:szCs w:val="28"/>
        </w:rPr>
        <w:t>з</w:t>
      </w:r>
      <w:r w:rsidRPr="00EC7CAB">
        <w:rPr>
          <w:rFonts w:ascii="Times New Roman" w:hAnsi="Times New Roman" w:cs="Times New Roman"/>
          <w:sz w:val="28"/>
          <w:szCs w:val="28"/>
        </w:rPr>
        <w:t>мерение и оценку в натуральных, количественных и денежных показателях;</w:t>
      </w:r>
    </w:p>
    <w:p w:rsidR="00EC7CAB" w:rsidRPr="00EC7CAB" w:rsidRDefault="00EC7CAB" w:rsidP="00EC7C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 w:rsidRPr="00EC7CAB">
        <w:rPr>
          <w:rFonts w:ascii="Times New Roman" w:hAnsi="Times New Roman" w:cs="Times New Roman"/>
          <w:sz w:val="28"/>
          <w:szCs w:val="28"/>
        </w:rPr>
        <w:t xml:space="preserve"> должности лиц, ответственных за совершение хозяйств</w:t>
      </w:r>
      <w:r w:rsidR="00AF1554">
        <w:rPr>
          <w:rFonts w:ascii="Times New Roman" w:hAnsi="Times New Roman" w:cs="Times New Roman"/>
          <w:sz w:val="28"/>
          <w:szCs w:val="28"/>
        </w:rPr>
        <w:t>енной операции и правильность её</w:t>
      </w:r>
      <w:r w:rsidRPr="00EC7CAB">
        <w:rPr>
          <w:rFonts w:ascii="Times New Roman" w:hAnsi="Times New Roman" w:cs="Times New Roman"/>
          <w:sz w:val="28"/>
          <w:szCs w:val="28"/>
        </w:rPr>
        <w:t xml:space="preserve"> оформления, их фамилии, инициалы и личные подписи.</w:t>
      </w:r>
    </w:p>
    <w:p w:rsidR="00EC7CAB" w:rsidRDefault="00EC7CAB" w:rsidP="00EC7C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7CAB">
        <w:rPr>
          <w:rFonts w:ascii="Times New Roman" w:hAnsi="Times New Roman" w:cs="Times New Roman"/>
          <w:sz w:val="28"/>
          <w:szCs w:val="28"/>
        </w:rPr>
        <w:t>Перечень лиц, име</w:t>
      </w:r>
      <w:r>
        <w:rPr>
          <w:rFonts w:ascii="Times New Roman" w:hAnsi="Times New Roman" w:cs="Times New Roman"/>
          <w:sz w:val="28"/>
          <w:szCs w:val="28"/>
        </w:rPr>
        <w:t>ющих право подписи первичных учё</w:t>
      </w:r>
      <w:r w:rsidRPr="00EC7CAB">
        <w:rPr>
          <w:rFonts w:ascii="Times New Roman" w:hAnsi="Times New Roman" w:cs="Times New Roman"/>
          <w:sz w:val="28"/>
          <w:szCs w:val="28"/>
        </w:rPr>
        <w:t xml:space="preserve">тных документов, отражающих </w:t>
      </w:r>
      <w:r>
        <w:rPr>
          <w:rFonts w:ascii="Times New Roman" w:hAnsi="Times New Roman" w:cs="Times New Roman"/>
          <w:sz w:val="28"/>
          <w:szCs w:val="28"/>
        </w:rPr>
        <w:t>поступление и отпуск производственных запасов,</w:t>
      </w:r>
      <w:r w:rsidRPr="00EC7CAB">
        <w:rPr>
          <w:rFonts w:ascii="Times New Roman" w:hAnsi="Times New Roman" w:cs="Times New Roman"/>
          <w:sz w:val="28"/>
          <w:szCs w:val="28"/>
        </w:rPr>
        <w:t xml:space="preserve"> </w:t>
      </w:r>
      <w:r w:rsidR="008526F0">
        <w:rPr>
          <w:rFonts w:ascii="Times New Roman" w:hAnsi="Times New Roman" w:cs="Times New Roman"/>
          <w:sz w:val="28"/>
          <w:szCs w:val="28"/>
        </w:rPr>
        <w:t>в СПК «П</w:t>
      </w:r>
      <w:r w:rsidR="008526F0">
        <w:rPr>
          <w:rFonts w:ascii="Times New Roman" w:hAnsi="Times New Roman" w:cs="Times New Roman"/>
          <w:sz w:val="28"/>
          <w:szCs w:val="28"/>
        </w:rPr>
        <w:t>о</w:t>
      </w:r>
      <w:r w:rsidR="008526F0">
        <w:rPr>
          <w:rFonts w:ascii="Times New Roman" w:hAnsi="Times New Roman" w:cs="Times New Roman"/>
          <w:sz w:val="28"/>
          <w:szCs w:val="28"/>
        </w:rPr>
        <w:t xml:space="preserve">граничный» </w:t>
      </w:r>
      <w:r w:rsidRPr="00EC7CAB">
        <w:rPr>
          <w:rFonts w:ascii="Times New Roman" w:hAnsi="Times New Roman" w:cs="Times New Roman"/>
          <w:sz w:val="28"/>
          <w:szCs w:val="28"/>
        </w:rPr>
        <w:t xml:space="preserve"> согласован </w:t>
      </w:r>
      <w:r w:rsidR="00E612E8">
        <w:rPr>
          <w:rFonts w:ascii="Times New Roman" w:hAnsi="Times New Roman" w:cs="Times New Roman"/>
          <w:sz w:val="28"/>
          <w:szCs w:val="28"/>
        </w:rPr>
        <w:t>с главным бухгалтером и утверждё</w:t>
      </w:r>
      <w:r w:rsidRPr="00EC7CAB">
        <w:rPr>
          <w:rFonts w:ascii="Times New Roman" w:hAnsi="Times New Roman" w:cs="Times New Roman"/>
          <w:sz w:val="28"/>
          <w:szCs w:val="28"/>
        </w:rPr>
        <w:t>н руководителем организации.</w:t>
      </w:r>
    </w:p>
    <w:p w:rsidR="00EC7CAB" w:rsidRPr="00EC7CAB" w:rsidRDefault="00EC7CAB" w:rsidP="00EC7C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Первичный учё</w:t>
      </w:r>
      <w:r w:rsidRPr="00EC7CAB">
        <w:rPr>
          <w:rFonts w:ascii="Times New Roman" w:hAnsi="Times New Roman" w:cs="Times New Roman"/>
          <w:sz w:val="28"/>
          <w:szCs w:val="28"/>
        </w:rPr>
        <w:t xml:space="preserve">тный документ, отражающий движение </w:t>
      </w:r>
      <w:r w:rsidR="008526F0">
        <w:rPr>
          <w:rFonts w:ascii="Times New Roman" w:hAnsi="Times New Roman" w:cs="Times New Roman"/>
          <w:sz w:val="28"/>
          <w:szCs w:val="28"/>
        </w:rPr>
        <w:t>производстве</w:t>
      </w:r>
      <w:r w:rsidR="008526F0">
        <w:rPr>
          <w:rFonts w:ascii="Times New Roman" w:hAnsi="Times New Roman" w:cs="Times New Roman"/>
          <w:sz w:val="28"/>
          <w:szCs w:val="28"/>
        </w:rPr>
        <w:t>н</w:t>
      </w:r>
      <w:r w:rsidR="008526F0">
        <w:rPr>
          <w:rFonts w:ascii="Times New Roman" w:hAnsi="Times New Roman" w:cs="Times New Roman"/>
          <w:sz w:val="28"/>
          <w:szCs w:val="28"/>
        </w:rPr>
        <w:t>ных запасов</w:t>
      </w:r>
      <w:r w:rsidRPr="00EC7CAB">
        <w:rPr>
          <w:rFonts w:ascii="Times New Roman" w:hAnsi="Times New Roman" w:cs="Times New Roman"/>
          <w:sz w:val="28"/>
          <w:szCs w:val="28"/>
        </w:rPr>
        <w:t xml:space="preserve">, должен быть составлен в момент совершения операции, а если это не представляется возможным, </w:t>
      </w:r>
      <w:r>
        <w:rPr>
          <w:rFonts w:ascii="Times New Roman" w:hAnsi="Times New Roman" w:cs="Times New Roman"/>
          <w:sz w:val="28"/>
          <w:szCs w:val="28"/>
        </w:rPr>
        <w:t>− непосредственно после её</w:t>
      </w:r>
      <w:r w:rsidRPr="00EC7CAB">
        <w:rPr>
          <w:rFonts w:ascii="Times New Roman" w:hAnsi="Times New Roman" w:cs="Times New Roman"/>
          <w:sz w:val="28"/>
          <w:szCs w:val="28"/>
        </w:rPr>
        <w:t xml:space="preserve"> совершения.</w:t>
      </w:r>
    </w:p>
    <w:p w:rsidR="00EC7CAB" w:rsidRPr="00EC7CAB" w:rsidRDefault="00EC7CAB" w:rsidP="00EC7C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7CAB">
        <w:rPr>
          <w:rFonts w:ascii="Times New Roman" w:hAnsi="Times New Roman" w:cs="Times New Roman"/>
          <w:sz w:val="28"/>
          <w:szCs w:val="28"/>
        </w:rPr>
        <w:lastRenderedPageBreak/>
        <w:t>Лица, составившие и подписавш</w:t>
      </w:r>
      <w:r>
        <w:rPr>
          <w:rFonts w:ascii="Times New Roman" w:hAnsi="Times New Roman" w:cs="Times New Roman"/>
          <w:sz w:val="28"/>
          <w:szCs w:val="28"/>
        </w:rPr>
        <w:t>ие первичные учё</w:t>
      </w:r>
      <w:r w:rsidRPr="00EC7CAB">
        <w:rPr>
          <w:rFonts w:ascii="Times New Roman" w:hAnsi="Times New Roman" w:cs="Times New Roman"/>
          <w:sz w:val="28"/>
          <w:szCs w:val="28"/>
        </w:rPr>
        <w:t>тные документы, должны обеспечивать своевременное и качественное оформление этих док</w:t>
      </w:r>
      <w:r w:rsidRPr="00EC7CAB">
        <w:rPr>
          <w:rFonts w:ascii="Times New Roman" w:hAnsi="Times New Roman" w:cs="Times New Roman"/>
          <w:sz w:val="28"/>
          <w:szCs w:val="28"/>
        </w:rPr>
        <w:t>у</w:t>
      </w:r>
      <w:r w:rsidRPr="00EC7CAB">
        <w:rPr>
          <w:rFonts w:ascii="Times New Roman" w:hAnsi="Times New Roman" w:cs="Times New Roman"/>
          <w:sz w:val="28"/>
          <w:szCs w:val="28"/>
        </w:rPr>
        <w:t>ментов, передачу их в установленные сроки для отражения в бухгалтерском уч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EC7CAB">
        <w:rPr>
          <w:rFonts w:ascii="Times New Roman" w:hAnsi="Times New Roman" w:cs="Times New Roman"/>
          <w:sz w:val="28"/>
          <w:szCs w:val="28"/>
        </w:rPr>
        <w:t>те, а также достоверность содержащихся в них данных.</w:t>
      </w:r>
    </w:p>
    <w:p w:rsidR="00EC7CAB" w:rsidRDefault="00E612E8" w:rsidP="00EC7C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первичных учё</w:t>
      </w:r>
      <w:r w:rsidR="00EC7CAB" w:rsidRPr="00EC7CAB">
        <w:rPr>
          <w:rFonts w:ascii="Times New Roman" w:hAnsi="Times New Roman" w:cs="Times New Roman"/>
          <w:sz w:val="28"/>
          <w:szCs w:val="28"/>
        </w:rPr>
        <w:t xml:space="preserve">тных документах по </w:t>
      </w:r>
      <w:r w:rsidR="00EC7CAB">
        <w:rPr>
          <w:rFonts w:ascii="Times New Roman" w:hAnsi="Times New Roman" w:cs="Times New Roman"/>
          <w:sz w:val="28"/>
          <w:szCs w:val="28"/>
        </w:rPr>
        <w:t>поступлению и выбытию прои</w:t>
      </w:r>
      <w:r w:rsidR="00EC7CAB">
        <w:rPr>
          <w:rFonts w:ascii="Times New Roman" w:hAnsi="Times New Roman" w:cs="Times New Roman"/>
          <w:sz w:val="28"/>
          <w:szCs w:val="28"/>
        </w:rPr>
        <w:t>з</w:t>
      </w:r>
      <w:r w:rsidR="00EC7CAB">
        <w:rPr>
          <w:rFonts w:ascii="Times New Roman" w:hAnsi="Times New Roman" w:cs="Times New Roman"/>
          <w:sz w:val="28"/>
          <w:szCs w:val="28"/>
        </w:rPr>
        <w:t>водственных запасов</w:t>
      </w:r>
      <w:r w:rsidR="008526F0">
        <w:rPr>
          <w:rFonts w:ascii="Times New Roman" w:hAnsi="Times New Roman" w:cs="Times New Roman"/>
          <w:sz w:val="28"/>
          <w:szCs w:val="28"/>
        </w:rPr>
        <w:t>, а также в регистрах синтетического и аналитического учёта</w:t>
      </w:r>
      <w:r w:rsidR="00EC7CAB" w:rsidRPr="00EC7CAB">
        <w:rPr>
          <w:rFonts w:ascii="Times New Roman" w:hAnsi="Times New Roman" w:cs="Times New Roman"/>
          <w:sz w:val="28"/>
          <w:szCs w:val="28"/>
        </w:rPr>
        <w:t xml:space="preserve"> стирание записей и неоговоренные исправления не допускаются. Н</w:t>
      </w:r>
      <w:r w:rsidR="00EC7CAB" w:rsidRPr="00EC7CAB">
        <w:rPr>
          <w:rFonts w:ascii="Times New Roman" w:hAnsi="Times New Roman" w:cs="Times New Roman"/>
          <w:sz w:val="28"/>
          <w:szCs w:val="28"/>
        </w:rPr>
        <w:t>е</w:t>
      </w:r>
      <w:r w:rsidR="00EC7CAB" w:rsidRPr="00EC7CAB">
        <w:rPr>
          <w:rFonts w:ascii="Times New Roman" w:hAnsi="Times New Roman" w:cs="Times New Roman"/>
          <w:sz w:val="28"/>
          <w:szCs w:val="28"/>
        </w:rPr>
        <w:t>правильные записи в документах должны быть исправлены пу</w:t>
      </w:r>
      <w:r w:rsidR="00EC7CAB">
        <w:rPr>
          <w:rFonts w:ascii="Times New Roman" w:hAnsi="Times New Roman" w:cs="Times New Roman"/>
          <w:sz w:val="28"/>
          <w:szCs w:val="28"/>
        </w:rPr>
        <w:t>тё</w:t>
      </w:r>
      <w:r w:rsidR="00EC7CAB" w:rsidRPr="00EC7CAB">
        <w:rPr>
          <w:rFonts w:ascii="Times New Roman" w:hAnsi="Times New Roman" w:cs="Times New Roman"/>
          <w:sz w:val="28"/>
          <w:szCs w:val="28"/>
        </w:rPr>
        <w:t>м их заче</w:t>
      </w:r>
      <w:r w:rsidR="00EC7CAB" w:rsidRPr="00EC7CAB">
        <w:rPr>
          <w:rFonts w:ascii="Times New Roman" w:hAnsi="Times New Roman" w:cs="Times New Roman"/>
          <w:sz w:val="28"/>
          <w:szCs w:val="28"/>
        </w:rPr>
        <w:t>р</w:t>
      </w:r>
      <w:r w:rsidR="00EC7CAB" w:rsidRPr="00EC7CAB">
        <w:rPr>
          <w:rFonts w:ascii="Times New Roman" w:hAnsi="Times New Roman" w:cs="Times New Roman"/>
          <w:sz w:val="28"/>
          <w:szCs w:val="28"/>
        </w:rPr>
        <w:t xml:space="preserve">кивания и надписи правильных. </w:t>
      </w:r>
    </w:p>
    <w:p w:rsidR="006773B3" w:rsidRPr="0015189B" w:rsidRDefault="00EC7CAB" w:rsidP="006773B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</w:t>
      </w:r>
      <w:r w:rsidR="00BC103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EC7CAB">
        <w:rPr>
          <w:rFonts w:ascii="Times New Roman" w:hAnsi="Times New Roman" w:cs="Times New Roman"/>
          <w:sz w:val="28"/>
          <w:szCs w:val="28"/>
        </w:rPr>
        <w:t xml:space="preserve">ервичные </w:t>
      </w:r>
      <w:r w:rsidR="008526F0">
        <w:rPr>
          <w:rFonts w:ascii="Times New Roman" w:hAnsi="Times New Roman" w:cs="Times New Roman"/>
          <w:sz w:val="28"/>
          <w:szCs w:val="28"/>
        </w:rPr>
        <w:t xml:space="preserve">и сводные </w:t>
      </w:r>
      <w:r w:rsidRPr="00EC7CAB">
        <w:rPr>
          <w:rFonts w:ascii="Times New Roman" w:hAnsi="Times New Roman" w:cs="Times New Roman"/>
          <w:sz w:val="28"/>
          <w:szCs w:val="28"/>
        </w:rPr>
        <w:t xml:space="preserve">документы </w:t>
      </w:r>
      <w:r>
        <w:rPr>
          <w:rFonts w:ascii="Times New Roman" w:hAnsi="Times New Roman" w:cs="Times New Roman"/>
          <w:sz w:val="28"/>
          <w:szCs w:val="28"/>
        </w:rPr>
        <w:t>в СПК «Пограничный»</w:t>
      </w:r>
      <w:r w:rsidRPr="00EC7CAB">
        <w:rPr>
          <w:rFonts w:ascii="Times New Roman" w:hAnsi="Times New Roman" w:cs="Times New Roman"/>
          <w:sz w:val="28"/>
          <w:szCs w:val="28"/>
        </w:rPr>
        <w:t xml:space="preserve"> составл</w:t>
      </w:r>
      <w:r w:rsidRPr="00EC7CAB">
        <w:rPr>
          <w:rFonts w:ascii="Times New Roman" w:hAnsi="Times New Roman" w:cs="Times New Roman"/>
          <w:sz w:val="28"/>
          <w:szCs w:val="28"/>
        </w:rPr>
        <w:t>я</w:t>
      </w:r>
      <w:r w:rsidRPr="00EC7CAB">
        <w:rPr>
          <w:rFonts w:ascii="Times New Roman" w:hAnsi="Times New Roman" w:cs="Times New Roman"/>
          <w:sz w:val="28"/>
          <w:szCs w:val="28"/>
        </w:rPr>
        <w:t>ются на бумажных носителях информации</w:t>
      </w:r>
      <w:r w:rsidR="006773B3">
        <w:rPr>
          <w:rFonts w:ascii="Times New Roman" w:hAnsi="Times New Roman" w:cs="Times New Roman"/>
          <w:sz w:val="28"/>
          <w:szCs w:val="28"/>
        </w:rPr>
        <w:t>, а также всё ещё</w:t>
      </w:r>
      <w:r w:rsidR="006773B3" w:rsidRPr="0015189B">
        <w:rPr>
          <w:rFonts w:ascii="Times New Roman" w:hAnsi="Times New Roman" w:cs="Times New Roman"/>
          <w:sz w:val="28"/>
          <w:szCs w:val="28"/>
        </w:rPr>
        <w:t xml:space="preserve"> используются </w:t>
      </w:r>
      <w:r w:rsidR="000B2D4E">
        <w:rPr>
          <w:rFonts w:ascii="Times New Roman" w:hAnsi="Times New Roman" w:cs="Times New Roman"/>
          <w:sz w:val="28"/>
          <w:szCs w:val="28"/>
        </w:rPr>
        <w:t>у</w:t>
      </w:r>
      <w:r w:rsidR="000B2D4E">
        <w:rPr>
          <w:rFonts w:ascii="Times New Roman" w:hAnsi="Times New Roman" w:cs="Times New Roman"/>
          <w:sz w:val="28"/>
          <w:szCs w:val="28"/>
        </w:rPr>
        <w:t>с</w:t>
      </w:r>
      <w:r w:rsidR="000B2D4E">
        <w:rPr>
          <w:rFonts w:ascii="Times New Roman" w:hAnsi="Times New Roman" w:cs="Times New Roman"/>
          <w:sz w:val="28"/>
          <w:szCs w:val="28"/>
        </w:rPr>
        <w:t>таревшие</w:t>
      </w:r>
      <w:r w:rsidR="006773B3" w:rsidRPr="0015189B">
        <w:rPr>
          <w:rFonts w:ascii="Times New Roman" w:hAnsi="Times New Roman" w:cs="Times New Roman"/>
          <w:sz w:val="28"/>
          <w:szCs w:val="28"/>
        </w:rPr>
        <w:t xml:space="preserve"> формы документов</w:t>
      </w:r>
      <w:r w:rsidR="005573EC">
        <w:rPr>
          <w:rFonts w:ascii="Times New Roman" w:hAnsi="Times New Roman" w:cs="Times New Roman"/>
          <w:sz w:val="28"/>
          <w:szCs w:val="28"/>
        </w:rPr>
        <w:t xml:space="preserve"> (например, акт на оприходование пастбищных кормов, учтённых по укосному методу, акт списания семян и посадочного материала)</w:t>
      </w:r>
      <w:r w:rsidR="006773B3" w:rsidRPr="0015189B">
        <w:rPr>
          <w:rFonts w:ascii="Times New Roman" w:hAnsi="Times New Roman" w:cs="Times New Roman"/>
          <w:sz w:val="28"/>
          <w:szCs w:val="28"/>
        </w:rPr>
        <w:t>. Зачастую они не приспособлены для полного и точного отраж</w:t>
      </w:r>
      <w:r w:rsidR="006773B3" w:rsidRPr="0015189B">
        <w:rPr>
          <w:rFonts w:ascii="Times New Roman" w:hAnsi="Times New Roman" w:cs="Times New Roman"/>
          <w:sz w:val="28"/>
          <w:szCs w:val="28"/>
        </w:rPr>
        <w:t>е</w:t>
      </w:r>
      <w:r w:rsidR="006773B3" w:rsidRPr="0015189B">
        <w:rPr>
          <w:rFonts w:ascii="Times New Roman" w:hAnsi="Times New Roman" w:cs="Times New Roman"/>
          <w:sz w:val="28"/>
          <w:szCs w:val="28"/>
        </w:rPr>
        <w:t xml:space="preserve">ния хозяйственных операций по </w:t>
      </w:r>
      <w:r w:rsidR="006773B3">
        <w:rPr>
          <w:rFonts w:ascii="Times New Roman" w:hAnsi="Times New Roman" w:cs="Times New Roman"/>
          <w:sz w:val="28"/>
          <w:szCs w:val="28"/>
        </w:rPr>
        <w:t>учёту семян и кормов</w:t>
      </w:r>
      <w:r w:rsidR="006773B3" w:rsidRPr="0015189B">
        <w:rPr>
          <w:rFonts w:ascii="Times New Roman" w:hAnsi="Times New Roman" w:cs="Times New Roman"/>
          <w:sz w:val="28"/>
          <w:szCs w:val="28"/>
        </w:rPr>
        <w:t>.</w:t>
      </w:r>
    </w:p>
    <w:p w:rsidR="006773B3" w:rsidRPr="0015189B" w:rsidRDefault="006773B3" w:rsidP="006773B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189B">
        <w:rPr>
          <w:rFonts w:ascii="Times New Roman" w:hAnsi="Times New Roman" w:cs="Times New Roman"/>
          <w:sz w:val="28"/>
          <w:szCs w:val="28"/>
        </w:rPr>
        <w:t>Иногда на первичных документах отсутствуют некоторые реквизиты, например, дата составления</w:t>
      </w:r>
      <w:r>
        <w:rPr>
          <w:rFonts w:ascii="Times New Roman" w:hAnsi="Times New Roman" w:cs="Times New Roman"/>
          <w:sz w:val="28"/>
          <w:szCs w:val="28"/>
        </w:rPr>
        <w:t>, номер документа  или нет подписи материально ответственного лица</w:t>
      </w:r>
      <w:r w:rsidR="005573EC">
        <w:rPr>
          <w:rFonts w:ascii="Times New Roman" w:hAnsi="Times New Roman" w:cs="Times New Roman"/>
          <w:sz w:val="28"/>
          <w:szCs w:val="28"/>
        </w:rPr>
        <w:t xml:space="preserve"> (например, требование-накладная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5573EC">
        <w:rPr>
          <w:rFonts w:ascii="Times New Roman" w:hAnsi="Times New Roman" w:cs="Times New Roman"/>
          <w:sz w:val="28"/>
          <w:szCs w:val="28"/>
        </w:rPr>
        <w:t xml:space="preserve"> лимитно-заборная карта),</w:t>
      </w:r>
      <w:r w:rsidRPr="001518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189B">
        <w:rPr>
          <w:rFonts w:ascii="Times New Roman" w:hAnsi="Times New Roman" w:cs="Times New Roman"/>
          <w:sz w:val="28"/>
          <w:szCs w:val="28"/>
        </w:rPr>
        <w:t xml:space="preserve"> ведь дата</w:t>
      </w:r>
      <w:r>
        <w:rPr>
          <w:rFonts w:ascii="Times New Roman" w:hAnsi="Times New Roman" w:cs="Times New Roman"/>
          <w:sz w:val="28"/>
          <w:szCs w:val="28"/>
        </w:rPr>
        <w:t xml:space="preserve"> составления в бухгалтерском учё</w:t>
      </w:r>
      <w:r w:rsidRPr="0015189B">
        <w:rPr>
          <w:rFonts w:ascii="Times New Roman" w:hAnsi="Times New Roman" w:cs="Times New Roman"/>
          <w:sz w:val="28"/>
          <w:szCs w:val="28"/>
        </w:rPr>
        <w:t>те имеет очень важную роль. Благо</w:t>
      </w:r>
      <w:r>
        <w:rPr>
          <w:rFonts w:ascii="Times New Roman" w:hAnsi="Times New Roman" w:cs="Times New Roman"/>
          <w:sz w:val="28"/>
          <w:szCs w:val="28"/>
        </w:rPr>
        <w:t>даря этому легче вести учё</w:t>
      </w:r>
      <w:r w:rsidRPr="0015189B">
        <w:rPr>
          <w:rFonts w:ascii="Times New Roman" w:hAnsi="Times New Roman" w:cs="Times New Roman"/>
          <w:sz w:val="28"/>
          <w:szCs w:val="28"/>
        </w:rPr>
        <w:t>т при составлении сводных и накоп</w:t>
      </w:r>
      <w:r w:rsidRPr="0015189B">
        <w:rPr>
          <w:rFonts w:ascii="Times New Roman" w:hAnsi="Times New Roman" w:cs="Times New Roman"/>
          <w:sz w:val="28"/>
          <w:szCs w:val="28"/>
        </w:rPr>
        <w:t>и</w:t>
      </w:r>
      <w:r w:rsidRPr="0015189B">
        <w:rPr>
          <w:rFonts w:ascii="Times New Roman" w:hAnsi="Times New Roman" w:cs="Times New Roman"/>
          <w:sz w:val="28"/>
          <w:szCs w:val="28"/>
        </w:rPr>
        <w:t>тельных ведомостей и журналов-ордеров.</w:t>
      </w:r>
    </w:p>
    <w:p w:rsidR="006773B3" w:rsidRPr="001A4F93" w:rsidRDefault="006773B3" w:rsidP="006773B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4F93">
        <w:rPr>
          <w:rFonts w:ascii="Times New Roman" w:hAnsi="Times New Roman" w:cs="Times New Roman"/>
          <w:sz w:val="28"/>
          <w:szCs w:val="28"/>
        </w:rPr>
        <w:t>Некоторые документы заполняются в произвольной форме</w:t>
      </w:r>
      <w:r w:rsidR="005573EC">
        <w:rPr>
          <w:rFonts w:ascii="Times New Roman" w:hAnsi="Times New Roman" w:cs="Times New Roman"/>
          <w:sz w:val="28"/>
          <w:szCs w:val="28"/>
        </w:rPr>
        <w:t xml:space="preserve"> (например, акт приёма-передачи грубых и сочных кормов)</w:t>
      </w:r>
      <w:r w:rsidRPr="001A4F93">
        <w:rPr>
          <w:rFonts w:ascii="Times New Roman" w:hAnsi="Times New Roman" w:cs="Times New Roman"/>
          <w:sz w:val="28"/>
          <w:szCs w:val="28"/>
        </w:rPr>
        <w:t>. Информация записывается в другие клетки, и бывает очень трудно разобраться в содержимом какой-либо формы.</w:t>
      </w:r>
    </w:p>
    <w:p w:rsidR="006773B3" w:rsidRPr="00FD0177" w:rsidRDefault="006773B3" w:rsidP="006773B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0177">
        <w:rPr>
          <w:rFonts w:ascii="Times New Roman" w:hAnsi="Times New Roman" w:cs="Times New Roman"/>
          <w:sz w:val="28"/>
          <w:szCs w:val="28"/>
        </w:rPr>
        <w:t xml:space="preserve">Отрицательным </w:t>
      </w:r>
      <w:r>
        <w:rPr>
          <w:rFonts w:ascii="Times New Roman" w:hAnsi="Times New Roman" w:cs="Times New Roman"/>
          <w:sz w:val="28"/>
          <w:szCs w:val="28"/>
        </w:rPr>
        <w:t>мо</w:t>
      </w:r>
      <w:r w:rsidRPr="00FD0177">
        <w:rPr>
          <w:rFonts w:ascii="Times New Roman" w:hAnsi="Times New Roman" w:cs="Times New Roman"/>
          <w:sz w:val="28"/>
          <w:szCs w:val="28"/>
        </w:rPr>
        <w:t>ментом является и то, что на многих первичных д</w:t>
      </w:r>
      <w:r w:rsidRPr="00FD0177">
        <w:rPr>
          <w:rFonts w:ascii="Times New Roman" w:hAnsi="Times New Roman" w:cs="Times New Roman"/>
          <w:sz w:val="28"/>
          <w:szCs w:val="28"/>
        </w:rPr>
        <w:t>о</w:t>
      </w:r>
      <w:r w:rsidRPr="00FD0177">
        <w:rPr>
          <w:rFonts w:ascii="Times New Roman" w:hAnsi="Times New Roman" w:cs="Times New Roman"/>
          <w:sz w:val="28"/>
          <w:szCs w:val="28"/>
        </w:rPr>
        <w:t>кументах отсутствует корре</w:t>
      </w:r>
      <w:r>
        <w:rPr>
          <w:rFonts w:ascii="Times New Roman" w:hAnsi="Times New Roman" w:cs="Times New Roman"/>
          <w:sz w:val="28"/>
          <w:szCs w:val="28"/>
        </w:rPr>
        <w:t>спонденция счетов</w:t>
      </w:r>
      <w:r w:rsidR="005573EC">
        <w:rPr>
          <w:rFonts w:ascii="Times New Roman" w:hAnsi="Times New Roman" w:cs="Times New Roman"/>
          <w:sz w:val="28"/>
          <w:szCs w:val="28"/>
        </w:rPr>
        <w:t xml:space="preserve"> (например, ведомость расхода кормов)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D0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D0177">
        <w:rPr>
          <w:rFonts w:ascii="Times New Roman" w:hAnsi="Times New Roman" w:cs="Times New Roman"/>
          <w:sz w:val="28"/>
          <w:szCs w:val="28"/>
        </w:rPr>
        <w:t xml:space="preserve"> это значит, что можно легко ошибиться при разноске затрат на другие счета.</w:t>
      </w:r>
    </w:p>
    <w:p w:rsidR="00EC7CAB" w:rsidRDefault="006773B3" w:rsidP="006773B3">
      <w:pPr>
        <w:tabs>
          <w:tab w:val="num" w:pos="36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Ещё одним недостатком в учё</w:t>
      </w:r>
      <w:r w:rsidRPr="00FD0177">
        <w:rPr>
          <w:rFonts w:ascii="Times New Roman" w:hAnsi="Times New Roman" w:cs="Times New Roman"/>
          <w:sz w:val="28"/>
          <w:szCs w:val="28"/>
        </w:rPr>
        <w:t xml:space="preserve">те </w:t>
      </w:r>
      <w:r>
        <w:rPr>
          <w:rFonts w:ascii="Times New Roman" w:hAnsi="Times New Roman" w:cs="Times New Roman"/>
          <w:sz w:val="28"/>
          <w:szCs w:val="28"/>
        </w:rPr>
        <w:t>семян и кормов</w:t>
      </w:r>
      <w:r w:rsidRPr="00FD0177">
        <w:rPr>
          <w:rFonts w:ascii="Times New Roman" w:hAnsi="Times New Roman" w:cs="Times New Roman"/>
          <w:sz w:val="28"/>
          <w:szCs w:val="28"/>
        </w:rPr>
        <w:t xml:space="preserve"> является то, что на предприятии отсутствует четкий график документооборота. Первичные д</w:t>
      </w:r>
      <w:r w:rsidRPr="00FD0177">
        <w:rPr>
          <w:rFonts w:ascii="Times New Roman" w:hAnsi="Times New Roman" w:cs="Times New Roman"/>
          <w:sz w:val="28"/>
          <w:szCs w:val="28"/>
        </w:rPr>
        <w:t>о</w:t>
      </w:r>
      <w:r w:rsidRPr="00FD0177">
        <w:rPr>
          <w:rFonts w:ascii="Times New Roman" w:hAnsi="Times New Roman" w:cs="Times New Roman"/>
          <w:sz w:val="28"/>
          <w:szCs w:val="28"/>
        </w:rPr>
        <w:t>кументы поступают в бухгалтерию с опозданием, и бухгалтер</w:t>
      </w:r>
      <w:r>
        <w:rPr>
          <w:rFonts w:ascii="Times New Roman" w:hAnsi="Times New Roman" w:cs="Times New Roman"/>
          <w:sz w:val="28"/>
          <w:szCs w:val="28"/>
        </w:rPr>
        <w:t xml:space="preserve">, ведущий учёт семян и кормов, </w:t>
      </w:r>
      <w:r w:rsidRPr="00FD0177">
        <w:rPr>
          <w:rFonts w:ascii="Times New Roman" w:hAnsi="Times New Roman" w:cs="Times New Roman"/>
          <w:sz w:val="28"/>
          <w:szCs w:val="28"/>
        </w:rPr>
        <w:t xml:space="preserve"> не успевает быстро и оперативно перерабатывать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BC4233">
        <w:rPr>
          <w:rFonts w:ascii="Times New Roman" w:hAnsi="Times New Roman" w:cs="Times New Roman"/>
          <w:sz w:val="28"/>
          <w:szCs w:val="28"/>
        </w:rPr>
        <w:t>. Это является значительным упущением, так как точное соблюдение графиков д</w:t>
      </w:r>
      <w:r w:rsidRPr="00BC4233">
        <w:rPr>
          <w:rFonts w:ascii="Times New Roman" w:hAnsi="Times New Roman" w:cs="Times New Roman"/>
          <w:sz w:val="28"/>
          <w:szCs w:val="28"/>
        </w:rPr>
        <w:t>о</w:t>
      </w:r>
      <w:r w:rsidRPr="00BC4233">
        <w:rPr>
          <w:rFonts w:ascii="Times New Roman" w:hAnsi="Times New Roman" w:cs="Times New Roman"/>
          <w:sz w:val="28"/>
          <w:szCs w:val="28"/>
        </w:rPr>
        <w:t>кументооборота способствует своевременному и полном</w:t>
      </w:r>
      <w:r>
        <w:rPr>
          <w:rFonts w:ascii="Times New Roman" w:hAnsi="Times New Roman" w:cs="Times New Roman"/>
          <w:sz w:val="28"/>
          <w:szCs w:val="28"/>
        </w:rPr>
        <w:t>у отражению</w:t>
      </w:r>
      <w:r w:rsidRPr="00BC4233">
        <w:rPr>
          <w:rFonts w:ascii="Times New Roman" w:hAnsi="Times New Roman" w:cs="Times New Roman"/>
          <w:sz w:val="28"/>
          <w:szCs w:val="28"/>
        </w:rPr>
        <w:t xml:space="preserve"> сове</w:t>
      </w:r>
      <w:r w:rsidRPr="00BC4233">
        <w:rPr>
          <w:rFonts w:ascii="Times New Roman" w:hAnsi="Times New Roman" w:cs="Times New Roman"/>
          <w:sz w:val="28"/>
          <w:szCs w:val="28"/>
        </w:rPr>
        <w:t>р</w:t>
      </w:r>
      <w:r w:rsidRPr="00BC4233">
        <w:rPr>
          <w:rFonts w:ascii="Times New Roman" w:hAnsi="Times New Roman" w:cs="Times New Roman"/>
          <w:sz w:val="28"/>
          <w:szCs w:val="28"/>
        </w:rPr>
        <w:t>шаемых хозяйственных операций</w:t>
      </w:r>
      <w:r>
        <w:rPr>
          <w:rFonts w:ascii="Times New Roman" w:hAnsi="Times New Roman" w:cs="Times New Roman"/>
          <w:sz w:val="28"/>
          <w:szCs w:val="28"/>
        </w:rPr>
        <w:t xml:space="preserve"> в учё</w:t>
      </w:r>
      <w:r w:rsidRPr="00BC4233">
        <w:rPr>
          <w:rFonts w:ascii="Times New Roman" w:hAnsi="Times New Roman" w:cs="Times New Roman"/>
          <w:sz w:val="28"/>
          <w:szCs w:val="28"/>
        </w:rPr>
        <w:t>тных регистрах.</w:t>
      </w:r>
    </w:p>
    <w:p w:rsidR="007670F1" w:rsidRPr="007670F1" w:rsidRDefault="007670F1" w:rsidP="007670F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70F1">
        <w:rPr>
          <w:rFonts w:ascii="Times New Roman" w:hAnsi="Times New Roman" w:cs="Times New Roman"/>
          <w:sz w:val="28"/>
          <w:szCs w:val="28"/>
        </w:rPr>
        <w:t>Ответственность за своевременное и доброкачественное создание док</w:t>
      </w:r>
      <w:r w:rsidRPr="007670F1">
        <w:rPr>
          <w:rFonts w:ascii="Times New Roman" w:hAnsi="Times New Roman" w:cs="Times New Roman"/>
          <w:sz w:val="28"/>
          <w:szCs w:val="28"/>
        </w:rPr>
        <w:t>у</w:t>
      </w:r>
      <w:r w:rsidRPr="007670F1">
        <w:rPr>
          <w:rFonts w:ascii="Times New Roman" w:hAnsi="Times New Roman" w:cs="Times New Roman"/>
          <w:sz w:val="28"/>
          <w:szCs w:val="28"/>
        </w:rPr>
        <w:t xml:space="preserve">ментов по </w:t>
      </w:r>
      <w:r>
        <w:rPr>
          <w:rFonts w:ascii="Times New Roman" w:hAnsi="Times New Roman" w:cs="Times New Roman"/>
          <w:sz w:val="28"/>
          <w:szCs w:val="28"/>
        </w:rPr>
        <w:t>поступлению и выбытию производственных запасов</w:t>
      </w:r>
      <w:r w:rsidRPr="007670F1">
        <w:rPr>
          <w:rFonts w:ascii="Times New Roman" w:hAnsi="Times New Roman" w:cs="Times New Roman"/>
          <w:sz w:val="28"/>
          <w:szCs w:val="28"/>
        </w:rPr>
        <w:t>, передачу их в установленные сроки для отражения в бухгалтерс</w:t>
      </w:r>
      <w:r>
        <w:rPr>
          <w:rFonts w:ascii="Times New Roman" w:hAnsi="Times New Roman" w:cs="Times New Roman"/>
          <w:sz w:val="28"/>
          <w:szCs w:val="28"/>
        </w:rPr>
        <w:t>ком учё</w:t>
      </w:r>
      <w:r w:rsidRPr="007670F1">
        <w:rPr>
          <w:rFonts w:ascii="Times New Roman" w:hAnsi="Times New Roman" w:cs="Times New Roman"/>
          <w:sz w:val="28"/>
          <w:szCs w:val="28"/>
        </w:rPr>
        <w:t xml:space="preserve">те, достоверность сведений, содержащихся в </w:t>
      </w:r>
      <w:r w:rsidR="008526F0" w:rsidRPr="007670F1">
        <w:rPr>
          <w:rFonts w:ascii="Times New Roman" w:hAnsi="Times New Roman" w:cs="Times New Roman"/>
          <w:sz w:val="28"/>
          <w:szCs w:val="28"/>
        </w:rPr>
        <w:t xml:space="preserve">данных </w:t>
      </w:r>
      <w:r w:rsidRPr="007670F1">
        <w:rPr>
          <w:rFonts w:ascii="Times New Roman" w:hAnsi="Times New Roman" w:cs="Times New Roman"/>
          <w:sz w:val="28"/>
          <w:szCs w:val="28"/>
        </w:rPr>
        <w:t>документах</w:t>
      </w:r>
      <w:r w:rsidR="00D95BF4">
        <w:rPr>
          <w:rFonts w:ascii="Times New Roman" w:hAnsi="Times New Roman" w:cs="Times New Roman"/>
          <w:sz w:val="28"/>
          <w:szCs w:val="28"/>
        </w:rPr>
        <w:t>,</w:t>
      </w:r>
      <w:r w:rsidRPr="007670F1">
        <w:rPr>
          <w:rFonts w:ascii="Times New Roman" w:hAnsi="Times New Roman" w:cs="Times New Roman"/>
          <w:sz w:val="28"/>
          <w:szCs w:val="28"/>
        </w:rPr>
        <w:t xml:space="preserve"> несут лица, создавшие и по</w:t>
      </w:r>
      <w:r w:rsidRPr="007670F1">
        <w:rPr>
          <w:rFonts w:ascii="Times New Roman" w:hAnsi="Times New Roman" w:cs="Times New Roman"/>
          <w:sz w:val="28"/>
          <w:szCs w:val="28"/>
        </w:rPr>
        <w:t>д</w:t>
      </w:r>
      <w:r w:rsidRPr="007670F1">
        <w:rPr>
          <w:rFonts w:ascii="Times New Roman" w:hAnsi="Times New Roman" w:cs="Times New Roman"/>
          <w:sz w:val="28"/>
          <w:szCs w:val="28"/>
        </w:rPr>
        <w:t>писавшие этот доку</w:t>
      </w:r>
      <w:r>
        <w:rPr>
          <w:rFonts w:ascii="Times New Roman" w:hAnsi="Times New Roman" w:cs="Times New Roman"/>
          <w:sz w:val="28"/>
          <w:szCs w:val="28"/>
        </w:rPr>
        <w:t>мент. В СПК</w:t>
      </w:r>
      <w:r w:rsidRPr="007670F1">
        <w:rPr>
          <w:rFonts w:ascii="Times New Roman" w:hAnsi="Times New Roman" w:cs="Times New Roman"/>
          <w:sz w:val="28"/>
          <w:szCs w:val="28"/>
        </w:rPr>
        <w:t xml:space="preserve"> «П</w:t>
      </w:r>
      <w:r>
        <w:rPr>
          <w:rFonts w:ascii="Times New Roman" w:hAnsi="Times New Roman" w:cs="Times New Roman"/>
          <w:sz w:val="28"/>
          <w:szCs w:val="28"/>
        </w:rPr>
        <w:t>ограничный</w:t>
      </w:r>
      <w:r w:rsidRPr="007670F1">
        <w:rPr>
          <w:rFonts w:ascii="Times New Roman" w:hAnsi="Times New Roman" w:cs="Times New Roman"/>
          <w:sz w:val="28"/>
          <w:szCs w:val="28"/>
        </w:rPr>
        <w:t>» такими лицами, согласно приказа руководителя, являются главный бухгалтер, заведующий складом.</w:t>
      </w:r>
    </w:p>
    <w:p w:rsidR="007670F1" w:rsidRPr="007670F1" w:rsidRDefault="007670F1" w:rsidP="00882DB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70F1">
        <w:rPr>
          <w:rFonts w:ascii="Times New Roman" w:hAnsi="Times New Roman" w:cs="Times New Roman"/>
          <w:sz w:val="28"/>
          <w:szCs w:val="28"/>
        </w:rPr>
        <w:t xml:space="preserve"> Полнота  контроля для объективной оценки достоверности данных бу</w:t>
      </w:r>
      <w:r w:rsidRPr="007670F1">
        <w:rPr>
          <w:rFonts w:ascii="Times New Roman" w:hAnsi="Times New Roman" w:cs="Times New Roman"/>
          <w:sz w:val="28"/>
          <w:szCs w:val="28"/>
        </w:rPr>
        <w:t>х</w:t>
      </w:r>
      <w:r w:rsidRPr="007670F1">
        <w:rPr>
          <w:rFonts w:ascii="Times New Roman" w:hAnsi="Times New Roman" w:cs="Times New Roman"/>
          <w:sz w:val="28"/>
          <w:szCs w:val="28"/>
        </w:rPr>
        <w:t>галтерского уч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7670F1">
        <w:rPr>
          <w:rFonts w:ascii="Times New Roman" w:hAnsi="Times New Roman" w:cs="Times New Roman"/>
          <w:sz w:val="28"/>
          <w:szCs w:val="28"/>
        </w:rPr>
        <w:t>та и</w:t>
      </w:r>
      <w:r>
        <w:rPr>
          <w:rFonts w:ascii="Times New Roman" w:hAnsi="Times New Roman" w:cs="Times New Roman"/>
          <w:sz w:val="28"/>
          <w:szCs w:val="28"/>
        </w:rPr>
        <w:t xml:space="preserve"> отчё</w:t>
      </w:r>
      <w:r w:rsidRPr="007670F1">
        <w:rPr>
          <w:rFonts w:ascii="Times New Roman" w:hAnsi="Times New Roman" w:cs="Times New Roman"/>
          <w:sz w:val="28"/>
          <w:szCs w:val="28"/>
        </w:rPr>
        <w:t>тности достига</w:t>
      </w:r>
      <w:r>
        <w:rPr>
          <w:rFonts w:ascii="Times New Roman" w:hAnsi="Times New Roman" w:cs="Times New Roman"/>
          <w:sz w:val="28"/>
          <w:szCs w:val="28"/>
        </w:rPr>
        <w:t>ется путё</w:t>
      </w:r>
      <w:r w:rsidRPr="007670F1">
        <w:rPr>
          <w:rFonts w:ascii="Times New Roman" w:hAnsi="Times New Roman" w:cs="Times New Roman"/>
          <w:sz w:val="28"/>
          <w:szCs w:val="28"/>
        </w:rPr>
        <w:t>м проведения документал</w:t>
      </w:r>
      <w:r w:rsidRPr="007670F1">
        <w:rPr>
          <w:rFonts w:ascii="Times New Roman" w:hAnsi="Times New Roman" w:cs="Times New Roman"/>
          <w:sz w:val="28"/>
          <w:szCs w:val="28"/>
        </w:rPr>
        <w:t>ь</w:t>
      </w:r>
      <w:r w:rsidRPr="007670F1">
        <w:rPr>
          <w:rFonts w:ascii="Times New Roman" w:hAnsi="Times New Roman" w:cs="Times New Roman"/>
          <w:sz w:val="28"/>
          <w:szCs w:val="28"/>
        </w:rPr>
        <w:t>ных проверок. Поэтому с целью установления сущности, законности, целес</w:t>
      </w:r>
      <w:r w:rsidRPr="007670F1">
        <w:rPr>
          <w:rFonts w:ascii="Times New Roman" w:hAnsi="Times New Roman" w:cs="Times New Roman"/>
          <w:sz w:val="28"/>
          <w:szCs w:val="28"/>
        </w:rPr>
        <w:t>о</w:t>
      </w:r>
      <w:r w:rsidRPr="007670F1">
        <w:rPr>
          <w:rFonts w:ascii="Times New Roman" w:hAnsi="Times New Roman" w:cs="Times New Roman"/>
          <w:sz w:val="28"/>
          <w:szCs w:val="28"/>
        </w:rPr>
        <w:t xml:space="preserve">образности и оценки достоверности совершаемых хозяйственных операций </w:t>
      </w:r>
      <w:r w:rsidR="00BA2668">
        <w:rPr>
          <w:rFonts w:ascii="Times New Roman" w:hAnsi="Times New Roman" w:cs="Times New Roman"/>
          <w:sz w:val="28"/>
          <w:szCs w:val="28"/>
        </w:rPr>
        <w:t xml:space="preserve">следует </w:t>
      </w:r>
      <w:r w:rsidRPr="007670F1">
        <w:rPr>
          <w:rFonts w:ascii="Times New Roman" w:hAnsi="Times New Roman" w:cs="Times New Roman"/>
          <w:sz w:val="28"/>
          <w:szCs w:val="28"/>
        </w:rPr>
        <w:t>исполь</w:t>
      </w:r>
      <w:r>
        <w:rPr>
          <w:rFonts w:ascii="Times New Roman" w:hAnsi="Times New Roman" w:cs="Times New Roman"/>
          <w:sz w:val="28"/>
          <w:szCs w:val="28"/>
        </w:rPr>
        <w:t>з</w:t>
      </w:r>
      <w:r w:rsidR="00BA2668">
        <w:rPr>
          <w:rFonts w:ascii="Times New Roman" w:hAnsi="Times New Roman" w:cs="Times New Roman"/>
          <w:sz w:val="28"/>
          <w:szCs w:val="28"/>
        </w:rPr>
        <w:t>овать</w:t>
      </w:r>
      <w:r>
        <w:rPr>
          <w:rFonts w:ascii="Times New Roman" w:hAnsi="Times New Roman" w:cs="Times New Roman"/>
          <w:sz w:val="28"/>
          <w:szCs w:val="28"/>
        </w:rPr>
        <w:t xml:space="preserve"> различные методические приё</w:t>
      </w:r>
      <w:r w:rsidRPr="007670F1">
        <w:rPr>
          <w:rFonts w:ascii="Times New Roman" w:hAnsi="Times New Roman" w:cs="Times New Roman"/>
          <w:sz w:val="28"/>
          <w:szCs w:val="28"/>
        </w:rPr>
        <w:t>мы проверки документо</w:t>
      </w:r>
      <w:r w:rsidR="00882DB0">
        <w:rPr>
          <w:rFonts w:ascii="Times New Roman" w:hAnsi="Times New Roman" w:cs="Times New Roman"/>
          <w:sz w:val="28"/>
          <w:szCs w:val="28"/>
        </w:rPr>
        <w:t>в и регистров бухгалтерского учё</w:t>
      </w:r>
      <w:r w:rsidRPr="007670F1">
        <w:rPr>
          <w:rFonts w:ascii="Times New Roman" w:hAnsi="Times New Roman" w:cs="Times New Roman"/>
          <w:sz w:val="28"/>
          <w:szCs w:val="28"/>
        </w:rPr>
        <w:t>та.</w:t>
      </w:r>
    </w:p>
    <w:p w:rsidR="007670F1" w:rsidRPr="007670F1" w:rsidRDefault="007670F1" w:rsidP="007670F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70F1">
        <w:rPr>
          <w:rFonts w:ascii="Times New Roman" w:hAnsi="Times New Roman" w:cs="Times New Roman"/>
          <w:sz w:val="28"/>
          <w:szCs w:val="28"/>
        </w:rPr>
        <w:t>Среди них следует выделить: проверку документов (формальную пр</w:t>
      </w:r>
      <w:r w:rsidRPr="007670F1">
        <w:rPr>
          <w:rFonts w:ascii="Times New Roman" w:hAnsi="Times New Roman" w:cs="Times New Roman"/>
          <w:sz w:val="28"/>
          <w:szCs w:val="28"/>
        </w:rPr>
        <w:t>о</w:t>
      </w:r>
      <w:r w:rsidRPr="007670F1">
        <w:rPr>
          <w:rFonts w:ascii="Times New Roman" w:hAnsi="Times New Roman" w:cs="Times New Roman"/>
          <w:sz w:val="28"/>
          <w:szCs w:val="28"/>
        </w:rPr>
        <w:t>верку и проверку по существу), арифметическую</w:t>
      </w:r>
      <w:r w:rsidR="00882DB0">
        <w:rPr>
          <w:rFonts w:ascii="Times New Roman" w:hAnsi="Times New Roman" w:cs="Times New Roman"/>
          <w:sz w:val="28"/>
          <w:szCs w:val="28"/>
        </w:rPr>
        <w:t xml:space="preserve"> или счё</w:t>
      </w:r>
      <w:r w:rsidRPr="007670F1">
        <w:rPr>
          <w:rFonts w:ascii="Times New Roman" w:hAnsi="Times New Roman" w:cs="Times New Roman"/>
          <w:sz w:val="28"/>
          <w:szCs w:val="28"/>
        </w:rPr>
        <w:t>тную, сопоставл</w:t>
      </w:r>
      <w:r w:rsidRPr="007670F1">
        <w:rPr>
          <w:rFonts w:ascii="Times New Roman" w:hAnsi="Times New Roman" w:cs="Times New Roman"/>
          <w:sz w:val="28"/>
          <w:szCs w:val="28"/>
        </w:rPr>
        <w:t>е</w:t>
      </w:r>
      <w:r w:rsidRPr="007670F1">
        <w:rPr>
          <w:rFonts w:ascii="Times New Roman" w:hAnsi="Times New Roman" w:cs="Times New Roman"/>
          <w:sz w:val="28"/>
          <w:szCs w:val="28"/>
        </w:rPr>
        <w:t>ние (сверку) документов и экономический анализ.</w:t>
      </w:r>
    </w:p>
    <w:p w:rsidR="007670F1" w:rsidRDefault="007670F1" w:rsidP="007670F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70F1">
        <w:rPr>
          <w:rFonts w:ascii="Times New Roman" w:hAnsi="Times New Roman" w:cs="Times New Roman"/>
          <w:sz w:val="28"/>
          <w:szCs w:val="28"/>
        </w:rPr>
        <w:t>Проверка документов означает, что документ изучается в первую оч</w:t>
      </w:r>
      <w:r w:rsidRPr="007670F1">
        <w:rPr>
          <w:rFonts w:ascii="Times New Roman" w:hAnsi="Times New Roman" w:cs="Times New Roman"/>
          <w:sz w:val="28"/>
          <w:szCs w:val="28"/>
        </w:rPr>
        <w:t>е</w:t>
      </w:r>
      <w:r w:rsidRPr="007670F1">
        <w:rPr>
          <w:rFonts w:ascii="Times New Roman" w:hAnsi="Times New Roman" w:cs="Times New Roman"/>
          <w:sz w:val="28"/>
          <w:szCs w:val="28"/>
        </w:rPr>
        <w:t>редь с формальной стороны, чтобы установить: составлен ли он по утве</w:t>
      </w:r>
      <w:r w:rsidRPr="007670F1">
        <w:rPr>
          <w:rFonts w:ascii="Times New Roman" w:hAnsi="Times New Roman" w:cs="Times New Roman"/>
          <w:sz w:val="28"/>
          <w:szCs w:val="28"/>
        </w:rPr>
        <w:t>р</w:t>
      </w:r>
      <w:r w:rsidR="00882DB0">
        <w:rPr>
          <w:rFonts w:ascii="Times New Roman" w:hAnsi="Times New Roman" w:cs="Times New Roman"/>
          <w:sz w:val="28"/>
          <w:szCs w:val="28"/>
        </w:rPr>
        <w:t>ждё</w:t>
      </w:r>
      <w:r w:rsidRPr="007670F1">
        <w:rPr>
          <w:rFonts w:ascii="Times New Roman" w:hAnsi="Times New Roman" w:cs="Times New Roman"/>
          <w:sz w:val="28"/>
          <w:szCs w:val="28"/>
        </w:rPr>
        <w:t>нной форме, имеет ли все необходимые подписи должностных лиц, з</w:t>
      </w:r>
      <w:r w:rsidRPr="007670F1">
        <w:rPr>
          <w:rFonts w:ascii="Times New Roman" w:hAnsi="Times New Roman" w:cs="Times New Roman"/>
          <w:sz w:val="28"/>
          <w:szCs w:val="28"/>
        </w:rPr>
        <w:t>а</w:t>
      </w:r>
      <w:r w:rsidRPr="007670F1">
        <w:rPr>
          <w:rFonts w:ascii="Times New Roman" w:hAnsi="Times New Roman" w:cs="Times New Roman"/>
          <w:sz w:val="28"/>
          <w:szCs w:val="28"/>
        </w:rPr>
        <w:t xml:space="preserve">полнены ли другие обязательные реквизиты (наименование документа, дата составления, содержание хозяйственной операции, измерители операции в натуральном и </w:t>
      </w:r>
      <w:r w:rsidR="006A5B13">
        <w:rPr>
          <w:rFonts w:ascii="Times New Roman" w:hAnsi="Times New Roman" w:cs="Times New Roman"/>
          <w:sz w:val="28"/>
          <w:szCs w:val="28"/>
        </w:rPr>
        <w:t>денежном выражении), нет ли в нё</w:t>
      </w:r>
      <w:r w:rsidRPr="007670F1">
        <w:rPr>
          <w:rFonts w:ascii="Times New Roman" w:hAnsi="Times New Roman" w:cs="Times New Roman"/>
          <w:sz w:val="28"/>
          <w:szCs w:val="28"/>
        </w:rPr>
        <w:t>м подчисток и неогово</w:t>
      </w:r>
      <w:r w:rsidR="00882DB0">
        <w:rPr>
          <w:rFonts w:ascii="Times New Roman" w:hAnsi="Times New Roman" w:cs="Times New Roman"/>
          <w:sz w:val="28"/>
          <w:szCs w:val="28"/>
        </w:rPr>
        <w:t>ре</w:t>
      </w:r>
      <w:r w:rsidRPr="007670F1">
        <w:rPr>
          <w:rFonts w:ascii="Times New Roman" w:hAnsi="Times New Roman" w:cs="Times New Roman"/>
          <w:sz w:val="28"/>
          <w:szCs w:val="28"/>
        </w:rPr>
        <w:t>н</w:t>
      </w:r>
      <w:r w:rsidRPr="007670F1">
        <w:rPr>
          <w:rFonts w:ascii="Times New Roman" w:hAnsi="Times New Roman" w:cs="Times New Roman"/>
          <w:sz w:val="28"/>
          <w:szCs w:val="28"/>
        </w:rPr>
        <w:t>ных и</w:t>
      </w:r>
      <w:r w:rsidR="00882DB0">
        <w:rPr>
          <w:rFonts w:ascii="Times New Roman" w:hAnsi="Times New Roman" w:cs="Times New Roman"/>
          <w:sz w:val="28"/>
          <w:szCs w:val="28"/>
        </w:rPr>
        <w:t>справлений, имеются ли надлежащим образом</w:t>
      </w:r>
      <w:r w:rsidRPr="007670F1">
        <w:rPr>
          <w:rFonts w:ascii="Times New Roman" w:hAnsi="Times New Roman" w:cs="Times New Roman"/>
          <w:sz w:val="28"/>
          <w:szCs w:val="28"/>
        </w:rPr>
        <w:t xml:space="preserve"> оформленные прилож</w:t>
      </w:r>
      <w:r w:rsidRPr="007670F1">
        <w:rPr>
          <w:rFonts w:ascii="Times New Roman" w:hAnsi="Times New Roman" w:cs="Times New Roman"/>
          <w:sz w:val="28"/>
          <w:szCs w:val="28"/>
        </w:rPr>
        <w:t>е</w:t>
      </w:r>
      <w:r w:rsidRPr="007670F1">
        <w:rPr>
          <w:rFonts w:ascii="Times New Roman" w:hAnsi="Times New Roman" w:cs="Times New Roman"/>
          <w:sz w:val="28"/>
          <w:szCs w:val="28"/>
        </w:rPr>
        <w:t>ния, на которые дана ссылка в доку</w:t>
      </w:r>
      <w:r w:rsidR="00882DB0">
        <w:rPr>
          <w:rFonts w:ascii="Times New Roman" w:hAnsi="Times New Roman" w:cs="Times New Roman"/>
          <w:sz w:val="28"/>
          <w:szCs w:val="28"/>
        </w:rPr>
        <w:t>менте</w:t>
      </w:r>
      <w:r w:rsidRPr="007670F1">
        <w:rPr>
          <w:rFonts w:ascii="Times New Roman" w:hAnsi="Times New Roman" w:cs="Times New Roman"/>
          <w:sz w:val="28"/>
          <w:szCs w:val="28"/>
        </w:rPr>
        <w:t xml:space="preserve"> и др. </w:t>
      </w:r>
    </w:p>
    <w:p w:rsidR="00A62EAE" w:rsidRDefault="00A62EAE" w:rsidP="00A62EAE">
      <w:pPr>
        <w:tabs>
          <w:tab w:val="num" w:pos="36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Исходя из этого, в СПК «Пограничный» на основании приложенных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кументов была проведена их арифметическая проверка</w:t>
      </w:r>
      <w:r w:rsidR="009E0F95">
        <w:rPr>
          <w:rFonts w:ascii="Times New Roman" w:hAnsi="Times New Roman" w:cs="Times New Roman"/>
          <w:sz w:val="28"/>
          <w:szCs w:val="28"/>
        </w:rPr>
        <w:t>. Итоги данной</w:t>
      </w:r>
      <w:r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</w:t>
      </w:r>
      <w:r w:rsidR="009E0F9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к</w:t>
      </w:r>
      <w:r w:rsidR="009E0F95">
        <w:rPr>
          <w:rFonts w:ascii="Times New Roman" w:hAnsi="Times New Roman" w:cs="Times New Roman"/>
          <w:sz w:val="28"/>
          <w:szCs w:val="28"/>
        </w:rPr>
        <w:t>и можно обобщить в таблице</w:t>
      </w:r>
      <w:r>
        <w:rPr>
          <w:rFonts w:ascii="Times New Roman" w:hAnsi="Times New Roman" w:cs="Times New Roman"/>
          <w:sz w:val="28"/>
          <w:szCs w:val="28"/>
        </w:rPr>
        <w:t xml:space="preserve"> 4.3.1.</w:t>
      </w:r>
    </w:p>
    <w:p w:rsidR="009C2A65" w:rsidRPr="008547EC" w:rsidRDefault="009C2A65" w:rsidP="009C2A65">
      <w:pPr>
        <w:pStyle w:val="ab"/>
        <w:widowControl w:val="0"/>
        <w:spacing w:after="0"/>
        <w:ind w:left="0"/>
        <w:rPr>
          <w:sz w:val="28"/>
          <w:szCs w:val="28"/>
        </w:rPr>
      </w:pPr>
      <w:r w:rsidRPr="008547EC">
        <w:rPr>
          <w:sz w:val="28"/>
          <w:szCs w:val="28"/>
        </w:rPr>
        <w:t xml:space="preserve">Таблица </w:t>
      </w:r>
      <w:r w:rsidR="008547EC">
        <w:rPr>
          <w:sz w:val="28"/>
          <w:szCs w:val="28"/>
        </w:rPr>
        <w:t>4.3</w:t>
      </w:r>
      <w:r w:rsidRPr="008547EC">
        <w:rPr>
          <w:sz w:val="28"/>
          <w:szCs w:val="28"/>
        </w:rPr>
        <w:t>.</w:t>
      </w:r>
      <w:r w:rsidR="00A62EAE">
        <w:rPr>
          <w:sz w:val="28"/>
          <w:szCs w:val="28"/>
        </w:rPr>
        <w:t>1</w:t>
      </w:r>
      <w:r w:rsidRPr="008547EC">
        <w:rPr>
          <w:sz w:val="28"/>
          <w:szCs w:val="28"/>
        </w:rPr>
        <w:t xml:space="preserve"> </w:t>
      </w:r>
      <w:r w:rsidR="008547EC" w:rsidRPr="008547EC">
        <w:rPr>
          <w:sz w:val="28"/>
          <w:szCs w:val="28"/>
        </w:rPr>
        <w:t xml:space="preserve"> </w:t>
      </w:r>
      <w:r w:rsidRPr="008547EC">
        <w:rPr>
          <w:sz w:val="28"/>
          <w:szCs w:val="28"/>
        </w:rPr>
        <w:t xml:space="preserve"> Результаты арифметической проверки первичных документов </w:t>
      </w: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2"/>
        <w:gridCol w:w="1697"/>
        <w:gridCol w:w="710"/>
        <w:gridCol w:w="1846"/>
        <w:gridCol w:w="1842"/>
        <w:gridCol w:w="1111"/>
      </w:tblGrid>
      <w:tr w:rsidR="009C2A65" w:rsidRPr="001575F5" w:rsidTr="004335AC">
        <w:trPr>
          <w:cantSplit/>
          <w:trHeight w:val="291"/>
        </w:trPr>
        <w:tc>
          <w:tcPr>
            <w:tcW w:w="2533" w:type="pct"/>
            <w:gridSpan w:val="3"/>
          </w:tcPr>
          <w:p w:rsidR="009C2A65" w:rsidRPr="008547EC" w:rsidRDefault="009C2A65" w:rsidP="009C2A65">
            <w:pPr>
              <w:pStyle w:val="ab"/>
              <w:widowControl w:val="0"/>
              <w:spacing w:after="0"/>
              <w:ind w:left="0"/>
            </w:pPr>
            <w:r w:rsidRPr="008547EC">
              <w:t>Документ</w:t>
            </w:r>
          </w:p>
        </w:tc>
        <w:tc>
          <w:tcPr>
            <w:tcW w:w="1896" w:type="pct"/>
            <w:gridSpan w:val="2"/>
          </w:tcPr>
          <w:p w:rsidR="009C2A65" w:rsidRPr="008547EC" w:rsidRDefault="008547EC" w:rsidP="00341CD7">
            <w:pPr>
              <w:pStyle w:val="ab"/>
              <w:widowControl w:val="0"/>
              <w:spacing w:after="0"/>
              <w:ind w:left="0"/>
            </w:pPr>
            <w:r>
              <w:t>Количество</w:t>
            </w:r>
            <w:r w:rsidR="009C2A65" w:rsidRPr="008547EC">
              <w:t xml:space="preserve">, </w:t>
            </w:r>
            <w:r w:rsidR="00341CD7">
              <w:t>кг</w:t>
            </w:r>
          </w:p>
        </w:tc>
        <w:tc>
          <w:tcPr>
            <w:tcW w:w="571" w:type="pct"/>
            <w:vMerge w:val="restart"/>
          </w:tcPr>
          <w:p w:rsidR="009C2A65" w:rsidRPr="008547EC" w:rsidRDefault="009C2A65" w:rsidP="009C2A65">
            <w:pPr>
              <w:pStyle w:val="ab"/>
              <w:widowControl w:val="0"/>
              <w:spacing w:after="0"/>
              <w:ind w:left="0"/>
            </w:pPr>
            <w:r w:rsidRPr="008547EC">
              <w:t>Откл</w:t>
            </w:r>
            <w:r w:rsidRPr="008547EC">
              <w:t>о</w:t>
            </w:r>
            <w:r w:rsidRPr="008547EC">
              <w:t>нения</w:t>
            </w:r>
          </w:p>
        </w:tc>
      </w:tr>
      <w:tr w:rsidR="004335AC" w:rsidRPr="001575F5" w:rsidTr="004335AC">
        <w:trPr>
          <w:cantSplit/>
          <w:trHeight w:val="758"/>
        </w:trPr>
        <w:tc>
          <w:tcPr>
            <w:tcW w:w="1296" w:type="pct"/>
          </w:tcPr>
          <w:p w:rsidR="009C2A65" w:rsidRPr="008547EC" w:rsidRDefault="009C2A65" w:rsidP="009C2A65">
            <w:pPr>
              <w:pStyle w:val="ab"/>
              <w:widowControl w:val="0"/>
              <w:spacing w:after="0"/>
              <w:ind w:left="0"/>
            </w:pPr>
            <w:r w:rsidRPr="008547EC">
              <w:t>наименование</w:t>
            </w:r>
          </w:p>
        </w:tc>
        <w:tc>
          <w:tcPr>
            <w:tcW w:w="872" w:type="pct"/>
          </w:tcPr>
          <w:p w:rsidR="009C2A65" w:rsidRPr="008547EC" w:rsidRDefault="009C2A65" w:rsidP="009C2A65">
            <w:pPr>
              <w:pStyle w:val="ab"/>
              <w:widowControl w:val="0"/>
              <w:spacing w:after="0"/>
              <w:ind w:left="0"/>
            </w:pPr>
            <w:r w:rsidRPr="008547EC">
              <w:t>дата</w:t>
            </w:r>
          </w:p>
        </w:tc>
        <w:tc>
          <w:tcPr>
            <w:tcW w:w="364" w:type="pct"/>
          </w:tcPr>
          <w:p w:rsidR="009C2A65" w:rsidRPr="008547EC" w:rsidRDefault="009C2A65" w:rsidP="009C2A65">
            <w:pPr>
              <w:pStyle w:val="ab"/>
              <w:widowControl w:val="0"/>
              <w:spacing w:after="0"/>
              <w:ind w:left="0"/>
            </w:pPr>
            <w:r w:rsidRPr="008547EC">
              <w:t>№</w:t>
            </w:r>
          </w:p>
        </w:tc>
        <w:tc>
          <w:tcPr>
            <w:tcW w:w="949" w:type="pct"/>
          </w:tcPr>
          <w:p w:rsidR="009C2A65" w:rsidRPr="008547EC" w:rsidRDefault="008547EC" w:rsidP="008547EC">
            <w:pPr>
              <w:pStyle w:val="ab"/>
              <w:widowControl w:val="0"/>
              <w:spacing w:after="0"/>
              <w:ind w:left="0"/>
            </w:pPr>
            <w:r>
              <w:t>указанное</w:t>
            </w:r>
            <w:r w:rsidR="009C2A65" w:rsidRPr="008547EC">
              <w:t xml:space="preserve"> в документе</w:t>
            </w:r>
          </w:p>
        </w:tc>
        <w:tc>
          <w:tcPr>
            <w:tcW w:w="947" w:type="pct"/>
          </w:tcPr>
          <w:p w:rsidR="009C2A65" w:rsidRPr="008547EC" w:rsidRDefault="009C2A65" w:rsidP="008547EC">
            <w:pPr>
              <w:pStyle w:val="ab"/>
              <w:widowControl w:val="0"/>
              <w:spacing w:after="0"/>
              <w:ind w:left="0"/>
            </w:pPr>
            <w:r w:rsidRPr="008547EC">
              <w:t>определенн</w:t>
            </w:r>
            <w:r w:rsidR="008547EC">
              <w:t>ое</w:t>
            </w:r>
            <w:r w:rsidRPr="008547EC">
              <w:t xml:space="preserve"> после арифм</w:t>
            </w:r>
            <w:r w:rsidRPr="008547EC">
              <w:t>е</w:t>
            </w:r>
            <w:r w:rsidRPr="008547EC">
              <w:t>тической пр</w:t>
            </w:r>
            <w:r w:rsidRPr="008547EC">
              <w:t>о</w:t>
            </w:r>
            <w:r w:rsidRPr="008547EC">
              <w:t>верки док</w:t>
            </w:r>
            <w:r w:rsidRPr="008547EC">
              <w:t>у</w:t>
            </w:r>
            <w:r w:rsidRPr="008547EC">
              <w:t>мента</w:t>
            </w:r>
          </w:p>
        </w:tc>
        <w:tc>
          <w:tcPr>
            <w:tcW w:w="571" w:type="pct"/>
            <w:vMerge/>
          </w:tcPr>
          <w:p w:rsidR="009C2A65" w:rsidRPr="008547EC" w:rsidRDefault="009C2A65" w:rsidP="009C2A65">
            <w:pPr>
              <w:pStyle w:val="ab"/>
              <w:widowControl w:val="0"/>
              <w:spacing w:after="0"/>
              <w:ind w:left="0"/>
            </w:pPr>
          </w:p>
        </w:tc>
      </w:tr>
      <w:tr w:rsidR="004335AC" w:rsidRPr="00B20D8F" w:rsidTr="004335AC">
        <w:tc>
          <w:tcPr>
            <w:tcW w:w="1296" w:type="pct"/>
          </w:tcPr>
          <w:p w:rsidR="009C2A65" w:rsidRDefault="008547EC" w:rsidP="008547EC">
            <w:pPr>
              <w:pStyle w:val="ab"/>
              <w:widowControl w:val="0"/>
              <w:spacing w:after="0"/>
              <w:ind w:left="0"/>
              <w:jc w:val="left"/>
            </w:pPr>
            <w:r>
              <w:t>Лимитно-заборная карта</w:t>
            </w:r>
            <w:r w:rsidR="004335AC">
              <w:t xml:space="preserve"> (форма № 117-АПК)</w:t>
            </w:r>
          </w:p>
          <w:p w:rsidR="00341CD7" w:rsidRDefault="00341CD7" w:rsidP="00341CD7">
            <w:pPr>
              <w:pStyle w:val="ab"/>
              <w:widowControl w:val="0"/>
              <w:spacing w:after="0"/>
              <w:ind w:left="0"/>
              <w:jc w:val="left"/>
            </w:pPr>
            <w:r>
              <w:t>Лимитно-заборная карта</w:t>
            </w:r>
            <w:r w:rsidR="004335AC">
              <w:t xml:space="preserve"> (форма № 117-АПК)</w:t>
            </w:r>
          </w:p>
          <w:p w:rsidR="00341CD7" w:rsidRDefault="00FD79EF" w:rsidP="008547EC">
            <w:pPr>
              <w:pStyle w:val="ab"/>
              <w:widowControl w:val="0"/>
              <w:spacing w:after="0"/>
              <w:ind w:left="0"/>
              <w:jc w:val="left"/>
            </w:pPr>
            <w:r>
              <w:t>Акт списания семян и посадочного мат</w:t>
            </w:r>
            <w:r>
              <w:t>е</w:t>
            </w:r>
            <w:r>
              <w:t>риала</w:t>
            </w:r>
            <w:r w:rsidR="004335AC">
              <w:t xml:space="preserve"> (форма № ПЗ-11)</w:t>
            </w:r>
          </w:p>
          <w:p w:rsidR="004335AC" w:rsidRDefault="004335AC" w:rsidP="008547EC">
            <w:pPr>
              <w:pStyle w:val="ab"/>
              <w:widowControl w:val="0"/>
              <w:spacing w:after="0"/>
              <w:ind w:left="0"/>
              <w:jc w:val="left"/>
            </w:pPr>
          </w:p>
          <w:p w:rsidR="004335AC" w:rsidRDefault="004335AC" w:rsidP="008547EC">
            <w:pPr>
              <w:pStyle w:val="ab"/>
              <w:widowControl w:val="0"/>
              <w:spacing w:after="0"/>
              <w:ind w:left="0"/>
              <w:jc w:val="left"/>
            </w:pPr>
          </w:p>
          <w:p w:rsidR="004335AC" w:rsidRPr="008547EC" w:rsidRDefault="004335AC" w:rsidP="008547EC">
            <w:pPr>
              <w:pStyle w:val="ab"/>
              <w:widowControl w:val="0"/>
              <w:spacing w:after="0"/>
              <w:ind w:left="0"/>
              <w:jc w:val="left"/>
            </w:pPr>
            <w:r>
              <w:t>Ведомость расхода кормов (форма № 94-АПК)</w:t>
            </w:r>
          </w:p>
        </w:tc>
        <w:tc>
          <w:tcPr>
            <w:tcW w:w="872" w:type="pct"/>
          </w:tcPr>
          <w:p w:rsidR="004335AC" w:rsidRDefault="004335AC" w:rsidP="009C2A65">
            <w:pPr>
              <w:pStyle w:val="ab"/>
              <w:widowControl w:val="0"/>
              <w:spacing w:after="0"/>
              <w:ind w:left="0"/>
            </w:pPr>
          </w:p>
          <w:p w:rsidR="004335AC" w:rsidRDefault="008547EC" w:rsidP="009C2A65">
            <w:pPr>
              <w:pStyle w:val="ab"/>
              <w:widowControl w:val="0"/>
              <w:spacing w:after="0"/>
              <w:ind w:left="0"/>
            </w:pPr>
            <w:r>
              <w:t xml:space="preserve">Февраль </w:t>
            </w:r>
          </w:p>
          <w:p w:rsidR="009C2A65" w:rsidRDefault="008547EC" w:rsidP="009C2A65">
            <w:pPr>
              <w:pStyle w:val="ab"/>
              <w:widowControl w:val="0"/>
              <w:spacing w:after="0"/>
              <w:ind w:left="0"/>
            </w:pPr>
            <w:r>
              <w:t>2010 г.</w:t>
            </w:r>
          </w:p>
          <w:p w:rsidR="004335AC" w:rsidRDefault="004335AC" w:rsidP="004335AC">
            <w:pPr>
              <w:pStyle w:val="ab"/>
              <w:widowControl w:val="0"/>
              <w:spacing w:after="0"/>
              <w:ind w:left="0"/>
              <w:jc w:val="left"/>
            </w:pPr>
          </w:p>
          <w:p w:rsidR="00341CD7" w:rsidRDefault="00341CD7" w:rsidP="004335AC">
            <w:pPr>
              <w:pStyle w:val="ab"/>
              <w:widowControl w:val="0"/>
              <w:spacing w:after="0"/>
              <w:ind w:left="0"/>
            </w:pPr>
            <w:r>
              <w:t>Сентябрь 2009 г.</w:t>
            </w:r>
          </w:p>
          <w:p w:rsidR="004335AC" w:rsidRDefault="004335AC" w:rsidP="004335AC">
            <w:pPr>
              <w:pStyle w:val="ab"/>
              <w:widowControl w:val="0"/>
              <w:spacing w:after="0"/>
              <w:ind w:left="0"/>
            </w:pPr>
          </w:p>
          <w:p w:rsidR="004335AC" w:rsidRDefault="004335AC" w:rsidP="004335AC">
            <w:pPr>
              <w:pStyle w:val="ab"/>
              <w:widowControl w:val="0"/>
              <w:spacing w:after="0"/>
              <w:ind w:left="0"/>
            </w:pPr>
            <w:r>
              <w:t>12.09.2009 г.</w:t>
            </w:r>
          </w:p>
          <w:p w:rsidR="00345B4A" w:rsidRDefault="00345B4A" w:rsidP="004335AC">
            <w:pPr>
              <w:pStyle w:val="ab"/>
              <w:widowControl w:val="0"/>
              <w:spacing w:after="0"/>
              <w:ind w:left="0"/>
            </w:pPr>
          </w:p>
          <w:p w:rsidR="00345B4A" w:rsidRDefault="00345B4A" w:rsidP="004335AC">
            <w:pPr>
              <w:pStyle w:val="ab"/>
              <w:widowControl w:val="0"/>
              <w:spacing w:after="0"/>
              <w:ind w:left="0"/>
            </w:pPr>
          </w:p>
          <w:p w:rsidR="00345B4A" w:rsidRDefault="00345B4A" w:rsidP="004335AC">
            <w:pPr>
              <w:pStyle w:val="ab"/>
              <w:widowControl w:val="0"/>
              <w:spacing w:after="0"/>
              <w:ind w:left="0"/>
            </w:pPr>
          </w:p>
          <w:p w:rsidR="00345B4A" w:rsidRDefault="00345B4A" w:rsidP="004335AC">
            <w:pPr>
              <w:pStyle w:val="ab"/>
              <w:widowControl w:val="0"/>
              <w:spacing w:after="0"/>
              <w:ind w:left="0"/>
            </w:pPr>
          </w:p>
          <w:p w:rsidR="00345B4A" w:rsidRDefault="00345B4A" w:rsidP="004335AC">
            <w:pPr>
              <w:pStyle w:val="ab"/>
              <w:widowControl w:val="0"/>
              <w:spacing w:after="0"/>
              <w:ind w:left="0"/>
            </w:pPr>
          </w:p>
          <w:p w:rsidR="00345B4A" w:rsidRPr="008547EC" w:rsidRDefault="00345B4A" w:rsidP="004335AC">
            <w:pPr>
              <w:pStyle w:val="ab"/>
              <w:widowControl w:val="0"/>
              <w:spacing w:after="0"/>
              <w:ind w:left="0"/>
            </w:pPr>
            <w:r>
              <w:t>Март 2010 г.</w:t>
            </w:r>
          </w:p>
        </w:tc>
        <w:tc>
          <w:tcPr>
            <w:tcW w:w="364" w:type="pct"/>
          </w:tcPr>
          <w:p w:rsidR="00FD79EF" w:rsidRDefault="00FD79EF" w:rsidP="009C2A65">
            <w:pPr>
              <w:pStyle w:val="ab"/>
              <w:widowControl w:val="0"/>
              <w:spacing w:after="0"/>
              <w:ind w:left="0"/>
            </w:pPr>
          </w:p>
          <w:p w:rsidR="004335AC" w:rsidRDefault="004335AC" w:rsidP="009C2A65">
            <w:pPr>
              <w:pStyle w:val="ab"/>
              <w:widowControl w:val="0"/>
              <w:spacing w:after="0"/>
              <w:ind w:left="0"/>
            </w:pPr>
          </w:p>
          <w:p w:rsidR="009C2A65" w:rsidRDefault="008547EC" w:rsidP="009C2A65">
            <w:pPr>
              <w:pStyle w:val="ab"/>
              <w:widowControl w:val="0"/>
              <w:spacing w:after="0"/>
              <w:ind w:left="0"/>
            </w:pPr>
            <w:r>
              <w:t>4</w:t>
            </w:r>
          </w:p>
          <w:p w:rsidR="004335AC" w:rsidRDefault="004335AC" w:rsidP="004335AC">
            <w:pPr>
              <w:pStyle w:val="ab"/>
              <w:widowControl w:val="0"/>
              <w:spacing w:after="0"/>
              <w:ind w:left="0"/>
              <w:jc w:val="left"/>
            </w:pPr>
          </w:p>
          <w:p w:rsidR="00FD79EF" w:rsidRDefault="00FD79EF" w:rsidP="009C2A65">
            <w:pPr>
              <w:pStyle w:val="ab"/>
              <w:widowControl w:val="0"/>
              <w:spacing w:after="0"/>
              <w:ind w:left="0"/>
            </w:pPr>
            <w:r>
              <w:t>15</w:t>
            </w:r>
          </w:p>
          <w:p w:rsidR="004335AC" w:rsidRDefault="004335AC" w:rsidP="009C2A65">
            <w:pPr>
              <w:pStyle w:val="ab"/>
              <w:widowControl w:val="0"/>
              <w:spacing w:after="0"/>
              <w:ind w:left="0"/>
            </w:pPr>
          </w:p>
          <w:p w:rsidR="004335AC" w:rsidRDefault="004335AC" w:rsidP="009C2A65">
            <w:pPr>
              <w:pStyle w:val="ab"/>
              <w:widowControl w:val="0"/>
              <w:spacing w:after="0"/>
              <w:ind w:left="0"/>
            </w:pPr>
          </w:p>
          <w:p w:rsidR="004335AC" w:rsidRDefault="004335AC" w:rsidP="009C2A65">
            <w:pPr>
              <w:pStyle w:val="ab"/>
              <w:widowControl w:val="0"/>
              <w:spacing w:after="0"/>
              <w:ind w:left="0"/>
            </w:pPr>
            <w:r>
              <w:t>1</w:t>
            </w:r>
          </w:p>
          <w:p w:rsidR="00341CD7" w:rsidRDefault="00341CD7" w:rsidP="009C2A65">
            <w:pPr>
              <w:pStyle w:val="ab"/>
              <w:widowControl w:val="0"/>
              <w:spacing w:after="0"/>
              <w:ind w:left="0"/>
            </w:pPr>
          </w:p>
          <w:p w:rsidR="00341CD7" w:rsidRDefault="00341CD7" w:rsidP="009C2A65">
            <w:pPr>
              <w:pStyle w:val="ab"/>
              <w:widowControl w:val="0"/>
              <w:spacing w:after="0"/>
              <w:ind w:left="0"/>
            </w:pPr>
          </w:p>
          <w:p w:rsidR="00345B4A" w:rsidRDefault="00345B4A" w:rsidP="009C2A65">
            <w:pPr>
              <w:pStyle w:val="ab"/>
              <w:widowControl w:val="0"/>
              <w:spacing w:after="0"/>
              <w:ind w:left="0"/>
            </w:pPr>
          </w:p>
          <w:p w:rsidR="00345B4A" w:rsidRDefault="00345B4A" w:rsidP="009C2A65">
            <w:pPr>
              <w:pStyle w:val="ab"/>
              <w:widowControl w:val="0"/>
              <w:spacing w:after="0"/>
              <w:ind w:left="0"/>
            </w:pPr>
          </w:p>
          <w:p w:rsidR="00345B4A" w:rsidRDefault="00345B4A" w:rsidP="009C2A65">
            <w:pPr>
              <w:pStyle w:val="ab"/>
              <w:widowControl w:val="0"/>
              <w:spacing w:after="0"/>
              <w:ind w:left="0"/>
            </w:pPr>
          </w:p>
          <w:p w:rsidR="00345B4A" w:rsidRPr="008547EC" w:rsidRDefault="00345B4A" w:rsidP="00345B4A">
            <w:pPr>
              <w:pStyle w:val="ab"/>
              <w:widowControl w:val="0"/>
              <w:spacing w:after="0"/>
              <w:ind w:left="0"/>
            </w:pPr>
            <w:r>
              <w:t>28</w:t>
            </w:r>
          </w:p>
        </w:tc>
        <w:tc>
          <w:tcPr>
            <w:tcW w:w="949" w:type="pct"/>
          </w:tcPr>
          <w:p w:rsidR="00FD79EF" w:rsidRDefault="00FD79EF" w:rsidP="009C2A65">
            <w:pPr>
              <w:pStyle w:val="ab"/>
              <w:widowControl w:val="0"/>
              <w:spacing w:after="0"/>
              <w:ind w:left="0"/>
            </w:pPr>
          </w:p>
          <w:p w:rsidR="004335AC" w:rsidRDefault="004335AC" w:rsidP="009C2A65">
            <w:pPr>
              <w:pStyle w:val="ab"/>
              <w:widowControl w:val="0"/>
              <w:spacing w:after="0"/>
              <w:ind w:left="0"/>
            </w:pPr>
          </w:p>
          <w:p w:rsidR="009C2A65" w:rsidRDefault="008547EC" w:rsidP="009C2A65">
            <w:pPr>
              <w:pStyle w:val="ab"/>
              <w:widowControl w:val="0"/>
              <w:spacing w:after="0"/>
              <w:ind w:left="0"/>
            </w:pPr>
            <w:r>
              <w:t>168160</w:t>
            </w:r>
          </w:p>
          <w:p w:rsidR="00FD79EF" w:rsidRDefault="00FD79EF" w:rsidP="009C2A65">
            <w:pPr>
              <w:pStyle w:val="ab"/>
              <w:widowControl w:val="0"/>
              <w:spacing w:after="0"/>
              <w:ind w:left="0"/>
            </w:pPr>
          </w:p>
          <w:p w:rsidR="00FD79EF" w:rsidRDefault="00FD79EF" w:rsidP="009C2A65">
            <w:pPr>
              <w:pStyle w:val="ab"/>
              <w:widowControl w:val="0"/>
              <w:spacing w:after="0"/>
              <w:ind w:left="0"/>
            </w:pPr>
            <w:r>
              <w:t>45300</w:t>
            </w:r>
          </w:p>
          <w:p w:rsidR="004335AC" w:rsidRDefault="004335AC" w:rsidP="009C2A65">
            <w:pPr>
              <w:pStyle w:val="ab"/>
              <w:widowControl w:val="0"/>
              <w:spacing w:after="0"/>
              <w:ind w:left="0"/>
            </w:pPr>
          </w:p>
          <w:p w:rsidR="004335AC" w:rsidRDefault="004335AC" w:rsidP="009C2A65">
            <w:pPr>
              <w:pStyle w:val="ab"/>
              <w:widowControl w:val="0"/>
              <w:spacing w:after="0"/>
              <w:ind w:left="0"/>
            </w:pPr>
            <w:r>
              <w:t>17300</w:t>
            </w:r>
          </w:p>
          <w:p w:rsidR="004335AC" w:rsidRDefault="004335AC" w:rsidP="009C2A65">
            <w:pPr>
              <w:pStyle w:val="ab"/>
              <w:widowControl w:val="0"/>
              <w:spacing w:after="0"/>
              <w:ind w:left="0"/>
            </w:pPr>
            <w:r>
              <w:t>29400</w:t>
            </w:r>
          </w:p>
          <w:p w:rsidR="004335AC" w:rsidRDefault="004335AC" w:rsidP="009C2A65">
            <w:pPr>
              <w:pStyle w:val="ab"/>
              <w:widowControl w:val="0"/>
              <w:spacing w:after="0"/>
              <w:ind w:left="0"/>
            </w:pPr>
            <w:r>
              <w:t>21750</w:t>
            </w:r>
          </w:p>
          <w:p w:rsidR="004335AC" w:rsidRDefault="004335AC" w:rsidP="009C2A65">
            <w:pPr>
              <w:pStyle w:val="ab"/>
              <w:widowControl w:val="0"/>
              <w:spacing w:after="0"/>
              <w:ind w:left="0"/>
            </w:pPr>
            <w:r>
              <w:t>8000</w:t>
            </w:r>
          </w:p>
          <w:p w:rsidR="004335AC" w:rsidRDefault="004335AC" w:rsidP="009C2A65">
            <w:pPr>
              <w:pStyle w:val="ab"/>
              <w:widowControl w:val="0"/>
              <w:spacing w:after="0"/>
              <w:ind w:left="0"/>
            </w:pPr>
            <w:r>
              <w:t>26100</w:t>
            </w:r>
          </w:p>
          <w:p w:rsidR="004335AC" w:rsidRDefault="004335AC" w:rsidP="009C2A65">
            <w:pPr>
              <w:pStyle w:val="ab"/>
              <w:widowControl w:val="0"/>
              <w:spacing w:after="0"/>
              <w:ind w:left="0"/>
            </w:pPr>
            <w:r>
              <w:t>45300</w:t>
            </w:r>
          </w:p>
          <w:p w:rsidR="00345B4A" w:rsidRDefault="00345B4A" w:rsidP="009C2A65">
            <w:pPr>
              <w:pStyle w:val="ab"/>
              <w:widowControl w:val="0"/>
              <w:spacing w:after="0"/>
              <w:ind w:left="0"/>
            </w:pPr>
          </w:p>
          <w:p w:rsidR="00345B4A" w:rsidRPr="008547EC" w:rsidRDefault="00345B4A" w:rsidP="009C2A65">
            <w:pPr>
              <w:pStyle w:val="ab"/>
              <w:widowControl w:val="0"/>
              <w:spacing w:after="0"/>
              <w:ind w:left="0"/>
            </w:pPr>
            <w:r>
              <w:t>36,0</w:t>
            </w:r>
          </w:p>
        </w:tc>
        <w:tc>
          <w:tcPr>
            <w:tcW w:w="947" w:type="pct"/>
          </w:tcPr>
          <w:p w:rsidR="00FD79EF" w:rsidRDefault="00FD79EF" w:rsidP="009C2A65">
            <w:pPr>
              <w:pStyle w:val="ab"/>
              <w:widowControl w:val="0"/>
              <w:spacing w:after="0"/>
              <w:ind w:left="0"/>
            </w:pPr>
          </w:p>
          <w:p w:rsidR="004335AC" w:rsidRDefault="004335AC" w:rsidP="009C2A65">
            <w:pPr>
              <w:pStyle w:val="ab"/>
              <w:widowControl w:val="0"/>
              <w:spacing w:after="0"/>
              <w:ind w:left="0"/>
            </w:pPr>
          </w:p>
          <w:p w:rsidR="009C2A65" w:rsidRDefault="008547EC" w:rsidP="009C2A65">
            <w:pPr>
              <w:pStyle w:val="ab"/>
              <w:widowControl w:val="0"/>
              <w:spacing w:after="0"/>
              <w:ind w:left="0"/>
            </w:pPr>
            <w:r>
              <w:t>1681</w:t>
            </w:r>
            <w:r w:rsidR="00341CD7">
              <w:t>6</w:t>
            </w:r>
            <w:r>
              <w:t>4</w:t>
            </w:r>
          </w:p>
          <w:p w:rsidR="00FD79EF" w:rsidRDefault="00FD79EF" w:rsidP="009C2A65">
            <w:pPr>
              <w:pStyle w:val="ab"/>
              <w:widowControl w:val="0"/>
              <w:spacing w:after="0"/>
              <w:ind w:left="0"/>
            </w:pPr>
          </w:p>
          <w:p w:rsidR="00FD79EF" w:rsidRDefault="00FD79EF" w:rsidP="009C2A65">
            <w:pPr>
              <w:pStyle w:val="ab"/>
              <w:widowControl w:val="0"/>
              <w:spacing w:after="0"/>
              <w:ind w:left="0"/>
            </w:pPr>
            <w:r>
              <w:t>45250</w:t>
            </w:r>
          </w:p>
          <w:p w:rsidR="004335AC" w:rsidRDefault="004335AC" w:rsidP="009C2A65">
            <w:pPr>
              <w:pStyle w:val="ab"/>
              <w:widowControl w:val="0"/>
              <w:spacing w:after="0"/>
              <w:ind w:left="0"/>
            </w:pPr>
          </w:p>
          <w:p w:rsidR="004335AC" w:rsidRDefault="004335AC" w:rsidP="004335AC">
            <w:pPr>
              <w:pStyle w:val="ab"/>
              <w:widowControl w:val="0"/>
              <w:spacing w:after="0"/>
              <w:ind w:left="0"/>
            </w:pPr>
            <w:r>
              <w:t>17280</w:t>
            </w:r>
          </w:p>
          <w:p w:rsidR="004335AC" w:rsidRDefault="004335AC" w:rsidP="004335AC">
            <w:pPr>
              <w:pStyle w:val="ab"/>
              <w:widowControl w:val="0"/>
              <w:spacing w:after="0"/>
              <w:ind w:left="0"/>
            </w:pPr>
            <w:r>
              <w:t>29380</w:t>
            </w:r>
          </w:p>
          <w:p w:rsidR="004335AC" w:rsidRDefault="004335AC" w:rsidP="004335AC">
            <w:pPr>
              <w:pStyle w:val="ab"/>
              <w:widowControl w:val="0"/>
              <w:spacing w:after="0"/>
              <w:ind w:left="0"/>
            </w:pPr>
            <w:r>
              <w:t>21730</w:t>
            </w:r>
          </w:p>
          <w:p w:rsidR="004335AC" w:rsidRDefault="004335AC" w:rsidP="004335AC">
            <w:pPr>
              <w:pStyle w:val="ab"/>
              <w:widowControl w:val="0"/>
              <w:spacing w:after="0"/>
              <w:ind w:left="0"/>
            </w:pPr>
            <w:r>
              <w:t>8034</w:t>
            </w:r>
          </w:p>
          <w:p w:rsidR="004335AC" w:rsidRDefault="004335AC" w:rsidP="004335AC">
            <w:pPr>
              <w:pStyle w:val="ab"/>
              <w:widowControl w:val="0"/>
              <w:spacing w:after="0"/>
              <w:ind w:left="0"/>
            </w:pPr>
            <w:r>
              <w:t>26112</w:t>
            </w:r>
          </w:p>
          <w:p w:rsidR="004335AC" w:rsidRDefault="004335AC" w:rsidP="004335AC">
            <w:pPr>
              <w:pStyle w:val="ab"/>
              <w:widowControl w:val="0"/>
              <w:spacing w:after="0"/>
              <w:ind w:left="0"/>
            </w:pPr>
            <w:r>
              <w:t>45280</w:t>
            </w:r>
          </w:p>
          <w:p w:rsidR="00345B4A" w:rsidRDefault="00345B4A" w:rsidP="004335AC">
            <w:pPr>
              <w:pStyle w:val="ab"/>
              <w:widowControl w:val="0"/>
              <w:spacing w:after="0"/>
              <w:ind w:left="0"/>
            </w:pPr>
          </w:p>
          <w:p w:rsidR="00345B4A" w:rsidRPr="008547EC" w:rsidRDefault="00345B4A" w:rsidP="004335AC">
            <w:pPr>
              <w:pStyle w:val="ab"/>
              <w:widowControl w:val="0"/>
              <w:spacing w:after="0"/>
              <w:ind w:left="0"/>
            </w:pPr>
            <w:r>
              <w:t>37,9</w:t>
            </w:r>
          </w:p>
        </w:tc>
        <w:tc>
          <w:tcPr>
            <w:tcW w:w="571" w:type="pct"/>
          </w:tcPr>
          <w:p w:rsidR="00FD79EF" w:rsidRDefault="00FD79EF" w:rsidP="009C2A65">
            <w:pPr>
              <w:pStyle w:val="ab"/>
              <w:widowControl w:val="0"/>
              <w:spacing w:after="0"/>
              <w:ind w:left="0"/>
            </w:pPr>
          </w:p>
          <w:p w:rsidR="004335AC" w:rsidRDefault="004335AC" w:rsidP="009C2A65">
            <w:pPr>
              <w:pStyle w:val="ab"/>
              <w:widowControl w:val="0"/>
              <w:spacing w:after="0"/>
              <w:ind w:left="0"/>
            </w:pPr>
          </w:p>
          <w:p w:rsidR="009C2A65" w:rsidRDefault="00341CD7" w:rsidP="009C2A65">
            <w:pPr>
              <w:pStyle w:val="ab"/>
              <w:widowControl w:val="0"/>
              <w:spacing w:after="0"/>
              <w:ind w:left="0"/>
            </w:pPr>
            <w:r>
              <w:t>- 4</w:t>
            </w:r>
          </w:p>
          <w:p w:rsidR="00FD79EF" w:rsidRDefault="00FD79EF" w:rsidP="009C2A65">
            <w:pPr>
              <w:pStyle w:val="ab"/>
              <w:widowControl w:val="0"/>
              <w:spacing w:after="0"/>
              <w:ind w:left="0"/>
            </w:pPr>
          </w:p>
          <w:p w:rsidR="00FD79EF" w:rsidRDefault="00FD79EF" w:rsidP="00FD79EF">
            <w:pPr>
              <w:pStyle w:val="ab"/>
              <w:widowControl w:val="0"/>
              <w:spacing w:after="0"/>
              <w:ind w:left="0"/>
            </w:pPr>
            <w:r>
              <w:t>- 50</w:t>
            </w:r>
          </w:p>
          <w:p w:rsidR="004335AC" w:rsidRDefault="004335AC" w:rsidP="00FD79EF">
            <w:pPr>
              <w:pStyle w:val="ab"/>
              <w:widowControl w:val="0"/>
              <w:spacing w:after="0"/>
              <w:ind w:left="0"/>
            </w:pPr>
          </w:p>
          <w:p w:rsidR="004335AC" w:rsidRDefault="004335AC" w:rsidP="00FD79EF">
            <w:pPr>
              <w:pStyle w:val="ab"/>
              <w:widowControl w:val="0"/>
              <w:spacing w:after="0"/>
              <w:ind w:left="0"/>
            </w:pPr>
            <w:r>
              <w:t>- 20</w:t>
            </w:r>
          </w:p>
          <w:p w:rsidR="004335AC" w:rsidRDefault="004335AC" w:rsidP="00FD79EF">
            <w:pPr>
              <w:pStyle w:val="ab"/>
              <w:widowControl w:val="0"/>
              <w:spacing w:after="0"/>
              <w:ind w:left="0"/>
            </w:pPr>
            <w:r>
              <w:t>- 20</w:t>
            </w:r>
          </w:p>
          <w:p w:rsidR="004335AC" w:rsidRDefault="004335AC" w:rsidP="00FD79EF">
            <w:pPr>
              <w:pStyle w:val="ab"/>
              <w:widowControl w:val="0"/>
              <w:spacing w:after="0"/>
              <w:ind w:left="0"/>
            </w:pPr>
            <w:r>
              <w:t>- 20</w:t>
            </w:r>
          </w:p>
          <w:p w:rsidR="004335AC" w:rsidRDefault="004335AC" w:rsidP="00FD79EF">
            <w:pPr>
              <w:pStyle w:val="ab"/>
              <w:widowControl w:val="0"/>
              <w:spacing w:after="0"/>
              <w:ind w:left="0"/>
            </w:pPr>
            <w:r>
              <w:t>- 34</w:t>
            </w:r>
          </w:p>
          <w:p w:rsidR="004335AC" w:rsidRDefault="004335AC" w:rsidP="00FD79EF">
            <w:pPr>
              <w:pStyle w:val="ab"/>
              <w:widowControl w:val="0"/>
              <w:spacing w:after="0"/>
              <w:ind w:left="0"/>
            </w:pPr>
            <w:r>
              <w:t>- 2</w:t>
            </w:r>
          </w:p>
          <w:p w:rsidR="004335AC" w:rsidRDefault="004335AC" w:rsidP="00FD79EF">
            <w:pPr>
              <w:pStyle w:val="ab"/>
              <w:widowControl w:val="0"/>
              <w:spacing w:after="0"/>
              <w:ind w:left="0"/>
            </w:pPr>
            <w:r>
              <w:t>- 20</w:t>
            </w:r>
          </w:p>
          <w:p w:rsidR="004335AC" w:rsidRDefault="004335AC" w:rsidP="00FD79EF">
            <w:pPr>
              <w:pStyle w:val="ab"/>
              <w:widowControl w:val="0"/>
              <w:spacing w:after="0"/>
              <w:ind w:left="0"/>
            </w:pPr>
          </w:p>
          <w:p w:rsidR="00345B4A" w:rsidRPr="008547EC" w:rsidRDefault="00345B4A" w:rsidP="00FD79EF">
            <w:pPr>
              <w:pStyle w:val="ab"/>
              <w:widowControl w:val="0"/>
              <w:spacing w:after="0"/>
              <w:ind w:left="0"/>
            </w:pPr>
            <w:r>
              <w:t>- 1,9</w:t>
            </w:r>
          </w:p>
        </w:tc>
      </w:tr>
    </w:tbl>
    <w:p w:rsidR="009C2A65" w:rsidRDefault="00E108AC" w:rsidP="008547EC">
      <w:pPr>
        <w:tabs>
          <w:tab w:val="num" w:pos="36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р и м е ч а н и е. Источник: собственная разработка.</w:t>
      </w:r>
    </w:p>
    <w:p w:rsidR="00A62EAE" w:rsidRDefault="00C90D97" w:rsidP="008547EC">
      <w:pPr>
        <w:tabs>
          <w:tab w:val="num" w:pos="36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арифметической проверки</w:t>
      </w:r>
      <w:r w:rsidR="00A62EAE">
        <w:rPr>
          <w:rFonts w:ascii="Times New Roman" w:hAnsi="Times New Roman" w:cs="Times New Roman"/>
          <w:sz w:val="28"/>
          <w:szCs w:val="28"/>
        </w:rPr>
        <w:t xml:space="preserve"> нами был</w:t>
      </w:r>
      <w:r>
        <w:rPr>
          <w:rFonts w:ascii="Times New Roman" w:hAnsi="Times New Roman" w:cs="Times New Roman"/>
          <w:sz w:val="28"/>
          <w:szCs w:val="28"/>
        </w:rPr>
        <w:t>о выявлено дост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точное количество нарушений при отражении хозяйственных операций в первичных документах, что является недопустимым </w:t>
      </w:r>
      <w:r w:rsidR="006A1A76">
        <w:rPr>
          <w:rFonts w:ascii="Times New Roman" w:hAnsi="Times New Roman" w:cs="Times New Roman"/>
          <w:sz w:val="28"/>
          <w:szCs w:val="28"/>
        </w:rPr>
        <w:t>явлением</w:t>
      </w:r>
      <w:r>
        <w:rPr>
          <w:rFonts w:ascii="Times New Roman" w:hAnsi="Times New Roman" w:cs="Times New Roman"/>
          <w:sz w:val="28"/>
          <w:szCs w:val="28"/>
        </w:rPr>
        <w:t xml:space="preserve"> в ведении бу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галтерского учёта, так как это приводит к искажению и неправильному отр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жению информации в регистрах синтетического учёта</w:t>
      </w:r>
      <w:r w:rsidR="009E0F95">
        <w:rPr>
          <w:rFonts w:ascii="Times New Roman" w:hAnsi="Times New Roman" w:cs="Times New Roman"/>
          <w:sz w:val="28"/>
          <w:szCs w:val="28"/>
        </w:rPr>
        <w:t xml:space="preserve"> и далее </w:t>
      </w:r>
      <w:r w:rsidR="004B3C7F">
        <w:rPr>
          <w:rFonts w:ascii="Times New Roman" w:hAnsi="Times New Roman" w:cs="Times New Roman"/>
          <w:sz w:val="28"/>
          <w:szCs w:val="28"/>
        </w:rPr>
        <w:t xml:space="preserve">− </w:t>
      </w:r>
      <w:r w:rsidR="009E0F95">
        <w:rPr>
          <w:rFonts w:ascii="Times New Roman" w:hAnsi="Times New Roman" w:cs="Times New Roman"/>
          <w:sz w:val="28"/>
          <w:szCs w:val="28"/>
        </w:rPr>
        <w:t>при соста</w:t>
      </w:r>
      <w:r w:rsidR="009E0F95">
        <w:rPr>
          <w:rFonts w:ascii="Times New Roman" w:hAnsi="Times New Roman" w:cs="Times New Roman"/>
          <w:sz w:val="28"/>
          <w:szCs w:val="28"/>
        </w:rPr>
        <w:t>в</w:t>
      </w:r>
      <w:r w:rsidR="009E0F95">
        <w:rPr>
          <w:rFonts w:ascii="Times New Roman" w:hAnsi="Times New Roman" w:cs="Times New Roman"/>
          <w:sz w:val="28"/>
          <w:szCs w:val="28"/>
        </w:rPr>
        <w:t xml:space="preserve">лении бухгалтерской отчётности.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E0F95" w:rsidRDefault="009E0F95" w:rsidP="009E0F95">
      <w:pPr>
        <w:tabs>
          <w:tab w:val="num" w:pos="36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Немаловажное значение играет также проверка первичных документов по формальному признаку. Итоги данной проверки можно обобщить в та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лице 4.3.2.</w:t>
      </w:r>
    </w:p>
    <w:p w:rsidR="00A62EAE" w:rsidRPr="00A62EAE" w:rsidRDefault="00A62EAE" w:rsidP="00A62EAE">
      <w:pPr>
        <w:pStyle w:val="ab"/>
        <w:widowControl w:val="0"/>
        <w:ind w:left="0"/>
      </w:pPr>
      <w:r>
        <w:rPr>
          <w:sz w:val="28"/>
          <w:szCs w:val="28"/>
        </w:rPr>
        <w:t>Таблица 4.3.</w:t>
      </w:r>
      <w:r>
        <w:t xml:space="preserve">2   </w:t>
      </w:r>
      <w:r w:rsidRPr="00A62EAE">
        <w:rPr>
          <w:sz w:val="28"/>
          <w:szCs w:val="28"/>
        </w:rPr>
        <w:t>Результаты проверки первичных документов по формальному признаку</w:t>
      </w:r>
    </w:p>
    <w:tbl>
      <w:tblPr>
        <w:tblStyle w:val="af"/>
        <w:tblW w:w="0" w:type="auto"/>
        <w:tblInd w:w="108" w:type="dxa"/>
        <w:tblLook w:val="04A0"/>
      </w:tblPr>
      <w:tblGrid>
        <w:gridCol w:w="4677"/>
        <w:gridCol w:w="4679"/>
      </w:tblGrid>
      <w:tr w:rsidR="00A62EAE" w:rsidTr="00A62EAE">
        <w:tc>
          <w:tcPr>
            <w:tcW w:w="4677" w:type="dxa"/>
          </w:tcPr>
          <w:p w:rsidR="00A62EAE" w:rsidRPr="00A9677B" w:rsidRDefault="00A62EAE" w:rsidP="00A62EAE">
            <w:pPr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документа</w:t>
            </w:r>
          </w:p>
        </w:tc>
        <w:tc>
          <w:tcPr>
            <w:tcW w:w="4679" w:type="dxa"/>
          </w:tcPr>
          <w:p w:rsidR="00A62EAE" w:rsidRPr="00A9677B" w:rsidRDefault="00A62EAE" w:rsidP="00A62EAE">
            <w:pPr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Обнаруженные недостатки</w:t>
            </w:r>
          </w:p>
        </w:tc>
      </w:tr>
      <w:tr w:rsidR="00A62EAE" w:rsidTr="00A62EAE">
        <w:tc>
          <w:tcPr>
            <w:tcW w:w="4677" w:type="dxa"/>
          </w:tcPr>
          <w:p w:rsidR="00A62EAE" w:rsidRPr="00A9677B" w:rsidRDefault="00A62EAE" w:rsidP="00A62EAE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77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 приёма-передачи грубых и сочных кормов (форма 204-АПК)</w:t>
            </w:r>
          </w:p>
        </w:tc>
        <w:tc>
          <w:tcPr>
            <w:tcW w:w="4679" w:type="dxa"/>
          </w:tcPr>
          <w:p w:rsidR="00A62EAE" w:rsidRPr="00A9677B" w:rsidRDefault="00A62EAE" w:rsidP="00A62EAE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Запись информации в другие клетки</w:t>
            </w:r>
          </w:p>
        </w:tc>
      </w:tr>
      <w:tr w:rsidR="00A62EAE" w:rsidTr="00A62EAE">
        <w:tc>
          <w:tcPr>
            <w:tcW w:w="4677" w:type="dxa"/>
          </w:tcPr>
          <w:p w:rsidR="00A62EAE" w:rsidRPr="00A9677B" w:rsidRDefault="00A62EAE" w:rsidP="00A62EAE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77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 на оприходование пастбищных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кормов, учтённых по укосному методу (форма № 93 а)</w:t>
            </w:r>
          </w:p>
        </w:tc>
        <w:tc>
          <w:tcPr>
            <w:tcW w:w="4679" w:type="dxa"/>
          </w:tcPr>
          <w:p w:rsidR="00A62EAE" w:rsidRPr="00A9677B" w:rsidRDefault="00A62EAE" w:rsidP="00A62EAE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Заполнение не всех реквизитов, использ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вание устаревшей формы</w:t>
            </w:r>
          </w:p>
        </w:tc>
      </w:tr>
      <w:tr w:rsidR="00A62EAE" w:rsidTr="00A62EAE">
        <w:tc>
          <w:tcPr>
            <w:tcW w:w="4677" w:type="dxa"/>
          </w:tcPr>
          <w:p w:rsidR="00A62EAE" w:rsidRPr="00A9677B" w:rsidRDefault="00A62EAE" w:rsidP="00A62EAE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Ведомость расхода кормов </w:t>
            </w:r>
            <w:r w:rsidRPr="00B13158">
              <w:rPr>
                <w:rFonts w:ascii="Times New Roman" w:hAnsi="Times New Roman" w:cs="Times New Roman"/>
                <w:sz w:val="24"/>
                <w:szCs w:val="24"/>
              </w:rPr>
              <w:t>(форма № 94-АПК)</w:t>
            </w:r>
          </w:p>
        </w:tc>
        <w:tc>
          <w:tcPr>
            <w:tcW w:w="4679" w:type="dxa"/>
          </w:tcPr>
          <w:p w:rsidR="00A62EAE" w:rsidRPr="00A9677B" w:rsidRDefault="00A62EAE" w:rsidP="00A62EAE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Заполнение не всех реквизитов, использ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 устаревшей формы</w:t>
            </w:r>
          </w:p>
        </w:tc>
      </w:tr>
      <w:tr w:rsidR="00A62EAE" w:rsidTr="00A62EAE">
        <w:tc>
          <w:tcPr>
            <w:tcW w:w="4677" w:type="dxa"/>
          </w:tcPr>
          <w:p w:rsidR="00A62EAE" w:rsidRPr="00A9677B" w:rsidRDefault="00A62EAE" w:rsidP="00A62EAE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77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Лимитно-заборная карта </w:t>
            </w:r>
            <w:r w:rsidRPr="00B13158">
              <w:rPr>
                <w:rFonts w:ascii="Times New Roman" w:hAnsi="Times New Roman" w:cs="Times New Roman"/>
                <w:sz w:val="24"/>
                <w:szCs w:val="24"/>
              </w:rPr>
              <w:t>(форма № 117-АПК)</w:t>
            </w:r>
          </w:p>
        </w:tc>
        <w:tc>
          <w:tcPr>
            <w:tcW w:w="4679" w:type="dxa"/>
          </w:tcPr>
          <w:p w:rsidR="00A62EAE" w:rsidRPr="00A9677B" w:rsidRDefault="00A62EAE" w:rsidP="00A62EAE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Заполнение не всех реквизитов, отсутствие подписей МОЛ</w:t>
            </w:r>
          </w:p>
        </w:tc>
      </w:tr>
      <w:tr w:rsidR="00A62EAE" w:rsidTr="00A62EAE">
        <w:tc>
          <w:tcPr>
            <w:tcW w:w="4677" w:type="dxa"/>
          </w:tcPr>
          <w:p w:rsidR="00A62EAE" w:rsidRPr="00A9677B" w:rsidRDefault="00A62EAE" w:rsidP="00A62EAE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77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Требование-накладная (форма 203-АПК)</w:t>
            </w:r>
          </w:p>
        </w:tc>
        <w:tc>
          <w:tcPr>
            <w:tcW w:w="4679" w:type="dxa"/>
          </w:tcPr>
          <w:p w:rsidR="00A62EAE" w:rsidRPr="00A9677B" w:rsidRDefault="00A62EAE" w:rsidP="00A62EAE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подписей МОЛ</w:t>
            </w:r>
          </w:p>
        </w:tc>
      </w:tr>
      <w:tr w:rsidR="00A62EAE" w:rsidTr="00A62EAE">
        <w:tc>
          <w:tcPr>
            <w:tcW w:w="4677" w:type="dxa"/>
          </w:tcPr>
          <w:p w:rsidR="00A62EAE" w:rsidRDefault="00A62EAE" w:rsidP="00A62EAE">
            <w:pPr>
              <w:pStyle w:val="ab"/>
              <w:widowControl w:val="0"/>
              <w:spacing w:after="0"/>
              <w:ind w:left="0"/>
              <w:jc w:val="left"/>
            </w:pPr>
            <w:r w:rsidRPr="00A9677B">
              <w:t>6.</w:t>
            </w:r>
            <w:r>
              <w:t xml:space="preserve"> Акт списания семян и посадочного м</w:t>
            </w:r>
            <w:r>
              <w:t>а</w:t>
            </w:r>
            <w:r>
              <w:t>териала (форма № ПЗ-11)</w:t>
            </w:r>
          </w:p>
          <w:p w:rsidR="00A62EAE" w:rsidRPr="00A9677B" w:rsidRDefault="00A62EAE" w:rsidP="00A62EAE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A62EAE" w:rsidRPr="00A9677B" w:rsidRDefault="00A62EAE" w:rsidP="00A62EAE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Заполнение не всех реквизитов, отсутствие подписей МОЛ, использование устаре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шей формы</w:t>
            </w:r>
          </w:p>
        </w:tc>
      </w:tr>
    </w:tbl>
    <w:p w:rsidR="00A62EAE" w:rsidRDefault="00A62EAE" w:rsidP="00A62EAE">
      <w:pPr>
        <w:tabs>
          <w:tab w:val="num" w:pos="36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р и м е ч а н и е. Источник: собственная разработка.</w:t>
      </w:r>
    </w:p>
    <w:p w:rsidR="009E0F95" w:rsidRPr="006773B3" w:rsidRDefault="006A1A76" w:rsidP="00A62EAE">
      <w:pPr>
        <w:tabs>
          <w:tab w:val="num" w:pos="36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Проведённая п</w:t>
      </w:r>
      <w:r w:rsidR="009E0F95">
        <w:rPr>
          <w:rFonts w:ascii="Times New Roman" w:hAnsi="Times New Roman" w:cs="Times New Roman"/>
          <w:sz w:val="28"/>
          <w:szCs w:val="28"/>
        </w:rPr>
        <w:t xml:space="preserve">роверка по формальному признаку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="009E0F95">
        <w:rPr>
          <w:rFonts w:ascii="Times New Roman" w:hAnsi="Times New Roman" w:cs="Times New Roman"/>
          <w:sz w:val="28"/>
          <w:szCs w:val="28"/>
        </w:rPr>
        <w:t>показала нал</w:t>
      </w:r>
      <w:r w:rsidR="009E0F95">
        <w:rPr>
          <w:rFonts w:ascii="Times New Roman" w:hAnsi="Times New Roman" w:cs="Times New Roman"/>
          <w:sz w:val="28"/>
          <w:szCs w:val="28"/>
        </w:rPr>
        <w:t>и</w:t>
      </w:r>
      <w:r w:rsidR="009E0F95">
        <w:rPr>
          <w:rFonts w:ascii="Times New Roman" w:hAnsi="Times New Roman" w:cs="Times New Roman"/>
          <w:sz w:val="28"/>
          <w:szCs w:val="28"/>
        </w:rPr>
        <w:t>чие нарушений</w:t>
      </w:r>
      <w:r>
        <w:rPr>
          <w:rFonts w:ascii="Times New Roman" w:hAnsi="Times New Roman" w:cs="Times New Roman"/>
          <w:sz w:val="28"/>
          <w:szCs w:val="28"/>
        </w:rPr>
        <w:t>, а именно</w:t>
      </w:r>
      <w:r w:rsidR="009E0F95">
        <w:rPr>
          <w:rFonts w:ascii="Times New Roman" w:hAnsi="Times New Roman" w:cs="Times New Roman"/>
          <w:sz w:val="28"/>
          <w:szCs w:val="28"/>
        </w:rPr>
        <w:t xml:space="preserve"> по заполнению и оформлению</w:t>
      </w:r>
      <w:r>
        <w:rPr>
          <w:rFonts w:ascii="Times New Roman" w:hAnsi="Times New Roman" w:cs="Times New Roman"/>
          <w:sz w:val="28"/>
          <w:szCs w:val="28"/>
        </w:rPr>
        <w:t xml:space="preserve"> документов.</w:t>
      </w:r>
    </w:p>
    <w:p w:rsidR="00882DB0" w:rsidRPr="00882DB0" w:rsidRDefault="00D70F49" w:rsidP="00882DB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BA2668">
        <w:rPr>
          <w:rFonts w:ascii="Times New Roman" w:hAnsi="Times New Roman" w:cs="Times New Roman"/>
          <w:sz w:val="28"/>
          <w:szCs w:val="28"/>
        </w:rPr>
        <w:t>своевременная и полная</w:t>
      </w:r>
      <w:r w:rsidR="00882DB0" w:rsidRPr="00882DB0">
        <w:rPr>
          <w:rFonts w:ascii="Times New Roman" w:hAnsi="Times New Roman" w:cs="Times New Roman"/>
          <w:sz w:val="28"/>
          <w:szCs w:val="28"/>
        </w:rPr>
        <w:t xml:space="preserve"> </w:t>
      </w:r>
      <w:r w:rsidR="00BA2668">
        <w:rPr>
          <w:rFonts w:ascii="Times New Roman" w:hAnsi="Times New Roman" w:cs="Times New Roman"/>
          <w:sz w:val="28"/>
          <w:szCs w:val="28"/>
        </w:rPr>
        <w:t>проверка, а также сопоставл</w:t>
      </w:r>
      <w:r w:rsidR="00BA2668">
        <w:rPr>
          <w:rFonts w:ascii="Times New Roman" w:hAnsi="Times New Roman" w:cs="Times New Roman"/>
          <w:sz w:val="28"/>
          <w:szCs w:val="28"/>
        </w:rPr>
        <w:t>е</w:t>
      </w:r>
      <w:r w:rsidR="00BA2668">
        <w:rPr>
          <w:rFonts w:ascii="Times New Roman" w:hAnsi="Times New Roman" w:cs="Times New Roman"/>
          <w:sz w:val="28"/>
          <w:szCs w:val="28"/>
        </w:rPr>
        <w:t xml:space="preserve">ние данных в </w:t>
      </w:r>
      <w:r w:rsidR="00882DB0" w:rsidRPr="00882DB0">
        <w:rPr>
          <w:rFonts w:ascii="Times New Roman" w:hAnsi="Times New Roman" w:cs="Times New Roman"/>
          <w:sz w:val="28"/>
          <w:szCs w:val="28"/>
        </w:rPr>
        <w:t>первичных докумен</w:t>
      </w:r>
      <w:r w:rsidR="00BA2668">
        <w:rPr>
          <w:rFonts w:ascii="Times New Roman" w:hAnsi="Times New Roman" w:cs="Times New Roman"/>
          <w:sz w:val="28"/>
          <w:szCs w:val="28"/>
        </w:rPr>
        <w:t>тах</w:t>
      </w:r>
      <w:r w:rsidR="00882DB0" w:rsidRPr="00882DB0">
        <w:rPr>
          <w:rFonts w:ascii="Times New Roman" w:hAnsi="Times New Roman" w:cs="Times New Roman"/>
          <w:sz w:val="28"/>
          <w:szCs w:val="28"/>
        </w:rPr>
        <w:t xml:space="preserve">, </w:t>
      </w:r>
      <w:r w:rsidR="00BA2668">
        <w:rPr>
          <w:rFonts w:ascii="Times New Roman" w:hAnsi="Times New Roman" w:cs="Times New Roman"/>
          <w:sz w:val="28"/>
          <w:szCs w:val="28"/>
        </w:rPr>
        <w:t>регистрах синтетического и аналитич</w:t>
      </w:r>
      <w:r w:rsidR="00BA2668">
        <w:rPr>
          <w:rFonts w:ascii="Times New Roman" w:hAnsi="Times New Roman" w:cs="Times New Roman"/>
          <w:sz w:val="28"/>
          <w:szCs w:val="28"/>
        </w:rPr>
        <w:t>е</w:t>
      </w:r>
      <w:r w:rsidR="00BA2668">
        <w:rPr>
          <w:rFonts w:ascii="Times New Roman" w:hAnsi="Times New Roman" w:cs="Times New Roman"/>
          <w:sz w:val="28"/>
          <w:szCs w:val="28"/>
        </w:rPr>
        <w:t xml:space="preserve">ского учёта позволит </w:t>
      </w:r>
      <w:r w:rsidR="00882DB0" w:rsidRPr="00882DB0">
        <w:rPr>
          <w:rFonts w:ascii="Times New Roman" w:hAnsi="Times New Roman" w:cs="Times New Roman"/>
          <w:sz w:val="28"/>
          <w:szCs w:val="28"/>
        </w:rPr>
        <w:t>обеспечит</w:t>
      </w:r>
      <w:r w:rsidR="00BA2668">
        <w:rPr>
          <w:rFonts w:ascii="Times New Roman" w:hAnsi="Times New Roman" w:cs="Times New Roman"/>
          <w:sz w:val="28"/>
          <w:szCs w:val="28"/>
        </w:rPr>
        <w:t xml:space="preserve">ь </w:t>
      </w:r>
      <w:r w:rsidR="00882DB0" w:rsidRPr="00882DB0">
        <w:rPr>
          <w:rFonts w:ascii="Times New Roman" w:hAnsi="Times New Roman" w:cs="Times New Roman"/>
          <w:sz w:val="28"/>
          <w:szCs w:val="28"/>
        </w:rPr>
        <w:t xml:space="preserve"> наиболее глубокое изучения объекта ко</w:t>
      </w:r>
      <w:r w:rsidR="00882DB0" w:rsidRPr="00882DB0">
        <w:rPr>
          <w:rFonts w:ascii="Times New Roman" w:hAnsi="Times New Roman" w:cs="Times New Roman"/>
          <w:sz w:val="28"/>
          <w:szCs w:val="28"/>
        </w:rPr>
        <w:t>н</w:t>
      </w:r>
      <w:r w:rsidR="00882DB0" w:rsidRPr="00882DB0">
        <w:rPr>
          <w:rFonts w:ascii="Times New Roman" w:hAnsi="Times New Roman" w:cs="Times New Roman"/>
          <w:sz w:val="28"/>
          <w:szCs w:val="28"/>
        </w:rPr>
        <w:t>троля.</w:t>
      </w:r>
    </w:p>
    <w:p w:rsidR="00A9677B" w:rsidRPr="00D70F49" w:rsidRDefault="00A9677B" w:rsidP="00D70F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5C20" w:rsidRPr="00AA5C20" w:rsidRDefault="001A4F93" w:rsidP="00F70ADE">
      <w:pPr>
        <w:pStyle w:val="a9"/>
        <w:numPr>
          <w:ilvl w:val="1"/>
          <w:numId w:val="18"/>
        </w:num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5C20">
        <w:rPr>
          <w:rFonts w:ascii="Times New Roman" w:hAnsi="Times New Roman" w:cs="Times New Roman"/>
          <w:sz w:val="28"/>
          <w:szCs w:val="28"/>
        </w:rPr>
        <w:t>Основные направления совершенствовани</w:t>
      </w:r>
      <w:r w:rsidR="00AA5C20" w:rsidRPr="00AA5C20">
        <w:rPr>
          <w:rFonts w:ascii="Times New Roman" w:hAnsi="Times New Roman" w:cs="Times New Roman"/>
          <w:sz w:val="28"/>
          <w:szCs w:val="28"/>
        </w:rPr>
        <w:t xml:space="preserve">я учёта и контроля </w:t>
      </w:r>
    </w:p>
    <w:p w:rsidR="001A4F93" w:rsidRDefault="00AA5C20" w:rsidP="00AA5C20">
      <w:pPr>
        <w:pStyle w:val="a9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AA5C20">
        <w:rPr>
          <w:rFonts w:ascii="Times New Roman" w:hAnsi="Times New Roman" w:cs="Times New Roman"/>
          <w:sz w:val="28"/>
          <w:szCs w:val="28"/>
        </w:rPr>
        <w:t>производственных запасов</w:t>
      </w:r>
    </w:p>
    <w:p w:rsidR="00AA5C20" w:rsidRDefault="00AA5C20" w:rsidP="00AA5C20">
      <w:pPr>
        <w:pStyle w:val="a9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AA5C20" w:rsidRPr="0015189B" w:rsidRDefault="0097746F" w:rsidP="009774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746F">
        <w:rPr>
          <w:rFonts w:ascii="Times New Roman" w:hAnsi="Times New Roman" w:cs="Times New Roman"/>
          <w:sz w:val="28"/>
          <w:szCs w:val="28"/>
        </w:rPr>
        <w:t>В современных условиях хозяйствован</w:t>
      </w:r>
      <w:r>
        <w:rPr>
          <w:rFonts w:ascii="Times New Roman" w:hAnsi="Times New Roman" w:cs="Times New Roman"/>
          <w:sz w:val="28"/>
          <w:szCs w:val="28"/>
        </w:rPr>
        <w:t>ия вопросы совершенствования учё</w:t>
      </w:r>
      <w:r w:rsidRPr="0097746F">
        <w:rPr>
          <w:rFonts w:ascii="Times New Roman" w:hAnsi="Times New Roman" w:cs="Times New Roman"/>
          <w:sz w:val="28"/>
          <w:szCs w:val="28"/>
        </w:rPr>
        <w:t xml:space="preserve">та </w:t>
      </w:r>
      <w:r>
        <w:rPr>
          <w:rFonts w:ascii="Times New Roman" w:hAnsi="Times New Roman" w:cs="Times New Roman"/>
          <w:sz w:val="28"/>
          <w:szCs w:val="28"/>
        </w:rPr>
        <w:t>производственных</w:t>
      </w:r>
      <w:r w:rsidRPr="0097746F">
        <w:rPr>
          <w:rFonts w:ascii="Times New Roman" w:hAnsi="Times New Roman" w:cs="Times New Roman"/>
          <w:sz w:val="28"/>
          <w:szCs w:val="28"/>
        </w:rPr>
        <w:t xml:space="preserve"> запасов</w:t>
      </w:r>
      <w:r w:rsidRPr="00B47B69">
        <w:rPr>
          <w:sz w:val="28"/>
          <w:szCs w:val="28"/>
        </w:rPr>
        <w:t xml:space="preserve"> </w:t>
      </w:r>
      <w:r w:rsidRPr="0097746F">
        <w:rPr>
          <w:rFonts w:ascii="Times New Roman" w:hAnsi="Times New Roman" w:cs="Times New Roman"/>
          <w:sz w:val="28"/>
          <w:szCs w:val="28"/>
        </w:rPr>
        <w:t xml:space="preserve">играют </w:t>
      </w:r>
      <w:r>
        <w:rPr>
          <w:rFonts w:ascii="Times New Roman" w:hAnsi="Times New Roman" w:cs="Times New Roman"/>
          <w:sz w:val="28"/>
          <w:szCs w:val="28"/>
        </w:rPr>
        <w:t>значительную</w:t>
      </w:r>
      <w:r w:rsidRPr="0097746F">
        <w:rPr>
          <w:rFonts w:ascii="Times New Roman" w:hAnsi="Times New Roman" w:cs="Times New Roman"/>
          <w:sz w:val="28"/>
          <w:szCs w:val="28"/>
        </w:rPr>
        <w:t xml:space="preserve"> роль</w:t>
      </w:r>
      <w:r>
        <w:rPr>
          <w:rFonts w:ascii="Times New Roman" w:hAnsi="Times New Roman" w:cs="Times New Roman"/>
          <w:sz w:val="28"/>
          <w:szCs w:val="28"/>
        </w:rPr>
        <w:t xml:space="preserve"> в хозяйственной деятельности предприятия</w:t>
      </w:r>
      <w:r w:rsidRPr="0097746F">
        <w:rPr>
          <w:rFonts w:ascii="Times New Roman" w:hAnsi="Times New Roman" w:cs="Times New Roman"/>
          <w:sz w:val="28"/>
          <w:szCs w:val="28"/>
        </w:rPr>
        <w:t xml:space="preserve">. </w:t>
      </w:r>
      <w:r w:rsidR="008C3DAF">
        <w:rPr>
          <w:rFonts w:ascii="Times New Roman" w:hAnsi="Times New Roman" w:cs="Times New Roman"/>
          <w:sz w:val="28"/>
          <w:szCs w:val="28"/>
        </w:rPr>
        <w:t>Итак,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AA5C20">
        <w:rPr>
          <w:rFonts w:ascii="Times New Roman" w:hAnsi="Times New Roman" w:cs="Times New Roman"/>
          <w:sz w:val="28"/>
          <w:szCs w:val="28"/>
        </w:rPr>
        <w:t xml:space="preserve"> учё</w:t>
      </w:r>
      <w:r w:rsidR="00AA5C20" w:rsidRPr="0015189B">
        <w:rPr>
          <w:rFonts w:ascii="Times New Roman" w:hAnsi="Times New Roman" w:cs="Times New Roman"/>
          <w:sz w:val="28"/>
          <w:szCs w:val="28"/>
        </w:rPr>
        <w:t xml:space="preserve">те </w:t>
      </w:r>
      <w:r w:rsidR="00AA5C20">
        <w:rPr>
          <w:rFonts w:ascii="Times New Roman" w:hAnsi="Times New Roman" w:cs="Times New Roman"/>
          <w:sz w:val="28"/>
          <w:szCs w:val="28"/>
        </w:rPr>
        <w:t>производственных запасов, а име</w:t>
      </w:r>
      <w:r w:rsidR="00AA5C20">
        <w:rPr>
          <w:rFonts w:ascii="Times New Roman" w:hAnsi="Times New Roman" w:cs="Times New Roman"/>
          <w:sz w:val="28"/>
          <w:szCs w:val="28"/>
        </w:rPr>
        <w:t>н</w:t>
      </w:r>
      <w:r w:rsidR="00AA5C20">
        <w:rPr>
          <w:rFonts w:ascii="Times New Roman" w:hAnsi="Times New Roman" w:cs="Times New Roman"/>
          <w:sz w:val="28"/>
          <w:szCs w:val="28"/>
        </w:rPr>
        <w:t>но семян и кормов</w:t>
      </w:r>
      <w:r w:rsidR="00AA5C20" w:rsidRPr="0015189B">
        <w:rPr>
          <w:rFonts w:ascii="Times New Roman" w:hAnsi="Times New Roman" w:cs="Times New Roman"/>
          <w:sz w:val="28"/>
          <w:szCs w:val="28"/>
        </w:rPr>
        <w:t xml:space="preserve"> в СПК «</w:t>
      </w:r>
      <w:r w:rsidR="00AA5C20">
        <w:rPr>
          <w:rFonts w:ascii="Times New Roman" w:hAnsi="Times New Roman" w:cs="Times New Roman"/>
          <w:sz w:val="28"/>
          <w:szCs w:val="28"/>
        </w:rPr>
        <w:t>Пограничный</w:t>
      </w:r>
      <w:r w:rsidR="008C3DAF">
        <w:rPr>
          <w:rFonts w:ascii="Times New Roman" w:hAnsi="Times New Roman" w:cs="Times New Roman"/>
          <w:sz w:val="28"/>
          <w:szCs w:val="28"/>
        </w:rPr>
        <w:t>» есть существенные недостатки, которые были указаны в п. 4.3.</w:t>
      </w:r>
    </w:p>
    <w:p w:rsidR="00FD0177" w:rsidRPr="00FD0177" w:rsidRDefault="00FD0177" w:rsidP="00BC423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0177">
        <w:rPr>
          <w:rFonts w:ascii="Times New Roman" w:hAnsi="Times New Roman" w:cs="Times New Roman"/>
          <w:sz w:val="28"/>
          <w:szCs w:val="28"/>
        </w:rPr>
        <w:t xml:space="preserve">В первую очередь </w:t>
      </w:r>
      <w:r w:rsidR="008C3DAF">
        <w:rPr>
          <w:rFonts w:ascii="Times New Roman" w:hAnsi="Times New Roman" w:cs="Times New Roman"/>
          <w:sz w:val="28"/>
          <w:szCs w:val="28"/>
        </w:rPr>
        <w:t xml:space="preserve">в целях совершенствования чёта </w:t>
      </w:r>
      <w:r w:rsidRPr="00FD0177">
        <w:rPr>
          <w:rFonts w:ascii="Times New Roman" w:hAnsi="Times New Roman" w:cs="Times New Roman"/>
          <w:sz w:val="28"/>
          <w:szCs w:val="28"/>
        </w:rPr>
        <w:t>в СПК «</w:t>
      </w:r>
      <w:r w:rsidR="006B24BD">
        <w:rPr>
          <w:rFonts w:ascii="Times New Roman" w:hAnsi="Times New Roman" w:cs="Times New Roman"/>
          <w:sz w:val="28"/>
          <w:szCs w:val="28"/>
        </w:rPr>
        <w:t>Пограни</w:t>
      </w:r>
      <w:r w:rsidR="006B24BD">
        <w:rPr>
          <w:rFonts w:ascii="Times New Roman" w:hAnsi="Times New Roman" w:cs="Times New Roman"/>
          <w:sz w:val="28"/>
          <w:szCs w:val="28"/>
        </w:rPr>
        <w:t>ч</w:t>
      </w:r>
      <w:r w:rsidR="006B24BD">
        <w:rPr>
          <w:rFonts w:ascii="Times New Roman" w:hAnsi="Times New Roman" w:cs="Times New Roman"/>
          <w:sz w:val="28"/>
          <w:szCs w:val="28"/>
        </w:rPr>
        <w:t>ный» необходимо чё</w:t>
      </w:r>
      <w:r w:rsidRPr="00FD0177">
        <w:rPr>
          <w:rFonts w:ascii="Times New Roman" w:hAnsi="Times New Roman" w:cs="Times New Roman"/>
          <w:sz w:val="28"/>
          <w:szCs w:val="28"/>
        </w:rPr>
        <w:t xml:space="preserve">тко отрегулировать составление первичных документов по </w:t>
      </w:r>
      <w:r w:rsidR="006B24BD">
        <w:rPr>
          <w:rFonts w:ascii="Times New Roman" w:hAnsi="Times New Roman" w:cs="Times New Roman"/>
          <w:sz w:val="28"/>
          <w:szCs w:val="28"/>
        </w:rPr>
        <w:t>учёту семян и кормов</w:t>
      </w:r>
      <w:r w:rsidRPr="00FD0177">
        <w:rPr>
          <w:rFonts w:ascii="Times New Roman" w:hAnsi="Times New Roman" w:cs="Times New Roman"/>
          <w:sz w:val="28"/>
          <w:szCs w:val="28"/>
        </w:rPr>
        <w:t>. Нужно напомнить, что первичные документы должны быть составлены в момент совершения операции, а если не пре</w:t>
      </w:r>
      <w:r w:rsidRPr="00FD0177">
        <w:rPr>
          <w:rFonts w:ascii="Times New Roman" w:hAnsi="Times New Roman" w:cs="Times New Roman"/>
          <w:sz w:val="28"/>
          <w:szCs w:val="28"/>
        </w:rPr>
        <w:t>д</w:t>
      </w:r>
      <w:r w:rsidRPr="00FD0177">
        <w:rPr>
          <w:rFonts w:ascii="Times New Roman" w:hAnsi="Times New Roman" w:cs="Times New Roman"/>
          <w:sz w:val="28"/>
          <w:szCs w:val="28"/>
        </w:rPr>
        <w:t xml:space="preserve">ставляется возможным, – непосредственно по </w:t>
      </w:r>
      <w:r w:rsidR="006B24BD">
        <w:rPr>
          <w:rFonts w:ascii="Times New Roman" w:hAnsi="Times New Roman" w:cs="Times New Roman"/>
          <w:sz w:val="28"/>
          <w:szCs w:val="28"/>
        </w:rPr>
        <w:t xml:space="preserve">её </w:t>
      </w:r>
      <w:r w:rsidRPr="00FD0177">
        <w:rPr>
          <w:rFonts w:ascii="Times New Roman" w:hAnsi="Times New Roman" w:cs="Times New Roman"/>
          <w:sz w:val="28"/>
          <w:szCs w:val="28"/>
        </w:rPr>
        <w:t>окончании.</w:t>
      </w:r>
    </w:p>
    <w:p w:rsidR="00FD0177" w:rsidRPr="00FD0177" w:rsidRDefault="00BE0084" w:rsidP="00FD017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Операции</w:t>
      </w:r>
      <w:r w:rsidR="00FD0177" w:rsidRPr="00FD0177">
        <w:rPr>
          <w:rFonts w:ascii="Times New Roman" w:hAnsi="Times New Roman" w:cs="Times New Roman"/>
          <w:sz w:val="28"/>
          <w:szCs w:val="28"/>
        </w:rPr>
        <w:t xml:space="preserve"> следует </w:t>
      </w:r>
      <w:r>
        <w:rPr>
          <w:rFonts w:ascii="Times New Roman" w:hAnsi="Times New Roman" w:cs="Times New Roman"/>
          <w:sz w:val="28"/>
          <w:szCs w:val="28"/>
        </w:rPr>
        <w:t>оформлять</w:t>
      </w:r>
      <w:r w:rsidR="00FD0177" w:rsidRPr="00FD0177">
        <w:rPr>
          <w:rFonts w:ascii="Times New Roman" w:hAnsi="Times New Roman" w:cs="Times New Roman"/>
          <w:sz w:val="28"/>
          <w:szCs w:val="28"/>
        </w:rPr>
        <w:t xml:space="preserve"> на бланках установленной формы с запо</w:t>
      </w:r>
      <w:r w:rsidR="00FD0177" w:rsidRPr="00FD0177">
        <w:rPr>
          <w:rFonts w:ascii="Times New Roman" w:hAnsi="Times New Roman" w:cs="Times New Roman"/>
          <w:sz w:val="28"/>
          <w:szCs w:val="28"/>
        </w:rPr>
        <w:t>л</w:t>
      </w:r>
      <w:r w:rsidR="00FD0177" w:rsidRPr="00FD0177">
        <w:rPr>
          <w:rFonts w:ascii="Times New Roman" w:hAnsi="Times New Roman" w:cs="Times New Roman"/>
          <w:sz w:val="28"/>
          <w:szCs w:val="28"/>
        </w:rPr>
        <w:t>нением всех реквизитов. Если некоторые реквизиты не заполняются, то в с</w:t>
      </w:r>
      <w:r w:rsidR="00FD0177" w:rsidRPr="00FD0177">
        <w:rPr>
          <w:rFonts w:ascii="Times New Roman" w:hAnsi="Times New Roman" w:cs="Times New Roman"/>
          <w:sz w:val="28"/>
          <w:szCs w:val="28"/>
        </w:rPr>
        <w:t>о</w:t>
      </w:r>
      <w:r w:rsidR="00FD0177" w:rsidRPr="00FD0177">
        <w:rPr>
          <w:rFonts w:ascii="Times New Roman" w:hAnsi="Times New Roman" w:cs="Times New Roman"/>
          <w:sz w:val="28"/>
          <w:szCs w:val="28"/>
        </w:rPr>
        <w:t xml:space="preserve">ответствующем месте </w:t>
      </w:r>
      <w:r w:rsidR="006B24BD">
        <w:rPr>
          <w:rFonts w:ascii="Times New Roman" w:hAnsi="Times New Roman" w:cs="Times New Roman"/>
          <w:sz w:val="28"/>
          <w:szCs w:val="28"/>
        </w:rPr>
        <w:t xml:space="preserve">должен </w:t>
      </w:r>
      <w:r>
        <w:rPr>
          <w:rFonts w:ascii="Times New Roman" w:hAnsi="Times New Roman" w:cs="Times New Roman"/>
          <w:sz w:val="28"/>
          <w:szCs w:val="28"/>
        </w:rPr>
        <w:t>дела</w:t>
      </w:r>
      <w:r w:rsidRPr="00FD0177">
        <w:rPr>
          <w:rFonts w:ascii="Times New Roman" w:hAnsi="Times New Roman" w:cs="Times New Roman"/>
          <w:sz w:val="28"/>
          <w:szCs w:val="28"/>
        </w:rPr>
        <w:t>ться</w:t>
      </w:r>
      <w:r w:rsidR="00FD0177" w:rsidRPr="00FD0177">
        <w:rPr>
          <w:rFonts w:ascii="Times New Roman" w:hAnsi="Times New Roman" w:cs="Times New Roman"/>
          <w:sz w:val="28"/>
          <w:szCs w:val="28"/>
        </w:rPr>
        <w:t xml:space="preserve"> прочерк.</w:t>
      </w:r>
    </w:p>
    <w:p w:rsidR="00FD0177" w:rsidRPr="00FD0177" w:rsidRDefault="00FD0177" w:rsidP="00FD017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0177">
        <w:rPr>
          <w:rFonts w:ascii="Times New Roman" w:hAnsi="Times New Roman" w:cs="Times New Roman"/>
          <w:sz w:val="28"/>
          <w:szCs w:val="28"/>
        </w:rPr>
        <w:lastRenderedPageBreak/>
        <w:t>Документы должны быть оформлены аккуратно, текст и цифры должны быть написаны четко и разборчиво, вовремя утверждаться руководителем.</w:t>
      </w:r>
    </w:p>
    <w:p w:rsidR="006B24BD" w:rsidRDefault="00FD0177" w:rsidP="00FD017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0177">
        <w:rPr>
          <w:rFonts w:ascii="Times New Roman" w:hAnsi="Times New Roman" w:cs="Times New Roman"/>
          <w:sz w:val="28"/>
          <w:szCs w:val="28"/>
        </w:rPr>
        <w:t>В бухгалтерии первичные документы должны подвергаться обязател</w:t>
      </w:r>
      <w:r w:rsidRPr="00FD0177">
        <w:rPr>
          <w:rFonts w:ascii="Times New Roman" w:hAnsi="Times New Roman" w:cs="Times New Roman"/>
          <w:sz w:val="28"/>
          <w:szCs w:val="28"/>
        </w:rPr>
        <w:t>ь</w:t>
      </w:r>
      <w:r w:rsidRPr="00FD0177">
        <w:rPr>
          <w:rFonts w:ascii="Times New Roman" w:hAnsi="Times New Roman" w:cs="Times New Roman"/>
          <w:sz w:val="28"/>
          <w:szCs w:val="28"/>
        </w:rPr>
        <w:t xml:space="preserve">ной проверке – прежде всего по форме, на наличие арифметических ошибок, </w:t>
      </w:r>
      <w:r w:rsidR="006B24BD">
        <w:rPr>
          <w:rFonts w:ascii="Times New Roman" w:hAnsi="Times New Roman" w:cs="Times New Roman"/>
          <w:sz w:val="28"/>
          <w:szCs w:val="28"/>
        </w:rPr>
        <w:t>а так</w:t>
      </w:r>
      <w:r w:rsidRPr="00FD0177">
        <w:rPr>
          <w:rFonts w:ascii="Times New Roman" w:hAnsi="Times New Roman" w:cs="Times New Roman"/>
          <w:sz w:val="28"/>
          <w:szCs w:val="28"/>
        </w:rPr>
        <w:t>же документы проверяют по существу, т.е. устанавливают законность и целесообразность хозяйственных операций</w:t>
      </w:r>
      <w:r w:rsidR="006B24BD">
        <w:rPr>
          <w:rFonts w:ascii="Times New Roman" w:hAnsi="Times New Roman" w:cs="Times New Roman"/>
          <w:sz w:val="28"/>
          <w:szCs w:val="28"/>
        </w:rPr>
        <w:t>.</w:t>
      </w:r>
    </w:p>
    <w:p w:rsidR="00FD0177" w:rsidRPr="00FD0177" w:rsidRDefault="00FD0177" w:rsidP="00FD017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0177">
        <w:rPr>
          <w:rFonts w:ascii="Times New Roman" w:hAnsi="Times New Roman" w:cs="Times New Roman"/>
          <w:sz w:val="28"/>
          <w:szCs w:val="28"/>
        </w:rPr>
        <w:t>Бланки документов должны соответствовать утвержденным к примен</w:t>
      </w:r>
      <w:r w:rsidRPr="00FD0177">
        <w:rPr>
          <w:rFonts w:ascii="Times New Roman" w:hAnsi="Times New Roman" w:cs="Times New Roman"/>
          <w:sz w:val="28"/>
          <w:szCs w:val="28"/>
        </w:rPr>
        <w:t>е</w:t>
      </w:r>
      <w:r w:rsidRPr="00FD0177">
        <w:rPr>
          <w:rFonts w:ascii="Times New Roman" w:hAnsi="Times New Roman" w:cs="Times New Roman"/>
          <w:sz w:val="28"/>
          <w:szCs w:val="28"/>
        </w:rPr>
        <w:t>нию в сельском хозяйстве формам бух</w:t>
      </w:r>
      <w:r w:rsidR="006B24BD">
        <w:rPr>
          <w:rFonts w:ascii="Times New Roman" w:hAnsi="Times New Roman" w:cs="Times New Roman"/>
          <w:sz w:val="28"/>
          <w:szCs w:val="28"/>
        </w:rPr>
        <w:t>галтерского учё</w:t>
      </w:r>
      <w:r w:rsidRPr="00FD0177">
        <w:rPr>
          <w:rFonts w:ascii="Times New Roman" w:hAnsi="Times New Roman" w:cs="Times New Roman"/>
          <w:sz w:val="28"/>
          <w:szCs w:val="28"/>
        </w:rPr>
        <w:t>та.</w:t>
      </w:r>
    </w:p>
    <w:p w:rsidR="00FD0177" w:rsidRPr="00FD0177" w:rsidRDefault="00FD0177" w:rsidP="00FD017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0177">
        <w:rPr>
          <w:rFonts w:ascii="Times New Roman" w:hAnsi="Times New Roman" w:cs="Times New Roman"/>
          <w:sz w:val="28"/>
          <w:szCs w:val="28"/>
        </w:rPr>
        <w:t>Нельзя забывать и о проставлении корреспонд</w:t>
      </w:r>
      <w:r w:rsidR="006B24BD">
        <w:rPr>
          <w:rFonts w:ascii="Times New Roman" w:hAnsi="Times New Roman" w:cs="Times New Roman"/>
          <w:sz w:val="28"/>
          <w:szCs w:val="28"/>
        </w:rPr>
        <w:t>ирующих</w:t>
      </w:r>
      <w:r w:rsidRPr="00FD0177">
        <w:rPr>
          <w:rFonts w:ascii="Times New Roman" w:hAnsi="Times New Roman" w:cs="Times New Roman"/>
          <w:sz w:val="28"/>
          <w:szCs w:val="28"/>
        </w:rPr>
        <w:t xml:space="preserve"> счетов в пе</w:t>
      </w:r>
      <w:r w:rsidRPr="00FD0177">
        <w:rPr>
          <w:rFonts w:ascii="Times New Roman" w:hAnsi="Times New Roman" w:cs="Times New Roman"/>
          <w:sz w:val="28"/>
          <w:szCs w:val="28"/>
        </w:rPr>
        <w:t>р</w:t>
      </w:r>
      <w:r w:rsidRPr="00FD0177">
        <w:rPr>
          <w:rFonts w:ascii="Times New Roman" w:hAnsi="Times New Roman" w:cs="Times New Roman"/>
          <w:sz w:val="28"/>
          <w:szCs w:val="28"/>
        </w:rPr>
        <w:t>вичных до</w:t>
      </w:r>
      <w:r w:rsidR="006B24BD">
        <w:rPr>
          <w:rFonts w:ascii="Times New Roman" w:hAnsi="Times New Roman" w:cs="Times New Roman"/>
          <w:sz w:val="28"/>
          <w:szCs w:val="28"/>
        </w:rPr>
        <w:t>кументах. Ведь их</w:t>
      </w:r>
      <w:r w:rsidRPr="00FD0177">
        <w:rPr>
          <w:rFonts w:ascii="Times New Roman" w:hAnsi="Times New Roman" w:cs="Times New Roman"/>
          <w:sz w:val="28"/>
          <w:szCs w:val="28"/>
        </w:rPr>
        <w:t xml:space="preserve"> отсут</w:t>
      </w:r>
      <w:r w:rsidR="006B24BD">
        <w:rPr>
          <w:rFonts w:ascii="Times New Roman" w:hAnsi="Times New Roman" w:cs="Times New Roman"/>
          <w:sz w:val="28"/>
          <w:szCs w:val="28"/>
        </w:rPr>
        <w:t>ствие существенно затрудняет учёт, а та</w:t>
      </w:r>
      <w:r w:rsidR="006B24BD">
        <w:rPr>
          <w:rFonts w:ascii="Times New Roman" w:hAnsi="Times New Roman" w:cs="Times New Roman"/>
          <w:sz w:val="28"/>
          <w:szCs w:val="28"/>
        </w:rPr>
        <w:t>к</w:t>
      </w:r>
      <w:r w:rsidRPr="00FD0177">
        <w:rPr>
          <w:rFonts w:ascii="Times New Roman" w:hAnsi="Times New Roman" w:cs="Times New Roman"/>
          <w:sz w:val="28"/>
          <w:szCs w:val="28"/>
        </w:rPr>
        <w:t>же может привести к неверному отнесению сумм</w:t>
      </w:r>
      <w:r w:rsidR="006B24BD" w:rsidRPr="006B24BD">
        <w:rPr>
          <w:rFonts w:ascii="Times New Roman" w:hAnsi="Times New Roman" w:cs="Times New Roman"/>
          <w:sz w:val="28"/>
          <w:szCs w:val="28"/>
        </w:rPr>
        <w:t xml:space="preserve"> </w:t>
      </w:r>
      <w:r w:rsidR="006B24BD" w:rsidRPr="00FD0177">
        <w:rPr>
          <w:rFonts w:ascii="Times New Roman" w:hAnsi="Times New Roman" w:cs="Times New Roman"/>
          <w:sz w:val="28"/>
          <w:szCs w:val="28"/>
        </w:rPr>
        <w:t>на счета</w:t>
      </w:r>
      <w:r w:rsidRPr="00FD0177">
        <w:rPr>
          <w:rFonts w:ascii="Times New Roman" w:hAnsi="Times New Roman" w:cs="Times New Roman"/>
          <w:sz w:val="28"/>
          <w:szCs w:val="28"/>
        </w:rPr>
        <w:t>.</w:t>
      </w:r>
    </w:p>
    <w:p w:rsidR="00FD0177" w:rsidRPr="00FD0177" w:rsidRDefault="008C3DAF" w:rsidP="00FD0177">
      <w:pPr>
        <w:pStyle w:val="22"/>
        <w:spacing w:after="0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Ещё о</w:t>
      </w:r>
      <w:r w:rsidR="00FD0177" w:rsidRPr="00FD0177">
        <w:rPr>
          <w:sz w:val="28"/>
          <w:szCs w:val="28"/>
        </w:rPr>
        <w:t xml:space="preserve">дной из первоочередных мер по совершенствованию </w:t>
      </w:r>
      <w:r w:rsidR="006B24BD">
        <w:rPr>
          <w:sz w:val="28"/>
          <w:szCs w:val="28"/>
        </w:rPr>
        <w:t xml:space="preserve">учёта семян и кормов </w:t>
      </w:r>
      <w:r w:rsidR="00FD0177" w:rsidRPr="00FD0177">
        <w:rPr>
          <w:sz w:val="28"/>
          <w:szCs w:val="28"/>
        </w:rPr>
        <w:t xml:space="preserve"> в СПК «</w:t>
      </w:r>
      <w:r w:rsidR="006B24BD">
        <w:rPr>
          <w:sz w:val="28"/>
          <w:szCs w:val="28"/>
        </w:rPr>
        <w:t>Пограничный</w:t>
      </w:r>
      <w:r w:rsidR="00FD0177" w:rsidRPr="00FD0177">
        <w:rPr>
          <w:sz w:val="28"/>
          <w:szCs w:val="28"/>
        </w:rPr>
        <w:t>»  является повышение уровня подготовки бухгалтерских кадров. Это подразу</w:t>
      </w:r>
      <w:r w:rsidR="006B24BD">
        <w:rPr>
          <w:sz w:val="28"/>
          <w:szCs w:val="28"/>
        </w:rPr>
        <w:t>мевает не только учё</w:t>
      </w:r>
      <w:r w:rsidR="00FD0177" w:rsidRPr="00FD0177">
        <w:rPr>
          <w:sz w:val="28"/>
          <w:szCs w:val="28"/>
        </w:rPr>
        <w:t xml:space="preserve">бу бухгалтера по </w:t>
      </w:r>
      <w:r w:rsidR="006B24BD">
        <w:rPr>
          <w:sz w:val="28"/>
          <w:szCs w:val="28"/>
        </w:rPr>
        <w:t>учёту семян и кормов</w:t>
      </w:r>
      <w:r w:rsidR="00FD0177" w:rsidRPr="00FD0177">
        <w:rPr>
          <w:sz w:val="28"/>
          <w:szCs w:val="28"/>
        </w:rPr>
        <w:t>, но и оснащение его рабочего места необходимой но</w:t>
      </w:r>
      <w:r w:rsidR="00FD0177" w:rsidRPr="00FD0177">
        <w:rPr>
          <w:sz w:val="28"/>
          <w:szCs w:val="28"/>
        </w:rPr>
        <w:t>р</w:t>
      </w:r>
      <w:r w:rsidR="00FD0177" w:rsidRPr="00FD0177">
        <w:rPr>
          <w:sz w:val="28"/>
          <w:szCs w:val="28"/>
        </w:rPr>
        <w:t>мативной и справочной лите</w:t>
      </w:r>
      <w:r w:rsidR="006B24BD">
        <w:rPr>
          <w:sz w:val="28"/>
          <w:szCs w:val="28"/>
        </w:rPr>
        <w:t>ратурой, а также вычислительной техникой.</w:t>
      </w:r>
    </w:p>
    <w:p w:rsidR="00FD0177" w:rsidRPr="00FD0177" w:rsidRDefault="00FD0177" w:rsidP="00FD017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0177">
        <w:rPr>
          <w:rFonts w:ascii="Times New Roman" w:hAnsi="Times New Roman" w:cs="Times New Roman"/>
          <w:sz w:val="28"/>
          <w:szCs w:val="28"/>
        </w:rPr>
        <w:t xml:space="preserve">Автор работы также считает, </w:t>
      </w:r>
      <w:r w:rsidR="006B24BD">
        <w:rPr>
          <w:rFonts w:ascii="Times New Roman" w:hAnsi="Times New Roman" w:cs="Times New Roman"/>
          <w:sz w:val="28"/>
          <w:szCs w:val="28"/>
        </w:rPr>
        <w:t>что для того, чтобы наладить учё</w:t>
      </w:r>
      <w:r w:rsidRPr="00FD0177">
        <w:rPr>
          <w:rFonts w:ascii="Times New Roman" w:hAnsi="Times New Roman" w:cs="Times New Roman"/>
          <w:sz w:val="28"/>
          <w:szCs w:val="28"/>
        </w:rPr>
        <w:t xml:space="preserve">т </w:t>
      </w:r>
      <w:r w:rsidR="008F18C7">
        <w:rPr>
          <w:rFonts w:ascii="Times New Roman" w:hAnsi="Times New Roman" w:cs="Times New Roman"/>
          <w:sz w:val="28"/>
          <w:szCs w:val="28"/>
        </w:rPr>
        <w:t>прои</w:t>
      </w:r>
      <w:r w:rsidR="008F18C7">
        <w:rPr>
          <w:rFonts w:ascii="Times New Roman" w:hAnsi="Times New Roman" w:cs="Times New Roman"/>
          <w:sz w:val="28"/>
          <w:szCs w:val="28"/>
        </w:rPr>
        <w:t>з</w:t>
      </w:r>
      <w:r w:rsidR="008F18C7">
        <w:rPr>
          <w:rFonts w:ascii="Times New Roman" w:hAnsi="Times New Roman" w:cs="Times New Roman"/>
          <w:sz w:val="28"/>
          <w:szCs w:val="28"/>
        </w:rPr>
        <w:t xml:space="preserve">водственных запасов </w:t>
      </w:r>
      <w:r w:rsidRPr="00FD0177">
        <w:rPr>
          <w:rFonts w:ascii="Times New Roman" w:hAnsi="Times New Roman" w:cs="Times New Roman"/>
          <w:sz w:val="28"/>
          <w:szCs w:val="28"/>
        </w:rPr>
        <w:t xml:space="preserve"> в СПК «</w:t>
      </w:r>
      <w:r w:rsidR="008F18C7">
        <w:rPr>
          <w:rFonts w:ascii="Times New Roman" w:hAnsi="Times New Roman" w:cs="Times New Roman"/>
          <w:sz w:val="28"/>
          <w:szCs w:val="28"/>
        </w:rPr>
        <w:t>Пограничный</w:t>
      </w:r>
      <w:r w:rsidRPr="00FD0177">
        <w:rPr>
          <w:rFonts w:ascii="Times New Roman" w:hAnsi="Times New Roman" w:cs="Times New Roman"/>
          <w:sz w:val="28"/>
          <w:szCs w:val="28"/>
        </w:rPr>
        <w:t>»  необходима консультация и участие в этом процессе таких организаций, как аудиторские фирмы. Ауд</w:t>
      </w:r>
      <w:r w:rsidRPr="00FD0177">
        <w:rPr>
          <w:rFonts w:ascii="Times New Roman" w:hAnsi="Times New Roman" w:cs="Times New Roman"/>
          <w:sz w:val="28"/>
          <w:szCs w:val="28"/>
        </w:rPr>
        <w:t>и</w:t>
      </w:r>
      <w:r w:rsidRPr="00FD0177">
        <w:rPr>
          <w:rFonts w:ascii="Times New Roman" w:hAnsi="Times New Roman" w:cs="Times New Roman"/>
          <w:sz w:val="28"/>
          <w:szCs w:val="28"/>
        </w:rPr>
        <w:t>тор может помочь предприятию по всем вопросам</w:t>
      </w:r>
      <w:r w:rsidR="008F18C7">
        <w:rPr>
          <w:rFonts w:ascii="Times New Roman" w:hAnsi="Times New Roman" w:cs="Times New Roman"/>
          <w:sz w:val="28"/>
          <w:szCs w:val="28"/>
        </w:rPr>
        <w:t>,</w:t>
      </w:r>
      <w:r w:rsidRPr="00FD0177">
        <w:rPr>
          <w:rFonts w:ascii="Times New Roman" w:hAnsi="Times New Roman" w:cs="Times New Roman"/>
          <w:sz w:val="28"/>
          <w:szCs w:val="28"/>
        </w:rPr>
        <w:t xml:space="preserve"> касающимся организации уч</w:t>
      </w:r>
      <w:r w:rsidR="008F18C7">
        <w:rPr>
          <w:rFonts w:ascii="Times New Roman" w:hAnsi="Times New Roman" w:cs="Times New Roman"/>
          <w:sz w:val="28"/>
          <w:szCs w:val="28"/>
        </w:rPr>
        <w:t>ё</w:t>
      </w:r>
      <w:r w:rsidRPr="00FD0177">
        <w:rPr>
          <w:rFonts w:ascii="Times New Roman" w:hAnsi="Times New Roman" w:cs="Times New Roman"/>
          <w:sz w:val="28"/>
          <w:szCs w:val="28"/>
        </w:rPr>
        <w:t xml:space="preserve">та </w:t>
      </w:r>
      <w:r w:rsidR="008F18C7">
        <w:rPr>
          <w:rFonts w:ascii="Times New Roman" w:hAnsi="Times New Roman" w:cs="Times New Roman"/>
          <w:sz w:val="28"/>
          <w:szCs w:val="28"/>
        </w:rPr>
        <w:t>производственных запасов</w:t>
      </w:r>
      <w:r w:rsidRPr="00FD01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0177" w:rsidRPr="00FD0177" w:rsidRDefault="00FD0177" w:rsidP="00FD017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0177">
        <w:rPr>
          <w:rFonts w:ascii="Times New Roman" w:hAnsi="Times New Roman" w:cs="Times New Roman"/>
          <w:sz w:val="28"/>
          <w:szCs w:val="28"/>
        </w:rPr>
        <w:t>Таким образом, с целью сове</w:t>
      </w:r>
      <w:r w:rsidR="008F18C7">
        <w:rPr>
          <w:rFonts w:ascii="Times New Roman" w:hAnsi="Times New Roman" w:cs="Times New Roman"/>
          <w:sz w:val="28"/>
          <w:szCs w:val="28"/>
        </w:rPr>
        <w:t>ршенствования бухгалтерского учё</w:t>
      </w:r>
      <w:r w:rsidRPr="00FD0177">
        <w:rPr>
          <w:rFonts w:ascii="Times New Roman" w:hAnsi="Times New Roman" w:cs="Times New Roman"/>
          <w:sz w:val="28"/>
          <w:szCs w:val="28"/>
        </w:rPr>
        <w:t xml:space="preserve">та </w:t>
      </w:r>
      <w:r w:rsidR="008F18C7">
        <w:rPr>
          <w:rFonts w:ascii="Times New Roman" w:hAnsi="Times New Roman" w:cs="Times New Roman"/>
          <w:sz w:val="28"/>
          <w:szCs w:val="28"/>
        </w:rPr>
        <w:t>пр</w:t>
      </w:r>
      <w:r w:rsidR="008F18C7">
        <w:rPr>
          <w:rFonts w:ascii="Times New Roman" w:hAnsi="Times New Roman" w:cs="Times New Roman"/>
          <w:sz w:val="28"/>
          <w:szCs w:val="28"/>
        </w:rPr>
        <w:t>о</w:t>
      </w:r>
      <w:r w:rsidR="008F18C7">
        <w:rPr>
          <w:rFonts w:ascii="Times New Roman" w:hAnsi="Times New Roman" w:cs="Times New Roman"/>
          <w:sz w:val="28"/>
          <w:szCs w:val="28"/>
        </w:rPr>
        <w:t>изводственных запасов</w:t>
      </w:r>
      <w:r w:rsidRPr="00FD0177">
        <w:rPr>
          <w:rFonts w:ascii="Times New Roman" w:hAnsi="Times New Roman" w:cs="Times New Roman"/>
          <w:sz w:val="28"/>
          <w:szCs w:val="28"/>
        </w:rPr>
        <w:t xml:space="preserve"> в СПК «</w:t>
      </w:r>
      <w:r w:rsidR="008F18C7">
        <w:rPr>
          <w:rFonts w:ascii="Times New Roman" w:hAnsi="Times New Roman" w:cs="Times New Roman"/>
          <w:sz w:val="28"/>
          <w:szCs w:val="28"/>
        </w:rPr>
        <w:t>Пограничный</w:t>
      </w:r>
      <w:r w:rsidRPr="00FD0177">
        <w:rPr>
          <w:rFonts w:ascii="Times New Roman" w:hAnsi="Times New Roman" w:cs="Times New Roman"/>
          <w:sz w:val="28"/>
          <w:szCs w:val="28"/>
        </w:rPr>
        <w:t>» предлагается:</w:t>
      </w:r>
    </w:p>
    <w:p w:rsidR="00FD0177" w:rsidRPr="00FD0177" w:rsidRDefault="00FD0177" w:rsidP="00FD017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0177">
        <w:rPr>
          <w:rFonts w:ascii="Times New Roman" w:hAnsi="Times New Roman" w:cs="Times New Roman"/>
          <w:sz w:val="28"/>
          <w:szCs w:val="28"/>
        </w:rPr>
        <w:t xml:space="preserve">1. </w:t>
      </w:r>
      <w:r w:rsidR="008F18C7">
        <w:rPr>
          <w:rFonts w:ascii="Times New Roman" w:hAnsi="Times New Roman" w:cs="Times New Roman"/>
          <w:sz w:val="28"/>
          <w:szCs w:val="28"/>
        </w:rPr>
        <w:t>о</w:t>
      </w:r>
      <w:r w:rsidRPr="00FD0177">
        <w:rPr>
          <w:rFonts w:ascii="Times New Roman" w:hAnsi="Times New Roman" w:cs="Times New Roman"/>
          <w:sz w:val="28"/>
          <w:szCs w:val="28"/>
        </w:rPr>
        <w:t>существлять постоянный контроль за правильностью, обоснованн</w:t>
      </w:r>
      <w:r w:rsidRPr="00FD0177">
        <w:rPr>
          <w:rFonts w:ascii="Times New Roman" w:hAnsi="Times New Roman" w:cs="Times New Roman"/>
          <w:sz w:val="28"/>
          <w:szCs w:val="28"/>
        </w:rPr>
        <w:t>о</w:t>
      </w:r>
      <w:r w:rsidRPr="00FD0177">
        <w:rPr>
          <w:rFonts w:ascii="Times New Roman" w:hAnsi="Times New Roman" w:cs="Times New Roman"/>
          <w:sz w:val="28"/>
          <w:szCs w:val="28"/>
        </w:rPr>
        <w:t xml:space="preserve">стью </w:t>
      </w:r>
      <w:r w:rsidR="008F18C7">
        <w:rPr>
          <w:rFonts w:ascii="Times New Roman" w:hAnsi="Times New Roman" w:cs="Times New Roman"/>
          <w:sz w:val="28"/>
          <w:szCs w:val="28"/>
        </w:rPr>
        <w:t>и целесообразностью операций по поступлению и выбытию произво</w:t>
      </w:r>
      <w:r w:rsidR="008F18C7">
        <w:rPr>
          <w:rFonts w:ascii="Times New Roman" w:hAnsi="Times New Roman" w:cs="Times New Roman"/>
          <w:sz w:val="28"/>
          <w:szCs w:val="28"/>
        </w:rPr>
        <w:t>д</w:t>
      </w:r>
      <w:r w:rsidR="008F18C7">
        <w:rPr>
          <w:rFonts w:ascii="Times New Roman" w:hAnsi="Times New Roman" w:cs="Times New Roman"/>
          <w:sz w:val="28"/>
          <w:szCs w:val="28"/>
        </w:rPr>
        <w:t>ственных запасов и т.д.;</w:t>
      </w:r>
    </w:p>
    <w:p w:rsidR="00FD0177" w:rsidRPr="00FD0177" w:rsidRDefault="00FD0177" w:rsidP="00FD017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0177">
        <w:rPr>
          <w:rFonts w:ascii="Times New Roman" w:hAnsi="Times New Roman" w:cs="Times New Roman"/>
          <w:sz w:val="28"/>
          <w:szCs w:val="28"/>
        </w:rPr>
        <w:t xml:space="preserve">2. </w:t>
      </w:r>
      <w:r w:rsidR="008F18C7">
        <w:rPr>
          <w:rFonts w:ascii="Times New Roman" w:hAnsi="Times New Roman" w:cs="Times New Roman"/>
          <w:sz w:val="28"/>
          <w:szCs w:val="28"/>
        </w:rPr>
        <w:t>чё</w:t>
      </w:r>
      <w:r w:rsidRPr="00FD0177">
        <w:rPr>
          <w:rFonts w:ascii="Times New Roman" w:hAnsi="Times New Roman" w:cs="Times New Roman"/>
          <w:sz w:val="28"/>
          <w:szCs w:val="28"/>
        </w:rPr>
        <w:t>тко отрегулировать составление первичных документов по времени, реквизитам и т.д.</w:t>
      </w:r>
      <w:r w:rsidR="008F18C7">
        <w:rPr>
          <w:rFonts w:ascii="Times New Roman" w:hAnsi="Times New Roman" w:cs="Times New Roman"/>
          <w:sz w:val="28"/>
          <w:szCs w:val="28"/>
        </w:rPr>
        <w:t>;</w:t>
      </w:r>
    </w:p>
    <w:p w:rsidR="00FD0177" w:rsidRPr="00FD0177" w:rsidRDefault="00FD0177" w:rsidP="00FD017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0177">
        <w:rPr>
          <w:rFonts w:ascii="Times New Roman" w:hAnsi="Times New Roman" w:cs="Times New Roman"/>
          <w:sz w:val="28"/>
          <w:szCs w:val="28"/>
        </w:rPr>
        <w:t>3</w:t>
      </w:r>
      <w:r w:rsidR="008F18C7">
        <w:rPr>
          <w:rFonts w:ascii="Times New Roman" w:hAnsi="Times New Roman" w:cs="Times New Roman"/>
          <w:sz w:val="28"/>
          <w:szCs w:val="28"/>
        </w:rPr>
        <w:t>. п</w:t>
      </w:r>
      <w:r w:rsidRPr="00FD0177">
        <w:rPr>
          <w:rFonts w:ascii="Times New Roman" w:hAnsi="Times New Roman" w:cs="Times New Roman"/>
          <w:sz w:val="28"/>
          <w:szCs w:val="28"/>
        </w:rPr>
        <w:t>овышать уровень квалификации бухгалтеров</w:t>
      </w:r>
      <w:r w:rsidR="008F18C7">
        <w:rPr>
          <w:rFonts w:ascii="Times New Roman" w:hAnsi="Times New Roman" w:cs="Times New Roman"/>
          <w:sz w:val="28"/>
          <w:szCs w:val="28"/>
        </w:rPr>
        <w:t>;</w:t>
      </w:r>
    </w:p>
    <w:p w:rsidR="00A90FCE" w:rsidRDefault="00FD0177" w:rsidP="006430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0177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8F18C7">
        <w:rPr>
          <w:rFonts w:ascii="Times New Roman" w:hAnsi="Times New Roman" w:cs="Times New Roman"/>
          <w:sz w:val="28"/>
          <w:szCs w:val="28"/>
        </w:rPr>
        <w:t>п</w:t>
      </w:r>
      <w:r w:rsidRPr="00FD0177">
        <w:rPr>
          <w:rFonts w:ascii="Times New Roman" w:hAnsi="Times New Roman" w:cs="Times New Roman"/>
          <w:sz w:val="28"/>
          <w:szCs w:val="28"/>
        </w:rPr>
        <w:t>ериодически использовать консультации аудиторов с целью сво</w:t>
      </w:r>
      <w:r w:rsidRPr="00FD0177">
        <w:rPr>
          <w:rFonts w:ascii="Times New Roman" w:hAnsi="Times New Roman" w:cs="Times New Roman"/>
          <w:sz w:val="28"/>
          <w:szCs w:val="28"/>
        </w:rPr>
        <w:t>е</w:t>
      </w:r>
      <w:r w:rsidRPr="00FD0177">
        <w:rPr>
          <w:rFonts w:ascii="Times New Roman" w:hAnsi="Times New Roman" w:cs="Times New Roman"/>
          <w:sz w:val="28"/>
          <w:szCs w:val="28"/>
        </w:rPr>
        <w:t>временного выявлен</w:t>
      </w:r>
      <w:r w:rsidR="004D4969">
        <w:rPr>
          <w:rFonts w:ascii="Times New Roman" w:hAnsi="Times New Roman" w:cs="Times New Roman"/>
          <w:sz w:val="28"/>
          <w:szCs w:val="28"/>
        </w:rPr>
        <w:t>ия недостатков и просчё</w:t>
      </w:r>
      <w:r w:rsidR="008F18C7">
        <w:rPr>
          <w:rFonts w:ascii="Times New Roman" w:hAnsi="Times New Roman" w:cs="Times New Roman"/>
          <w:sz w:val="28"/>
          <w:szCs w:val="28"/>
        </w:rPr>
        <w:t>тов в учё</w:t>
      </w:r>
      <w:r w:rsidRPr="00FD0177">
        <w:rPr>
          <w:rFonts w:ascii="Times New Roman" w:hAnsi="Times New Roman" w:cs="Times New Roman"/>
          <w:sz w:val="28"/>
          <w:szCs w:val="28"/>
        </w:rPr>
        <w:t xml:space="preserve">те </w:t>
      </w:r>
      <w:r w:rsidR="008F18C7">
        <w:rPr>
          <w:rFonts w:ascii="Times New Roman" w:hAnsi="Times New Roman" w:cs="Times New Roman"/>
          <w:sz w:val="28"/>
          <w:szCs w:val="28"/>
        </w:rPr>
        <w:t>производственных запасов</w:t>
      </w:r>
      <w:r w:rsidRPr="00FD0177">
        <w:rPr>
          <w:rFonts w:ascii="Times New Roman" w:hAnsi="Times New Roman" w:cs="Times New Roman"/>
          <w:sz w:val="28"/>
          <w:szCs w:val="28"/>
        </w:rPr>
        <w:t>.</w:t>
      </w:r>
    </w:p>
    <w:p w:rsidR="006430E1" w:rsidRPr="00BE0084" w:rsidRDefault="0097746F" w:rsidP="006430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Помимо правильности документального оформления всех видов опер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ций, осуществляемых с производственными запасами в процессе хозяйстве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ной деятельности СПК «Пограничный», важную роль играет контроль их </w:t>
      </w:r>
      <w:r w:rsidRPr="00BE0084">
        <w:rPr>
          <w:rFonts w:ascii="Times New Roman" w:hAnsi="Times New Roman" w:cs="Times New Roman"/>
          <w:sz w:val="28"/>
          <w:szCs w:val="28"/>
        </w:rPr>
        <w:t>н</w:t>
      </w:r>
      <w:r w:rsidRPr="00BE0084">
        <w:rPr>
          <w:rFonts w:ascii="Times New Roman" w:hAnsi="Times New Roman" w:cs="Times New Roman"/>
          <w:sz w:val="28"/>
          <w:szCs w:val="28"/>
        </w:rPr>
        <w:t>а</w:t>
      </w:r>
      <w:r w:rsidRPr="00BE0084">
        <w:rPr>
          <w:rFonts w:ascii="Times New Roman" w:hAnsi="Times New Roman" w:cs="Times New Roman"/>
          <w:sz w:val="28"/>
          <w:szCs w:val="28"/>
        </w:rPr>
        <w:t>личия, сохранности, поступления и выбытия.</w:t>
      </w:r>
    </w:p>
    <w:p w:rsidR="00095E3B" w:rsidRDefault="00704A70" w:rsidP="00945C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704A70">
        <w:rPr>
          <w:rFonts w:ascii="Times New Roman" w:hAnsi="Times New Roman" w:cs="Times New Roman"/>
          <w:sz w:val="28"/>
          <w:szCs w:val="28"/>
        </w:rPr>
        <w:t>онтроль является неотъемлемым фактом для рационального использ</w:t>
      </w:r>
      <w:r w:rsidRPr="00704A70">
        <w:rPr>
          <w:rFonts w:ascii="Times New Roman" w:hAnsi="Times New Roman" w:cs="Times New Roman"/>
          <w:sz w:val="28"/>
          <w:szCs w:val="28"/>
        </w:rPr>
        <w:t>о</w:t>
      </w:r>
      <w:r w:rsidRPr="00704A70">
        <w:rPr>
          <w:rFonts w:ascii="Times New Roman" w:hAnsi="Times New Roman" w:cs="Times New Roman"/>
          <w:sz w:val="28"/>
          <w:szCs w:val="28"/>
        </w:rPr>
        <w:t xml:space="preserve">вания </w:t>
      </w:r>
      <w:r>
        <w:rPr>
          <w:rFonts w:ascii="Times New Roman" w:hAnsi="Times New Roman" w:cs="Times New Roman"/>
          <w:sz w:val="28"/>
          <w:szCs w:val="28"/>
        </w:rPr>
        <w:t>производственных</w:t>
      </w:r>
      <w:r w:rsidRPr="00704A70">
        <w:rPr>
          <w:rFonts w:ascii="Times New Roman" w:hAnsi="Times New Roman" w:cs="Times New Roman"/>
          <w:sz w:val="28"/>
          <w:szCs w:val="28"/>
        </w:rPr>
        <w:t xml:space="preserve"> запасов.</w:t>
      </w:r>
      <w:r>
        <w:rPr>
          <w:rFonts w:ascii="Times New Roman" w:hAnsi="Times New Roman" w:cs="Times New Roman"/>
          <w:sz w:val="28"/>
          <w:szCs w:val="28"/>
        </w:rPr>
        <w:t xml:space="preserve"> Так </w:t>
      </w:r>
      <w:r w:rsidR="00BC0CC3">
        <w:rPr>
          <w:rFonts w:ascii="Times New Roman" w:hAnsi="Times New Roman" w:cs="Times New Roman"/>
          <w:sz w:val="28"/>
          <w:szCs w:val="28"/>
        </w:rPr>
        <w:t>одним из наиболее важных приёмов контроля  является инвентаризация. И</w:t>
      </w:r>
      <w:r w:rsidR="00BC0CC3" w:rsidRPr="00BC0CC3">
        <w:rPr>
          <w:rFonts w:ascii="Times New Roman" w:hAnsi="Times New Roman" w:cs="Times New Roman"/>
          <w:sz w:val="28"/>
          <w:szCs w:val="28"/>
        </w:rPr>
        <w:t xml:space="preserve">нвентаризации должны проводиться через запланированные промежутки времени с целью </w:t>
      </w:r>
      <w:r w:rsidR="00095E3B">
        <w:rPr>
          <w:rFonts w:ascii="Times New Roman" w:hAnsi="Times New Roman" w:cs="Times New Roman"/>
          <w:color w:val="000000"/>
          <w:sz w:val="28"/>
          <w:szCs w:val="28"/>
        </w:rPr>
        <w:t>обеспечения</w:t>
      </w:r>
      <w:r w:rsidR="00BC0CC3" w:rsidRPr="00BC0CC3">
        <w:rPr>
          <w:rFonts w:ascii="Times New Roman" w:hAnsi="Times New Roman" w:cs="Times New Roman"/>
          <w:color w:val="000000"/>
          <w:sz w:val="28"/>
          <w:szCs w:val="28"/>
        </w:rPr>
        <w:t xml:space="preserve"> соотве</w:t>
      </w:r>
      <w:r w:rsidR="00BC0CC3" w:rsidRPr="00BC0CC3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BC0CC3" w:rsidRPr="00BC0CC3">
        <w:rPr>
          <w:rFonts w:ascii="Times New Roman" w:hAnsi="Times New Roman" w:cs="Times New Roman"/>
          <w:color w:val="000000"/>
          <w:sz w:val="28"/>
          <w:szCs w:val="28"/>
        </w:rPr>
        <w:t>ствия данных бухгалтерского учета фактическому наличию производстве</w:t>
      </w:r>
      <w:r w:rsidR="00BC0CC3" w:rsidRPr="00BC0CC3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BC0CC3" w:rsidRPr="00BC0CC3">
        <w:rPr>
          <w:rFonts w:ascii="Times New Roman" w:hAnsi="Times New Roman" w:cs="Times New Roman"/>
          <w:color w:val="000000"/>
          <w:sz w:val="28"/>
          <w:szCs w:val="28"/>
        </w:rPr>
        <w:t>ных запасов</w:t>
      </w:r>
      <w:r w:rsidR="00BC0CC3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BC0CC3" w:rsidRPr="00BC0CC3">
        <w:rPr>
          <w:rFonts w:ascii="Times New Roman" w:hAnsi="Times New Roman" w:cs="Times New Roman"/>
          <w:sz w:val="28"/>
          <w:szCs w:val="28"/>
        </w:rPr>
        <w:t xml:space="preserve">результаты инвентаризаций </w:t>
      </w:r>
      <w:r w:rsidR="00C77EC8">
        <w:rPr>
          <w:rFonts w:ascii="Times New Roman" w:hAnsi="Times New Roman" w:cs="Times New Roman"/>
          <w:sz w:val="28"/>
          <w:szCs w:val="28"/>
        </w:rPr>
        <w:t xml:space="preserve">должны использоваться </w:t>
      </w:r>
      <w:r w:rsidR="00BC0CC3" w:rsidRPr="00BC0CC3">
        <w:rPr>
          <w:rFonts w:ascii="Times New Roman" w:hAnsi="Times New Roman" w:cs="Times New Roman"/>
          <w:sz w:val="28"/>
          <w:szCs w:val="28"/>
        </w:rPr>
        <w:t>для улу</w:t>
      </w:r>
      <w:r w:rsidR="00BC0CC3" w:rsidRPr="00BC0CC3">
        <w:rPr>
          <w:rFonts w:ascii="Times New Roman" w:hAnsi="Times New Roman" w:cs="Times New Roman"/>
          <w:sz w:val="28"/>
          <w:szCs w:val="28"/>
        </w:rPr>
        <w:t>ч</w:t>
      </w:r>
      <w:r w:rsidR="00BC0CC3" w:rsidRPr="00BC0CC3">
        <w:rPr>
          <w:rFonts w:ascii="Times New Roman" w:hAnsi="Times New Roman" w:cs="Times New Roman"/>
          <w:sz w:val="28"/>
          <w:szCs w:val="28"/>
        </w:rPr>
        <w:t xml:space="preserve">шения работы </w:t>
      </w:r>
      <w:r w:rsidR="00C77EC8">
        <w:rPr>
          <w:rFonts w:ascii="Times New Roman" w:hAnsi="Times New Roman" w:cs="Times New Roman"/>
          <w:sz w:val="28"/>
          <w:szCs w:val="28"/>
        </w:rPr>
        <w:t>предприятия</w:t>
      </w:r>
      <w:r w:rsidR="00BC0CC3" w:rsidRPr="00BC0CC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C0C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77EC8">
        <w:rPr>
          <w:rFonts w:ascii="Times New Roman" w:hAnsi="Times New Roman" w:cs="Times New Roman"/>
          <w:color w:val="000000"/>
          <w:sz w:val="28"/>
          <w:szCs w:val="28"/>
        </w:rPr>
        <w:t>Кроме этого, в</w:t>
      </w:r>
      <w:r w:rsidRPr="00704A70">
        <w:rPr>
          <w:rFonts w:ascii="Times New Roman" w:hAnsi="Times New Roman" w:cs="Times New Roman"/>
          <w:sz w:val="28"/>
          <w:szCs w:val="28"/>
        </w:rPr>
        <w:t xml:space="preserve"> целях осуществления системат</w:t>
      </w:r>
      <w:r w:rsidRPr="00704A70">
        <w:rPr>
          <w:rFonts w:ascii="Times New Roman" w:hAnsi="Times New Roman" w:cs="Times New Roman"/>
          <w:sz w:val="28"/>
          <w:szCs w:val="28"/>
        </w:rPr>
        <w:t>и</w:t>
      </w:r>
      <w:r w:rsidRPr="00704A70">
        <w:rPr>
          <w:rFonts w:ascii="Times New Roman" w:hAnsi="Times New Roman" w:cs="Times New Roman"/>
          <w:sz w:val="28"/>
          <w:szCs w:val="28"/>
        </w:rPr>
        <w:t>ческого контроля за сохранностью ценностей бухгалтерией должны пров</w:t>
      </w:r>
      <w:r w:rsidRPr="00704A70">
        <w:rPr>
          <w:rFonts w:ascii="Times New Roman" w:hAnsi="Times New Roman" w:cs="Times New Roman"/>
          <w:sz w:val="28"/>
          <w:szCs w:val="28"/>
        </w:rPr>
        <w:t>о</w:t>
      </w:r>
      <w:r w:rsidRPr="00704A70">
        <w:rPr>
          <w:rFonts w:ascii="Times New Roman" w:hAnsi="Times New Roman" w:cs="Times New Roman"/>
          <w:sz w:val="28"/>
          <w:szCs w:val="28"/>
        </w:rPr>
        <w:t xml:space="preserve">дится контрольно-выборочные проверки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704A70">
        <w:rPr>
          <w:rFonts w:ascii="Times New Roman" w:hAnsi="Times New Roman" w:cs="Times New Roman"/>
          <w:sz w:val="28"/>
          <w:szCs w:val="28"/>
        </w:rPr>
        <w:t>остатков в нату</w:t>
      </w:r>
      <w:r>
        <w:rPr>
          <w:rFonts w:ascii="Times New Roman" w:hAnsi="Times New Roman" w:cs="Times New Roman"/>
          <w:sz w:val="28"/>
          <w:szCs w:val="28"/>
        </w:rPr>
        <w:t xml:space="preserve">ральном виде. </w:t>
      </w:r>
    </w:p>
    <w:p w:rsidR="00945C8C" w:rsidRDefault="00C66588" w:rsidP="00945C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77EC8">
        <w:rPr>
          <w:rFonts w:ascii="Times New Roman" w:hAnsi="Times New Roman" w:cs="Times New Roman"/>
          <w:sz w:val="28"/>
          <w:szCs w:val="28"/>
        </w:rPr>
        <w:t>еобходимо отметить, что немаловажное значение играет соблюдение условий хранения</w:t>
      </w:r>
      <w:r w:rsidR="00095E3B">
        <w:rPr>
          <w:rFonts w:ascii="Times New Roman" w:hAnsi="Times New Roman" w:cs="Times New Roman"/>
          <w:sz w:val="28"/>
          <w:szCs w:val="28"/>
        </w:rPr>
        <w:t xml:space="preserve"> производственных запасов</w:t>
      </w:r>
      <w:r w:rsidR="00C77EC8">
        <w:rPr>
          <w:rFonts w:ascii="Times New Roman" w:hAnsi="Times New Roman" w:cs="Times New Roman"/>
          <w:sz w:val="28"/>
          <w:szCs w:val="28"/>
        </w:rPr>
        <w:t xml:space="preserve">. С целью соблюдения условий хранения необходимо соблюдать </w:t>
      </w:r>
      <w:r w:rsidR="00C77EC8" w:rsidRPr="00C77EC8">
        <w:rPr>
          <w:rFonts w:ascii="Times New Roman" w:hAnsi="Times New Roman" w:cs="Times New Roman"/>
          <w:sz w:val="28"/>
          <w:szCs w:val="28"/>
        </w:rPr>
        <w:t>правила пожарной безопасности, миним</w:t>
      </w:r>
      <w:r w:rsidR="00C77EC8" w:rsidRPr="00C77EC8">
        <w:rPr>
          <w:rFonts w:ascii="Times New Roman" w:hAnsi="Times New Roman" w:cs="Times New Roman"/>
          <w:sz w:val="28"/>
          <w:szCs w:val="28"/>
        </w:rPr>
        <w:t>и</w:t>
      </w:r>
      <w:r w:rsidR="00C77EC8" w:rsidRPr="00C77EC8">
        <w:rPr>
          <w:rFonts w:ascii="Times New Roman" w:hAnsi="Times New Roman" w:cs="Times New Roman"/>
          <w:sz w:val="28"/>
          <w:szCs w:val="28"/>
        </w:rPr>
        <w:t>зировать потери запасов в результате краж, злоупотреблений, порчи – для этого нужно правильно организовать охрану складских помещений, зерн</w:t>
      </w:r>
      <w:r w:rsidR="00C77EC8" w:rsidRPr="00C77EC8">
        <w:rPr>
          <w:rFonts w:ascii="Times New Roman" w:hAnsi="Times New Roman" w:cs="Times New Roman"/>
          <w:sz w:val="28"/>
          <w:szCs w:val="28"/>
        </w:rPr>
        <w:t>о</w:t>
      </w:r>
      <w:r w:rsidR="00C77EC8" w:rsidRPr="00C77EC8">
        <w:rPr>
          <w:rFonts w:ascii="Times New Roman" w:hAnsi="Times New Roman" w:cs="Times New Roman"/>
          <w:sz w:val="28"/>
          <w:szCs w:val="28"/>
        </w:rPr>
        <w:t>хранилищ и т.д.</w:t>
      </w:r>
      <w:r w:rsidR="00095E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5E3B" w:rsidRDefault="00C66588" w:rsidP="00095E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95E3B" w:rsidRPr="00704A70">
        <w:rPr>
          <w:rFonts w:ascii="Times New Roman" w:hAnsi="Times New Roman" w:cs="Times New Roman"/>
          <w:sz w:val="28"/>
          <w:szCs w:val="28"/>
        </w:rPr>
        <w:t xml:space="preserve">е менее важная задача – организовать контроль за </w:t>
      </w:r>
      <w:r w:rsidR="00095E3B">
        <w:rPr>
          <w:rFonts w:ascii="Times New Roman" w:hAnsi="Times New Roman" w:cs="Times New Roman"/>
          <w:sz w:val="28"/>
          <w:szCs w:val="28"/>
        </w:rPr>
        <w:t xml:space="preserve">рациональным </w:t>
      </w:r>
      <w:r w:rsidR="00095E3B" w:rsidRPr="00704A70">
        <w:rPr>
          <w:rFonts w:ascii="Times New Roman" w:hAnsi="Times New Roman" w:cs="Times New Roman"/>
          <w:sz w:val="28"/>
          <w:szCs w:val="28"/>
        </w:rPr>
        <w:t>и</w:t>
      </w:r>
      <w:r w:rsidR="00095E3B" w:rsidRPr="00704A70">
        <w:rPr>
          <w:rFonts w:ascii="Times New Roman" w:hAnsi="Times New Roman" w:cs="Times New Roman"/>
          <w:sz w:val="28"/>
          <w:szCs w:val="28"/>
        </w:rPr>
        <w:t>с</w:t>
      </w:r>
      <w:r w:rsidR="00095E3B" w:rsidRPr="00704A70">
        <w:rPr>
          <w:rFonts w:ascii="Times New Roman" w:hAnsi="Times New Roman" w:cs="Times New Roman"/>
          <w:sz w:val="28"/>
          <w:szCs w:val="28"/>
        </w:rPr>
        <w:t xml:space="preserve">пользованием </w:t>
      </w:r>
      <w:r w:rsidR="00095E3B">
        <w:rPr>
          <w:rFonts w:ascii="Times New Roman" w:hAnsi="Times New Roman" w:cs="Times New Roman"/>
          <w:sz w:val="28"/>
          <w:szCs w:val="28"/>
        </w:rPr>
        <w:t>запасов</w:t>
      </w:r>
      <w:r w:rsidR="00095E3B" w:rsidRPr="00704A70">
        <w:rPr>
          <w:rFonts w:ascii="Times New Roman" w:hAnsi="Times New Roman" w:cs="Times New Roman"/>
          <w:sz w:val="28"/>
          <w:szCs w:val="28"/>
        </w:rPr>
        <w:t xml:space="preserve"> в производстве</w:t>
      </w:r>
      <w:r w:rsidR="00095E3B">
        <w:rPr>
          <w:rFonts w:ascii="Times New Roman" w:hAnsi="Times New Roman" w:cs="Times New Roman"/>
          <w:sz w:val="28"/>
          <w:szCs w:val="28"/>
        </w:rPr>
        <w:t xml:space="preserve">. Для этого </w:t>
      </w:r>
      <w:r w:rsidR="00095E3B" w:rsidRPr="00095E3B">
        <w:rPr>
          <w:rFonts w:ascii="Times New Roman" w:hAnsi="Times New Roman" w:cs="Times New Roman"/>
          <w:sz w:val="28"/>
          <w:szCs w:val="28"/>
        </w:rPr>
        <w:t xml:space="preserve">после каждой проведенной инвентаризации </w:t>
      </w:r>
      <w:r w:rsidR="00095E3B">
        <w:rPr>
          <w:rFonts w:ascii="Times New Roman" w:hAnsi="Times New Roman" w:cs="Times New Roman"/>
          <w:sz w:val="28"/>
          <w:szCs w:val="28"/>
        </w:rPr>
        <w:t xml:space="preserve">руководство должно </w:t>
      </w:r>
      <w:r w:rsidR="00095E3B" w:rsidRPr="00095E3B">
        <w:rPr>
          <w:rFonts w:ascii="Times New Roman" w:hAnsi="Times New Roman" w:cs="Times New Roman"/>
          <w:sz w:val="28"/>
          <w:szCs w:val="28"/>
        </w:rPr>
        <w:t xml:space="preserve">определить, какие </w:t>
      </w:r>
      <w:r w:rsidR="00095E3B">
        <w:rPr>
          <w:rFonts w:ascii="Times New Roman" w:hAnsi="Times New Roman" w:cs="Times New Roman"/>
          <w:sz w:val="28"/>
          <w:szCs w:val="28"/>
        </w:rPr>
        <w:t>производственные запасы</w:t>
      </w:r>
      <w:r w:rsidR="00095E3B" w:rsidRPr="00095E3B">
        <w:rPr>
          <w:rFonts w:ascii="Times New Roman" w:hAnsi="Times New Roman" w:cs="Times New Roman"/>
          <w:sz w:val="28"/>
          <w:szCs w:val="28"/>
        </w:rPr>
        <w:t xml:space="preserve"> и в каких количествах необходимы для успешного функционирования </w:t>
      </w:r>
      <w:r w:rsidR="00095E3B">
        <w:rPr>
          <w:rFonts w:ascii="Times New Roman" w:hAnsi="Times New Roman" w:cs="Times New Roman"/>
          <w:sz w:val="28"/>
          <w:szCs w:val="28"/>
        </w:rPr>
        <w:t xml:space="preserve">предприятия </w:t>
      </w:r>
      <w:r w:rsidR="00095E3B" w:rsidRPr="00095E3B">
        <w:rPr>
          <w:rFonts w:ascii="Times New Roman" w:hAnsi="Times New Roman" w:cs="Times New Roman"/>
          <w:sz w:val="28"/>
          <w:szCs w:val="28"/>
        </w:rPr>
        <w:t xml:space="preserve"> и улучше</w:t>
      </w:r>
      <w:r w:rsidR="00095E3B">
        <w:rPr>
          <w:rFonts w:ascii="Times New Roman" w:hAnsi="Times New Roman" w:cs="Times New Roman"/>
          <w:sz w:val="28"/>
          <w:szCs w:val="28"/>
        </w:rPr>
        <w:t>ния его</w:t>
      </w:r>
      <w:r w:rsidR="00095E3B" w:rsidRPr="00095E3B">
        <w:rPr>
          <w:rFonts w:ascii="Times New Roman" w:hAnsi="Times New Roman" w:cs="Times New Roman"/>
          <w:sz w:val="28"/>
          <w:szCs w:val="28"/>
        </w:rPr>
        <w:t xml:space="preserve"> работы, а затем обеспечить </w:t>
      </w:r>
      <w:r w:rsidR="00095E3B">
        <w:rPr>
          <w:rFonts w:ascii="Times New Roman" w:hAnsi="Times New Roman" w:cs="Times New Roman"/>
          <w:sz w:val="28"/>
          <w:szCs w:val="28"/>
        </w:rPr>
        <w:t>хозяйство данн</w:t>
      </w:r>
      <w:r w:rsidR="00095E3B">
        <w:rPr>
          <w:rFonts w:ascii="Times New Roman" w:hAnsi="Times New Roman" w:cs="Times New Roman"/>
          <w:sz w:val="28"/>
          <w:szCs w:val="28"/>
        </w:rPr>
        <w:t>ы</w:t>
      </w:r>
      <w:r w:rsidR="00095E3B">
        <w:rPr>
          <w:rFonts w:ascii="Times New Roman" w:hAnsi="Times New Roman" w:cs="Times New Roman"/>
          <w:sz w:val="28"/>
          <w:szCs w:val="28"/>
        </w:rPr>
        <w:t>ми запасами</w:t>
      </w:r>
      <w:r w:rsidR="00095E3B" w:rsidRPr="00095E3B">
        <w:rPr>
          <w:rFonts w:ascii="Times New Roman" w:hAnsi="Times New Roman" w:cs="Times New Roman"/>
          <w:sz w:val="28"/>
          <w:szCs w:val="28"/>
        </w:rPr>
        <w:t>.</w:t>
      </w:r>
    </w:p>
    <w:p w:rsidR="008C3DAF" w:rsidRDefault="008C3DAF" w:rsidP="00095E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контроля за качеством проведения и организации инвентаризацио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работ нами разработан тест-опросник по форме, представленной в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ложении </w:t>
      </w:r>
      <w:r w:rsidR="000E0CE3">
        <w:rPr>
          <w:rFonts w:ascii="Times New Roman" w:hAnsi="Times New Roman" w:cs="Times New Roman"/>
          <w:sz w:val="28"/>
          <w:szCs w:val="28"/>
        </w:rPr>
        <w:t>Ш</w:t>
      </w:r>
      <w:r w:rsidR="000F0F96">
        <w:rPr>
          <w:rFonts w:ascii="Times New Roman" w:hAnsi="Times New Roman" w:cs="Times New Roman"/>
          <w:sz w:val="28"/>
          <w:szCs w:val="28"/>
        </w:rPr>
        <w:t>. Он позволяет оценить качество и степень подготовки матер</w:t>
      </w:r>
      <w:r w:rsidR="000F0F96">
        <w:rPr>
          <w:rFonts w:ascii="Times New Roman" w:hAnsi="Times New Roman" w:cs="Times New Roman"/>
          <w:sz w:val="28"/>
          <w:szCs w:val="28"/>
        </w:rPr>
        <w:t>и</w:t>
      </w:r>
      <w:r w:rsidR="000F0F96">
        <w:rPr>
          <w:rFonts w:ascii="Times New Roman" w:hAnsi="Times New Roman" w:cs="Times New Roman"/>
          <w:sz w:val="28"/>
          <w:szCs w:val="28"/>
        </w:rPr>
        <w:t xml:space="preserve">ально ответственных лиц и мест хранения к инвентаризации, </w:t>
      </w:r>
      <w:r w:rsidR="004856E5">
        <w:rPr>
          <w:rFonts w:ascii="Times New Roman" w:hAnsi="Times New Roman" w:cs="Times New Roman"/>
          <w:sz w:val="28"/>
          <w:szCs w:val="28"/>
        </w:rPr>
        <w:t>с</w:t>
      </w:r>
      <w:r w:rsidR="004856E5" w:rsidRPr="004856E5">
        <w:rPr>
          <w:rFonts w:ascii="Times New Roman" w:hAnsi="Times New Roman" w:cs="Times New Roman"/>
          <w:sz w:val="28"/>
          <w:szCs w:val="28"/>
        </w:rPr>
        <w:t>облюдение п</w:t>
      </w:r>
      <w:r w:rsidR="004856E5" w:rsidRPr="004856E5">
        <w:rPr>
          <w:rFonts w:ascii="Times New Roman" w:hAnsi="Times New Roman" w:cs="Times New Roman"/>
          <w:sz w:val="28"/>
          <w:szCs w:val="28"/>
        </w:rPr>
        <w:t>о</w:t>
      </w:r>
      <w:r w:rsidR="004856E5" w:rsidRPr="004856E5">
        <w:rPr>
          <w:rFonts w:ascii="Times New Roman" w:hAnsi="Times New Roman" w:cs="Times New Roman"/>
          <w:sz w:val="28"/>
          <w:szCs w:val="28"/>
        </w:rPr>
        <w:t>ряд</w:t>
      </w:r>
      <w:r w:rsidR="004856E5">
        <w:rPr>
          <w:rFonts w:ascii="Times New Roman" w:hAnsi="Times New Roman" w:cs="Times New Roman"/>
          <w:sz w:val="28"/>
          <w:szCs w:val="28"/>
        </w:rPr>
        <w:t>ка складского учё</w:t>
      </w:r>
      <w:r w:rsidR="004856E5" w:rsidRPr="004856E5">
        <w:rPr>
          <w:rFonts w:ascii="Times New Roman" w:hAnsi="Times New Roman" w:cs="Times New Roman"/>
          <w:sz w:val="28"/>
          <w:szCs w:val="28"/>
        </w:rPr>
        <w:t>та и ведение складского хозяйства</w:t>
      </w:r>
      <w:r w:rsidR="004856E5">
        <w:rPr>
          <w:rFonts w:ascii="Times New Roman" w:hAnsi="Times New Roman" w:cs="Times New Roman"/>
          <w:sz w:val="28"/>
          <w:szCs w:val="28"/>
        </w:rPr>
        <w:t xml:space="preserve"> (</w:t>
      </w:r>
      <w:r w:rsidR="000F0F96">
        <w:rPr>
          <w:rFonts w:ascii="Times New Roman" w:hAnsi="Times New Roman" w:cs="Times New Roman"/>
          <w:sz w:val="28"/>
          <w:szCs w:val="28"/>
        </w:rPr>
        <w:t>уровень оснащённ</w:t>
      </w:r>
      <w:r w:rsidR="000F0F96">
        <w:rPr>
          <w:rFonts w:ascii="Times New Roman" w:hAnsi="Times New Roman" w:cs="Times New Roman"/>
          <w:sz w:val="28"/>
          <w:szCs w:val="28"/>
        </w:rPr>
        <w:t>о</w:t>
      </w:r>
      <w:r w:rsidR="000F0F96">
        <w:rPr>
          <w:rFonts w:ascii="Times New Roman" w:hAnsi="Times New Roman" w:cs="Times New Roman"/>
          <w:sz w:val="28"/>
          <w:szCs w:val="28"/>
        </w:rPr>
        <w:t>сти складских помещений необходимым оборудованием и весоизмерител</w:t>
      </w:r>
      <w:r w:rsidR="000F0F96">
        <w:rPr>
          <w:rFonts w:ascii="Times New Roman" w:hAnsi="Times New Roman" w:cs="Times New Roman"/>
          <w:sz w:val="28"/>
          <w:szCs w:val="28"/>
        </w:rPr>
        <w:t>ь</w:t>
      </w:r>
      <w:r w:rsidR="000F0F96">
        <w:rPr>
          <w:rFonts w:ascii="Times New Roman" w:hAnsi="Times New Roman" w:cs="Times New Roman"/>
          <w:sz w:val="28"/>
          <w:szCs w:val="28"/>
        </w:rPr>
        <w:t>ными приборами, качество составления документов и отражения результатов инвентаризации</w:t>
      </w:r>
      <w:r w:rsidR="004856E5">
        <w:rPr>
          <w:rFonts w:ascii="Times New Roman" w:hAnsi="Times New Roman" w:cs="Times New Roman"/>
          <w:sz w:val="28"/>
          <w:szCs w:val="28"/>
        </w:rPr>
        <w:t>)</w:t>
      </w:r>
      <w:r w:rsidR="000F0F96">
        <w:rPr>
          <w:rFonts w:ascii="Times New Roman" w:hAnsi="Times New Roman" w:cs="Times New Roman"/>
          <w:sz w:val="28"/>
          <w:szCs w:val="28"/>
        </w:rPr>
        <w:t>.</w:t>
      </w:r>
    </w:p>
    <w:p w:rsidR="006F19BD" w:rsidRDefault="006F19BD" w:rsidP="00095E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этого, с целью оценки надёжности системы внутреннего контроля нами также разработан тест-опросник по форме, представленной в прилож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нии  </w:t>
      </w:r>
      <w:r w:rsidR="000E0CE3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19BD" w:rsidRDefault="00771767" w:rsidP="00095E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</w:t>
      </w:r>
      <w:r w:rsidR="006F19BD">
        <w:rPr>
          <w:rFonts w:ascii="Times New Roman" w:hAnsi="Times New Roman" w:cs="Times New Roman"/>
          <w:sz w:val="28"/>
          <w:szCs w:val="28"/>
        </w:rPr>
        <w:t xml:space="preserve"> 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F19BD">
        <w:rPr>
          <w:rFonts w:ascii="Times New Roman" w:hAnsi="Times New Roman" w:cs="Times New Roman"/>
          <w:sz w:val="28"/>
          <w:szCs w:val="28"/>
        </w:rPr>
        <w:t xml:space="preserve"> внутреннего контроля производилось нами на основе просмотра необходимых документов, обработки и оценки сведений о стор</w:t>
      </w:r>
      <w:r w:rsidR="006F19BD">
        <w:rPr>
          <w:rFonts w:ascii="Times New Roman" w:hAnsi="Times New Roman" w:cs="Times New Roman"/>
          <w:sz w:val="28"/>
          <w:szCs w:val="28"/>
        </w:rPr>
        <w:t>о</w:t>
      </w:r>
      <w:r w:rsidR="006F19BD">
        <w:rPr>
          <w:rFonts w:ascii="Times New Roman" w:hAnsi="Times New Roman" w:cs="Times New Roman"/>
          <w:sz w:val="28"/>
          <w:szCs w:val="28"/>
        </w:rPr>
        <w:t>нах хозяйственной деятельности СПК «Пограничный».</w:t>
      </w:r>
    </w:p>
    <w:p w:rsidR="0099207E" w:rsidRDefault="00547823" w:rsidP="00095E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данного теста-опросника  </w:t>
      </w:r>
      <w:r w:rsidR="000852EE">
        <w:rPr>
          <w:rFonts w:ascii="Times New Roman" w:hAnsi="Times New Roman" w:cs="Times New Roman"/>
          <w:sz w:val="28"/>
          <w:szCs w:val="28"/>
        </w:rPr>
        <w:t>видно преобладание полож</w:t>
      </w:r>
      <w:r w:rsidR="000852EE">
        <w:rPr>
          <w:rFonts w:ascii="Times New Roman" w:hAnsi="Times New Roman" w:cs="Times New Roman"/>
          <w:sz w:val="28"/>
          <w:szCs w:val="28"/>
        </w:rPr>
        <w:t>и</w:t>
      </w:r>
      <w:r w:rsidR="000852EE">
        <w:rPr>
          <w:rFonts w:ascii="Times New Roman" w:hAnsi="Times New Roman" w:cs="Times New Roman"/>
          <w:sz w:val="28"/>
          <w:szCs w:val="28"/>
        </w:rPr>
        <w:t>тельных ответов, а это означает,</w:t>
      </w:r>
      <w:r>
        <w:rPr>
          <w:rFonts w:ascii="Times New Roman" w:hAnsi="Times New Roman" w:cs="Times New Roman"/>
          <w:sz w:val="28"/>
          <w:szCs w:val="28"/>
        </w:rPr>
        <w:t xml:space="preserve"> что надёжность системы внутреннего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троля в хозяйстве </w:t>
      </w:r>
      <w:r w:rsidR="000852EE">
        <w:rPr>
          <w:rFonts w:ascii="Times New Roman" w:hAnsi="Times New Roman" w:cs="Times New Roman"/>
          <w:sz w:val="28"/>
          <w:szCs w:val="28"/>
        </w:rPr>
        <w:t>находится на достаточно высоком уровне.</w:t>
      </w:r>
    </w:p>
    <w:p w:rsidR="00850846" w:rsidRDefault="00095E3B" w:rsidP="004856E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из всего вышеперечисленного необходимо сделать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вод о том, что производственные запасы имеют большое значение в процессе хозяйственной деятельности</w:t>
      </w:r>
      <w:r w:rsidR="005035D8">
        <w:rPr>
          <w:rFonts w:ascii="Times New Roman" w:hAnsi="Times New Roman" w:cs="Times New Roman"/>
          <w:sz w:val="28"/>
          <w:szCs w:val="28"/>
        </w:rPr>
        <w:t xml:space="preserve"> предприятия и можно сказать, что они являются его основой. Поэтому соблюдение своевременного документального офор</w:t>
      </w:r>
      <w:r w:rsidR="005035D8">
        <w:rPr>
          <w:rFonts w:ascii="Times New Roman" w:hAnsi="Times New Roman" w:cs="Times New Roman"/>
          <w:sz w:val="28"/>
          <w:szCs w:val="28"/>
        </w:rPr>
        <w:t>м</w:t>
      </w:r>
      <w:r w:rsidR="005035D8">
        <w:rPr>
          <w:rFonts w:ascii="Times New Roman" w:hAnsi="Times New Roman" w:cs="Times New Roman"/>
          <w:sz w:val="28"/>
          <w:szCs w:val="28"/>
        </w:rPr>
        <w:t>ления поступления и выбытия запасов, а также чёткое осуществление ко</w:t>
      </w:r>
      <w:r w:rsidR="005035D8">
        <w:rPr>
          <w:rFonts w:ascii="Times New Roman" w:hAnsi="Times New Roman" w:cs="Times New Roman"/>
          <w:sz w:val="28"/>
          <w:szCs w:val="28"/>
        </w:rPr>
        <w:t>н</w:t>
      </w:r>
      <w:r w:rsidR="005035D8">
        <w:rPr>
          <w:rFonts w:ascii="Times New Roman" w:hAnsi="Times New Roman" w:cs="Times New Roman"/>
          <w:sz w:val="28"/>
          <w:szCs w:val="28"/>
        </w:rPr>
        <w:t>троля за их сохранностью, позволит не допустить серьёзных ошибок в бу</w:t>
      </w:r>
      <w:r w:rsidR="005035D8">
        <w:rPr>
          <w:rFonts w:ascii="Times New Roman" w:hAnsi="Times New Roman" w:cs="Times New Roman"/>
          <w:sz w:val="28"/>
          <w:szCs w:val="28"/>
        </w:rPr>
        <w:t>х</w:t>
      </w:r>
      <w:r w:rsidR="005035D8">
        <w:rPr>
          <w:rFonts w:ascii="Times New Roman" w:hAnsi="Times New Roman" w:cs="Times New Roman"/>
          <w:sz w:val="28"/>
          <w:szCs w:val="28"/>
        </w:rPr>
        <w:t>галтерском учёте</w:t>
      </w:r>
      <w:r w:rsidR="000E041D">
        <w:rPr>
          <w:rFonts w:ascii="Times New Roman" w:hAnsi="Times New Roman" w:cs="Times New Roman"/>
          <w:sz w:val="28"/>
          <w:szCs w:val="28"/>
        </w:rPr>
        <w:t>.</w:t>
      </w:r>
      <w:r w:rsidR="005035D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50846" w:rsidRDefault="00850846" w:rsidP="002D40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767" w:rsidRDefault="00771767" w:rsidP="002D40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767" w:rsidRDefault="00771767" w:rsidP="002D40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5B13" w:rsidRDefault="006A5B13" w:rsidP="002D40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0F5" w:rsidRDefault="00C900F5" w:rsidP="002D40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0F5" w:rsidRDefault="00C900F5" w:rsidP="002D40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0F5" w:rsidRDefault="00C900F5" w:rsidP="002D40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0F5" w:rsidRDefault="00C900F5" w:rsidP="002D40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14CD" w:rsidRPr="004E4AC3" w:rsidRDefault="003E4294" w:rsidP="00ED0E9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4294">
        <w:rPr>
          <w:rFonts w:ascii="Times New Roman" w:hAnsi="Times New Roman" w:cs="Times New Roman"/>
          <w:color w:val="000000"/>
          <w:sz w:val="28"/>
          <w:szCs w:val="28"/>
        </w:rPr>
        <w:lastRenderedPageBreak/>
        <w:t>5.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5C13" w:rsidRPr="003E4294">
        <w:rPr>
          <w:rFonts w:ascii="Times New Roman" w:hAnsi="Times New Roman" w:cs="Times New Roman"/>
          <w:color w:val="000000"/>
          <w:sz w:val="28"/>
          <w:szCs w:val="28"/>
        </w:rPr>
        <w:t>ОХРАНА ТРУДА</w:t>
      </w:r>
    </w:p>
    <w:p w:rsidR="005A5C13" w:rsidRDefault="005A5C13" w:rsidP="00ED0E9A">
      <w:pPr>
        <w:pStyle w:val="a9"/>
        <w:spacing w:after="0" w:line="360" w:lineRule="auto"/>
        <w:ind w:left="0"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5A5C13" w:rsidRDefault="005A5C13" w:rsidP="00ED0E9A">
      <w:pPr>
        <w:pStyle w:val="ab"/>
        <w:spacing w:after="0" w:line="360" w:lineRule="auto"/>
        <w:ind w:left="0" w:firstLine="567"/>
        <w:jc w:val="both"/>
        <w:rPr>
          <w:sz w:val="28"/>
          <w:szCs w:val="28"/>
        </w:rPr>
      </w:pPr>
      <w:r w:rsidRPr="005A5C13">
        <w:rPr>
          <w:sz w:val="28"/>
          <w:szCs w:val="28"/>
        </w:rPr>
        <w:t>В соответствии с законодательством о труде и охране труда наниматель обязан обеспечить здоровые и безопасные условия труда, соблюдать уст</w:t>
      </w:r>
      <w:r w:rsidRPr="005A5C13">
        <w:rPr>
          <w:sz w:val="28"/>
          <w:szCs w:val="28"/>
        </w:rPr>
        <w:t>а</w:t>
      </w:r>
      <w:r w:rsidRPr="005A5C13">
        <w:rPr>
          <w:sz w:val="28"/>
          <w:szCs w:val="28"/>
        </w:rPr>
        <w:t>новленные нормативными правовыми актами требования охраны труда, принимать необходимые меры по профилактике производственного травм</w:t>
      </w:r>
      <w:r w:rsidRPr="005A5C13">
        <w:rPr>
          <w:sz w:val="28"/>
          <w:szCs w:val="28"/>
        </w:rPr>
        <w:t>а</w:t>
      </w:r>
      <w:r w:rsidRPr="005A5C13">
        <w:rPr>
          <w:sz w:val="28"/>
          <w:szCs w:val="28"/>
        </w:rPr>
        <w:t>тизма, профессиональных и других заболеваний.</w:t>
      </w:r>
      <w:r>
        <w:rPr>
          <w:sz w:val="28"/>
          <w:szCs w:val="28"/>
        </w:rPr>
        <w:t xml:space="preserve"> </w:t>
      </w:r>
      <w:r w:rsidRPr="000A6B89">
        <w:rPr>
          <w:sz w:val="28"/>
          <w:szCs w:val="28"/>
        </w:rPr>
        <w:t>С этой целью на каждом предприятии должна быть разработана система безопасного труда, в соо</w:t>
      </w:r>
      <w:r w:rsidRPr="000A6B89">
        <w:rPr>
          <w:sz w:val="28"/>
          <w:szCs w:val="28"/>
        </w:rPr>
        <w:t>т</w:t>
      </w:r>
      <w:r w:rsidRPr="000A6B89">
        <w:rPr>
          <w:sz w:val="28"/>
          <w:szCs w:val="28"/>
        </w:rPr>
        <w:t>ветствии с которой и реализуются мероприятия по охране труда.</w:t>
      </w:r>
    </w:p>
    <w:p w:rsidR="005A5C13" w:rsidRPr="005A5C13" w:rsidRDefault="005A5C13" w:rsidP="00ED0E9A">
      <w:pPr>
        <w:pStyle w:val="22"/>
        <w:spacing w:after="0" w:line="360" w:lineRule="auto"/>
        <w:ind w:left="0" w:firstLine="567"/>
        <w:jc w:val="both"/>
        <w:rPr>
          <w:sz w:val="28"/>
          <w:szCs w:val="28"/>
        </w:rPr>
      </w:pPr>
      <w:r w:rsidRPr="005A5C13">
        <w:rPr>
          <w:sz w:val="28"/>
          <w:szCs w:val="28"/>
        </w:rPr>
        <w:t xml:space="preserve">Управление охраной труда в </w:t>
      </w:r>
      <w:r>
        <w:rPr>
          <w:sz w:val="28"/>
          <w:szCs w:val="28"/>
        </w:rPr>
        <w:t>СПК «Пограничный»</w:t>
      </w:r>
      <w:r w:rsidRPr="005A5C13">
        <w:rPr>
          <w:sz w:val="28"/>
          <w:szCs w:val="28"/>
        </w:rPr>
        <w:t xml:space="preserve"> осуществляет пре</w:t>
      </w:r>
      <w:r w:rsidRPr="005A5C13">
        <w:rPr>
          <w:sz w:val="28"/>
          <w:szCs w:val="28"/>
        </w:rPr>
        <w:t>д</w:t>
      </w:r>
      <w:r w:rsidRPr="005A5C13">
        <w:rPr>
          <w:sz w:val="28"/>
          <w:szCs w:val="28"/>
        </w:rPr>
        <w:t>седатель кооператива или назначенный правлением один из заместителей председателя.</w:t>
      </w:r>
    </w:p>
    <w:p w:rsidR="005A5C13" w:rsidRDefault="005A5C13" w:rsidP="005A5C13">
      <w:pPr>
        <w:pStyle w:val="22"/>
        <w:spacing w:after="0" w:line="360" w:lineRule="auto"/>
        <w:ind w:left="0" w:firstLine="567"/>
        <w:jc w:val="both"/>
        <w:rPr>
          <w:sz w:val="28"/>
          <w:szCs w:val="28"/>
        </w:rPr>
      </w:pPr>
      <w:r w:rsidRPr="005A5C13">
        <w:rPr>
          <w:sz w:val="28"/>
          <w:szCs w:val="28"/>
        </w:rPr>
        <w:t>Для организации работы и осуществления контроля по охране труда председатель кооператива создает службу охраны труда.</w:t>
      </w:r>
    </w:p>
    <w:p w:rsidR="005A5C13" w:rsidRDefault="005A5C13" w:rsidP="005A5C13">
      <w:pPr>
        <w:pStyle w:val="22"/>
        <w:spacing w:after="0" w:line="360" w:lineRule="auto"/>
        <w:ind w:left="0" w:firstLine="567"/>
        <w:jc w:val="both"/>
        <w:rPr>
          <w:sz w:val="28"/>
          <w:szCs w:val="28"/>
        </w:rPr>
      </w:pPr>
      <w:r w:rsidRPr="005A5C13">
        <w:rPr>
          <w:sz w:val="28"/>
          <w:szCs w:val="28"/>
        </w:rPr>
        <w:t>Служба охраны труда кооператива является самостоятельным стру</w:t>
      </w:r>
      <w:r w:rsidRPr="005A5C13">
        <w:rPr>
          <w:sz w:val="28"/>
          <w:szCs w:val="28"/>
        </w:rPr>
        <w:t>к</w:t>
      </w:r>
      <w:r w:rsidRPr="005A5C13">
        <w:rPr>
          <w:sz w:val="28"/>
          <w:szCs w:val="28"/>
        </w:rPr>
        <w:t>турным подразделением и подчиняется непосредственно председателю ко</w:t>
      </w:r>
      <w:r w:rsidRPr="005A5C13">
        <w:rPr>
          <w:sz w:val="28"/>
          <w:szCs w:val="28"/>
        </w:rPr>
        <w:t>о</w:t>
      </w:r>
      <w:r w:rsidRPr="005A5C13">
        <w:rPr>
          <w:sz w:val="28"/>
          <w:szCs w:val="28"/>
        </w:rPr>
        <w:t>ператива или одному из его заместителей, назначенному ответственным за организацию охраны труда.</w:t>
      </w:r>
    </w:p>
    <w:p w:rsidR="005D3DB7" w:rsidRDefault="005D3DB7" w:rsidP="005D3DB7">
      <w:pPr>
        <w:pStyle w:val="22"/>
        <w:spacing w:after="0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Работники с</w:t>
      </w:r>
      <w:r w:rsidRPr="005D3DB7">
        <w:rPr>
          <w:sz w:val="28"/>
          <w:szCs w:val="28"/>
        </w:rPr>
        <w:t>лужбы в своей деятельности руководствуются законод</w:t>
      </w:r>
      <w:r w:rsidRPr="005D3DB7">
        <w:rPr>
          <w:sz w:val="28"/>
          <w:szCs w:val="28"/>
        </w:rPr>
        <w:t>а</w:t>
      </w:r>
      <w:r w:rsidRPr="005D3DB7">
        <w:rPr>
          <w:sz w:val="28"/>
          <w:szCs w:val="28"/>
        </w:rPr>
        <w:t>тельством Республики Беларусь о труде и охране труда, соглашениями, ко</w:t>
      </w:r>
      <w:r w:rsidRPr="005D3DB7">
        <w:rPr>
          <w:sz w:val="28"/>
          <w:szCs w:val="28"/>
        </w:rPr>
        <w:t>л</w:t>
      </w:r>
      <w:r w:rsidRPr="005D3DB7">
        <w:rPr>
          <w:sz w:val="28"/>
          <w:szCs w:val="28"/>
        </w:rPr>
        <w:t>лективным договором, решениями органов государственного управления охраной труда, надзора и контроля, соответствующими нормативными акт</w:t>
      </w:r>
      <w:r w:rsidRPr="005D3DB7">
        <w:rPr>
          <w:sz w:val="28"/>
          <w:szCs w:val="28"/>
        </w:rPr>
        <w:t>а</w:t>
      </w:r>
      <w:r w:rsidRPr="005D3DB7">
        <w:rPr>
          <w:sz w:val="28"/>
          <w:szCs w:val="28"/>
        </w:rPr>
        <w:t xml:space="preserve">ми, нормативно-технической документацией и </w:t>
      </w:r>
      <w:r>
        <w:rPr>
          <w:sz w:val="28"/>
          <w:szCs w:val="28"/>
        </w:rPr>
        <w:t>П</w:t>
      </w:r>
      <w:r w:rsidRPr="005D3DB7">
        <w:rPr>
          <w:sz w:val="28"/>
          <w:szCs w:val="28"/>
        </w:rPr>
        <w:t>оложением</w:t>
      </w:r>
      <w:r>
        <w:rPr>
          <w:sz w:val="28"/>
          <w:szCs w:val="28"/>
        </w:rPr>
        <w:t xml:space="preserve"> о службе охр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ны труда СПК «Пограничный»</w:t>
      </w:r>
      <w:r w:rsidRPr="005D3DB7">
        <w:rPr>
          <w:sz w:val="28"/>
          <w:szCs w:val="28"/>
        </w:rPr>
        <w:t>.</w:t>
      </w:r>
    </w:p>
    <w:p w:rsidR="005A5C13" w:rsidRPr="000A6B89" w:rsidRDefault="005A5C13" w:rsidP="005A5C13">
      <w:pPr>
        <w:pStyle w:val="33"/>
        <w:spacing w:line="360" w:lineRule="auto"/>
        <w:ind w:firstLine="567"/>
        <w:jc w:val="both"/>
        <w:rPr>
          <w:sz w:val="28"/>
          <w:szCs w:val="28"/>
        </w:rPr>
      </w:pPr>
      <w:r w:rsidRPr="000A6B89">
        <w:rPr>
          <w:sz w:val="28"/>
          <w:szCs w:val="28"/>
        </w:rPr>
        <w:t>В системе содержатся требования по подготовке, принятию и реализ</w:t>
      </w:r>
      <w:r w:rsidRPr="000A6B89">
        <w:rPr>
          <w:sz w:val="28"/>
          <w:szCs w:val="28"/>
        </w:rPr>
        <w:t>а</w:t>
      </w:r>
      <w:r w:rsidRPr="000A6B89">
        <w:rPr>
          <w:sz w:val="28"/>
          <w:szCs w:val="28"/>
        </w:rPr>
        <w:t>ции решений для осуществления комплекса социально-экономических, те</w:t>
      </w:r>
      <w:r w:rsidRPr="000A6B89">
        <w:rPr>
          <w:sz w:val="28"/>
          <w:szCs w:val="28"/>
        </w:rPr>
        <w:t>х</w:t>
      </w:r>
      <w:r w:rsidRPr="000A6B89">
        <w:rPr>
          <w:sz w:val="28"/>
          <w:szCs w:val="28"/>
        </w:rPr>
        <w:t>но</w:t>
      </w:r>
      <w:r w:rsidRPr="000A6B89">
        <w:rPr>
          <w:sz w:val="28"/>
          <w:szCs w:val="28"/>
        </w:rPr>
        <w:softHyphen/>
        <w:t>логических, экологических, противопожарных, санитарно-гигиенических, лечебно-профилактических, правовых и организационных мероприятий, н</w:t>
      </w:r>
      <w:r w:rsidRPr="000A6B89">
        <w:rPr>
          <w:sz w:val="28"/>
          <w:szCs w:val="28"/>
        </w:rPr>
        <w:t>а</w:t>
      </w:r>
      <w:r w:rsidRPr="000A6B89">
        <w:rPr>
          <w:sz w:val="28"/>
          <w:szCs w:val="28"/>
        </w:rPr>
        <w:t>правленных на сохранение здоровья и работоспособности человека в проце</w:t>
      </w:r>
      <w:r w:rsidRPr="000A6B89">
        <w:rPr>
          <w:sz w:val="28"/>
          <w:szCs w:val="28"/>
        </w:rPr>
        <w:t>с</w:t>
      </w:r>
      <w:r w:rsidRPr="000A6B89">
        <w:rPr>
          <w:sz w:val="28"/>
          <w:szCs w:val="28"/>
        </w:rPr>
        <w:t>се труда.</w:t>
      </w:r>
    </w:p>
    <w:p w:rsidR="005A5C13" w:rsidRDefault="005A5C13" w:rsidP="007B4DD9">
      <w:pPr>
        <w:pStyle w:val="33"/>
        <w:spacing w:line="360" w:lineRule="auto"/>
        <w:ind w:firstLine="567"/>
        <w:jc w:val="both"/>
        <w:rPr>
          <w:sz w:val="28"/>
          <w:szCs w:val="28"/>
        </w:rPr>
      </w:pPr>
      <w:r w:rsidRPr="000A6B89">
        <w:rPr>
          <w:sz w:val="28"/>
          <w:szCs w:val="28"/>
        </w:rPr>
        <w:lastRenderedPageBreak/>
        <w:t>Система обеспечения безопасного труда представляет собой  взаимосв</w:t>
      </w:r>
      <w:r w:rsidRPr="000A6B89">
        <w:rPr>
          <w:sz w:val="28"/>
          <w:szCs w:val="28"/>
        </w:rPr>
        <w:t>я</w:t>
      </w:r>
      <w:r w:rsidRPr="000A6B89">
        <w:rPr>
          <w:sz w:val="28"/>
          <w:szCs w:val="28"/>
        </w:rPr>
        <w:t>занные социально-экономические и организационные мероприятия, методы и средства, направленные на программно-целевое формирование безопасных и здоровых условий труда на производстве, защиту окружающей среды.</w:t>
      </w:r>
    </w:p>
    <w:p w:rsidR="007B4DD9" w:rsidRPr="00D4479F" w:rsidRDefault="00D4479F" w:rsidP="00D4479F">
      <w:pPr>
        <w:pStyle w:val="ab"/>
        <w:spacing w:after="0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Положением об организации работы по охране труда в СПК «Пограничный» р</w:t>
      </w:r>
      <w:r w:rsidR="007B4DD9" w:rsidRPr="007B4DD9">
        <w:rPr>
          <w:sz w:val="28"/>
        </w:rPr>
        <w:t>уководство и ответственность за организацию и пр</w:t>
      </w:r>
      <w:r w:rsidR="007B4DD9" w:rsidRPr="007B4DD9">
        <w:rPr>
          <w:sz w:val="28"/>
        </w:rPr>
        <w:t>о</w:t>
      </w:r>
      <w:r w:rsidR="007B4DD9" w:rsidRPr="007B4DD9">
        <w:rPr>
          <w:sz w:val="28"/>
        </w:rPr>
        <w:t xml:space="preserve">ведение работы по охране труда в </w:t>
      </w:r>
      <w:r w:rsidR="007B4DD9">
        <w:rPr>
          <w:sz w:val="28"/>
        </w:rPr>
        <w:t>кооперативе</w:t>
      </w:r>
      <w:r w:rsidR="007B4DD9" w:rsidRPr="007B4DD9">
        <w:rPr>
          <w:sz w:val="28"/>
        </w:rPr>
        <w:t xml:space="preserve"> возлагается на председателя правления.</w:t>
      </w:r>
    </w:p>
    <w:p w:rsidR="007B4DD9" w:rsidRDefault="007B4DD9" w:rsidP="001B3BE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Он на основании </w:t>
      </w:r>
      <w:r w:rsidRPr="007B4DD9">
        <w:rPr>
          <w:rFonts w:ascii="Times New Roman" w:hAnsi="Times New Roman" w:cs="Times New Roman"/>
          <w:sz w:val="28"/>
        </w:rPr>
        <w:t>Положения и в пределах служебной компетенции и должностных обя</w:t>
      </w:r>
      <w:r>
        <w:rPr>
          <w:rFonts w:ascii="Times New Roman" w:hAnsi="Times New Roman" w:cs="Times New Roman"/>
          <w:sz w:val="28"/>
        </w:rPr>
        <w:t>занностей обеспечивает</w:t>
      </w:r>
      <w:r w:rsidRPr="007B4DD9">
        <w:rPr>
          <w:rFonts w:ascii="Times New Roman" w:hAnsi="Times New Roman" w:cs="Times New Roman"/>
          <w:sz w:val="28"/>
        </w:rPr>
        <w:t xml:space="preserve"> создание здоровых и безопасных условий труда на рабочих местах, соблюдение правил внутреннего распоря</w:t>
      </w:r>
      <w:r w:rsidRPr="007B4DD9">
        <w:rPr>
          <w:rFonts w:ascii="Times New Roman" w:hAnsi="Times New Roman" w:cs="Times New Roman"/>
          <w:sz w:val="28"/>
        </w:rPr>
        <w:t>д</w:t>
      </w:r>
      <w:r w:rsidRPr="007B4DD9">
        <w:rPr>
          <w:rFonts w:ascii="Times New Roman" w:hAnsi="Times New Roman" w:cs="Times New Roman"/>
          <w:sz w:val="28"/>
        </w:rPr>
        <w:t>ка, законодательства об охране труда, действующих стандартов, правил и норм по охране труда, безопасности дорожного движения и противопожа</w:t>
      </w:r>
      <w:r w:rsidRPr="007B4DD9">
        <w:rPr>
          <w:rFonts w:ascii="Times New Roman" w:hAnsi="Times New Roman" w:cs="Times New Roman"/>
          <w:sz w:val="28"/>
        </w:rPr>
        <w:t>р</w:t>
      </w:r>
      <w:r w:rsidRPr="007B4DD9">
        <w:rPr>
          <w:rFonts w:ascii="Times New Roman" w:hAnsi="Times New Roman" w:cs="Times New Roman"/>
          <w:sz w:val="28"/>
        </w:rPr>
        <w:t>ной защите</w:t>
      </w:r>
      <w:r w:rsidR="001B3BE7">
        <w:rPr>
          <w:rFonts w:ascii="Times New Roman" w:hAnsi="Times New Roman" w:cs="Times New Roman"/>
          <w:sz w:val="28"/>
        </w:rPr>
        <w:t xml:space="preserve"> и т.д.</w:t>
      </w:r>
    </w:p>
    <w:p w:rsidR="00D4479F" w:rsidRPr="001E016F" w:rsidRDefault="00D4479F" w:rsidP="001E0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1E016F">
        <w:rPr>
          <w:rFonts w:ascii="Times New Roman" w:hAnsi="Times New Roman" w:cs="Times New Roman"/>
          <w:sz w:val="28"/>
        </w:rPr>
        <w:t>Непосредственное руководство и ответственность за разработку и пр</w:t>
      </w:r>
      <w:r w:rsidRPr="001E016F">
        <w:rPr>
          <w:rFonts w:ascii="Times New Roman" w:hAnsi="Times New Roman" w:cs="Times New Roman"/>
          <w:sz w:val="28"/>
        </w:rPr>
        <w:t>о</w:t>
      </w:r>
      <w:r w:rsidRPr="001E016F">
        <w:rPr>
          <w:rFonts w:ascii="Times New Roman" w:hAnsi="Times New Roman" w:cs="Times New Roman"/>
          <w:sz w:val="28"/>
        </w:rPr>
        <w:t>ведение мероприятий по охране труда и контроль за соблюдением законод</w:t>
      </w:r>
      <w:r w:rsidRPr="001E016F">
        <w:rPr>
          <w:rFonts w:ascii="Times New Roman" w:hAnsi="Times New Roman" w:cs="Times New Roman"/>
          <w:sz w:val="28"/>
        </w:rPr>
        <w:t>а</w:t>
      </w:r>
      <w:r w:rsidRPr="001E016F">
        <w:rPr>
          <w:rFonts w:ascii="Times New Roman" w:hAnsi="Times New Roman" w:cs="Times New Roman"/>
          <w:sz w:val="28"/>
        </w:rPr>
        <w:t>тельства о труде возлагается на специалиста по охране труда.</w:t>
      </w:r>
      <w:r w:rsidR="001E016F" w:rsidRPr="001E016F">
        <w:rPr>
          <w:rFonts w:ascii="Times New Roman" w:hAnsi="Times New Roman" w:cs="Times New Roman"/>
          <w:sz w:val="28"/>
        </w:rPr>
        <w:t xml:space="preserve"> </w:t>
      </w:r>
      <w:r w:rsidR="001E016F">
        <w:rPr>
          <w:rFonts w:ascii="Times New Roman" w:hAnsi="Times New Roman" w:cs="Times New Roman"/>
          <w:sz w:val="28"/>
        </w:rPr>
        <w:t>Основными его обязанностями являются о</w:t>
      </w:r>
      <w:r w:rsidR="001E016F" w:rsidRPr="001E016F">
        <w:rPr>
          <w:rFonts w:ascii="Times New Roman" w:hAnsi="Times New Roman" w:cs="Times New Roman"/>
          <w:sz w:val="28"/>
        </w:rPr>
        <w:t>рганизация работы по созданию здоровых и без</w:t>
      </w:r>
      <w:r w:rsidR="001E016F" w:rsidRPr="001E016F">
        <w:rPr>
          <w:rFonts w:ascii="Times New Roman" w:hAnsi="Times New Roman" w:cs="Times New Roman"/>
          <w:sz w:val="28"/>
        </w:rPr>
        <w:t>о</w:t>
      </w:r>
      <w:r w:rsidR="001E016F" w:rsidRPr="001E016F">
        <w:rPr>
          <w:rFonts w:ascii="Times New Roman" w:hAnsi="Times New Roman" w:cs="Times New Roman"/>
          <w:sz w:val="28"/>
        </w:rPr>
        <w:t>пасных условий труда, предупреж</w:t>
      </w:r>
      <w:r w:rsidR="001E016F">
        <w:rPr>
          <w:rFonts w:ascii="Times New Roman" w:hAnsi="Times New Roman" w:cs="Times New Roman"/>
          <w:sz w:val="28"/>
        </w:rPr>
        <w:t>дение</w:t>
      </w:r>
      <w:r w:rsidR="001E016F" w:rsidRPr="001E016F">
        <w:rPr>
          <w:rFonts w:ascii="Times New Roman" w:hAnsi="Times New Roman" w:cs="Times New Roman"/>
          <w:sz w:val="28"/>
        </w:rPr>
        <w:t xml:space="preserve"> производственного травматизма, профессиональной заболеваемости, аварий и пожаров </w:t>
      </w:r>
      <w:r w:rsidR="001E016F">
        <w:rPr>
          <w:rFonts w:ascii="Times New Roman" w:hAnsi="Times New Roman" w:cs="Times New Roman"/>
          <w:sz w:val="28"/>
        </w:rPr>
        <w:t>в хозяйстве</w:t>
      </w:r>
      <w:r w:rsidR="001E016F" w:rsidRPr="001E016F">
        <w:rPr>
          <w:rFonts w:ascii="Times New Roman" w:hAnsi="Times New Roman" w:cs="Times New Roman"/>
          <w:sz w:val="28"/>
        </w:rPr>
        <w:t>, а также соблюде</w:t>
      </w:r>
      <w:r w:rsidR="001E016F">
        <w:rPr>
          <w:rFonts w:ascii="Times New Roman" w:hAnsi="Times New Roman" w:cs="Times New Roman"/>
          <w:sz w:val="28"/>
        </w:rPr>
        <w:t>ние</w:t>
      </w:r>
      <w:r w:rsidR="001E016F" w:rsidRPr="001E016F">
        <w:rPr>
          <w:rFonts w:ascii="Times New Roman" w:hAnsi="Times New Roman" w:cs="Times New Roman"/>
          <w:sz w:val="28"/>
        </w:rPr>
        <w:t xml:space="preserve"> трудового законодательства о режиме рабочего времени и вр</w:t>
      </w:r>
      <w:r w:rsidR="001E016F" w:rsidRPr="001E016F">
        <w:rPr>
          <w:rFonts w:ascii="Times New Roman" w:hAnsi="Times New Roman" w:cs="Times New Roman"/>
          <w:sz w:val="28"/>
        </w:rPr>
        <w:t>е</w:t>
      </w:r>
      <w:r w:rsidR="001E016F" w:rsidRPr="001E016F">
        <w:rPr>
          <w:rFonts w:ascii="Times New Roman" w:hAnsi="Times New Roman" w:cs="Times New Roman"/>
          <w:sz w:val="28"/>
        </w:rPr>
        <w:t>мени отдыха</w:t>
      </w:r>
      <w:r w:rsidR="001E016F">
        <w:rPr>
          <w:rFonts w:ascii="Times New Roman" w:hAnsi="Times New Roman" w:cs="Times New Roman"/>
          <w:sz w:val="28"/>
        </w:rPr>
        <w:t>,</w:t>
      </w:r>
      <w:r w:rsidR="001E016F" w:rsidRPr="001E016F">
        <w:rPr>
          <w:rFonts w:ascii="Times New Roman" w:hAnsi="Times New Roman" w:cs="Times New Roman"/>
          <w:sz w:val="28"/>
        </w:rPr>
        <w:t xml:space="preserve"> </w:t>
      </w:r>
      <w:r w:rsidR="001E016F">
        <w:rPr>
          <w:rFonts w:ascii="Times New Roman" w:hAnsi="Times New Roman" w:cs="Times New Roman"/>
          <w:sz w:val="28"/>
        </w:rPr>
        <w:t>у</w:t>
      </w:r>
      <w:r w:rsidR="001E016F" w:rsidRPr="001E016F">
        <w:rPr>
          <w:rFonts w:ascii="Times New Roman" w:hAnsi="Times New Roman" w:cs="Times New Roman"/>
          <w:sz w:val="28"/>
        </w:rPr>
        <w:t>частие в разработке мероприятий по улучшению условий тр</w:t>
      </w:r>
      <w:r w:rsidR="001E016F" w:rsidRPr="001E016F">
        <w:rPr>
          <w:rFonts w:ascii="Times New Roman" w:hAnsi="Times New Roman" w:cs="Times New Roman"/>
          <w:sz w:val="28"/>
        </w:rPr>
        <w:t>у</w:t>
      </w:r>
      <w:r w:rsidR="001E016F" w:rsidRPr="001E016F">
        <w:rPr>
          <w:rFonts w:ascii="Times New Roman" w:hAnsi="Times New Roman" w:cs="Times New Roman"/>
          <w:sz w:val="28"/>
        </w:rPr>
        <w:t>да</w:t>
      </w:r>
      <w:r w:rsidR="001E016F">
        <w:rPr>
          <w:rFonts w:ascii="Times New Roman" w:hAnsi="Times New Roman" w:cs="Times New Roman"/>
          <w:sz w:val="28"/>
        </w:rPr>
        <w:t>,</w:t>
      </w:r>
      <w:r w:rsidR="001E016F" w:rsidRPr="001E016F">
        <w:rPr>
          <w:rFonts w:ascii="Times New Roman" w:hAnsi="Times New Roman" w:cs="Times New Roman"/>
          <w:sz w:val="28"/>
        </w:rPr>
        <w:t xml:space="preserve"> </w:t>
      </w:r>
      <w:r w:rsidR="001E016F">
        <w:rPr>
          <w:rFonts w:ascii="Times New Roman" w:hAnsi="Times New Roman" w:cs="Times New Roman"/>
          <w:sz w:val="28"/>
        </w:rPr>
        <w:t>п</w:t>
      </w:r>
      <w:r w:rsidR="001E016F" w:rsidRPr="001E016F">
        <w:rPr>
          <w:rFonts w:ascii="Times New Roman" w:hAnsi="Times New Roman" w:cs="Times New Roman"/>
          <w:sz w:val="28"/>
        </w:rPr>
        <w:t xml:space="preserve">роведение вводных инструктажей по охране труда и т.д. </w:t>
      </w:r>
    </w:p>
    <w:p w:rsidR="001E016F" w:rsidRDefault="00D4479F" w:rsidP="008E4F5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1E016F">
        <w:rPr>
          <w:rFonts w:ascii="Times New Roman" w:hAnsi="Times New Roman" w:cs="Times New Roman"/>
          <w:sz w:val="28"/>
        </w:rPr>
        <w:t>Ответственность за организацию и состояние работы по охране труда в бригадах, цехах, животноводческих комплексах, на фермах, участках, объе</w:t>
      </w:r>
      <w:r w:rsidRPr="001E016F">
        <w:rPr>
          <w:rFonts w:ascii="Times New Roman" w:hAnsi="Times New Roman" w:cs="Times New Roman"/>
          <w:sz w:val="28"/>
        </w:rPr>
        <w:t>к</w:t>
      </w:r>
      <w:r w:rsidRPr="001E016F">
        <w:rPr>
          <w:rFonts w:ascii="Times New Roman" w:hAnsi="Times New Roman" w:cs="Times New Roman"/>
          <w:sz w:val="28"/>
        </w:rPr>
        <w:t>тах строительства, в мастерских, гаражах и на других производственных уч</w:t>
      </w:r>
      <w:r w:rsidRPr="001E016F">
        <w:rPr>
          <w:rFonts w:ascii="Times New Roman" w:hAnsi="Times New Roman" w:cs="Times New Roman"/>
          <w:sz w:val="28"/>
        </w:rPr>
        <w:t>а</w:t>
      </w:r>
      <w:r w:rsidRPr="001E016F">
        <w:rPr>
          <w:rFonts w:ascii="Times New Roman" w:hAnsi="Times New Roman" w:cs="Times New Roman"/>
          <w:sz w:val="28"/>
        </w:rPr>
        <w:t>стках возлагается на их непосредственных руководителей.</w:t>
      </w:r>
      <w:r w:rsidR="001E016F" w:rsidRPr="001E016F">
        <w:rPr>
          <w:rFonts w:ascii="Times New Roman" w:hAnsi="Times New Roman" w:cs="Times New Roman"/>
          <w:sz w:val="28"/>
        </w:rPr>
        <w:t xml:space="preserve"> </w:t>
      </w:r>
      <w:r w:rsidR="001E016F">
        <w:rPr>
          <w:rFonts w:ascii="Times New Roman" w:hAnsi="Times New Roman" w:cs="Times New Roman"/>
          <w:sz w:val="28"/>
        </w:rPr>
        <w:t xml:space="preserve">Они должны </w:t>
      </w:r>
      <w:r w:rsidR="001E016F" w:rsidRPr="001E016F">
        <w:rPr>
          <w:rFonts w:ascii="Times New Roman" w:hAnsi="Times New Roman" w:cs="Times New Roman"/>
          <w:sz w:val="28"/>
        </w:rPr>
        <w:t>обеспечивать здоровые и безопасные условия труда на рабочих местах, в о</w:t>
      </w:r>
      <w:r w:rsidR="001E016F" w:rsidRPr="001E016F">
        <w:rPr>
          <w:rFonts w:ascii="Times New Roman" w:hAnsi="Times New Roman" w:cs="Times New Roman"/>
          <w:sz w:val="28"/>
        </w:rPr>
        <w:t>т</w:t>
      </w:r>
      <w:r w:rsidR="001E016F" w:rsidRPr="001E016F">
        <w:rPr>
          <w:rFonts w:ascii="Times New Roman" w:hAnsi="Times New Roman" w:cs="Times New Roman"/>
          <w:sz w:val="28"/>
        </w:rPr>
        <w:t>расли производства, цехе, на участке и соблюдение действующих правил и норм по охране труда</w:t>
      </w:r>
      <w:r w:rsidR="008E4F5E">
        <w:rPr>
          <w:rFonts w:ascii="Times New Roman" w:hAnsi="Times New Roman" w:cs="Times New Roman"/>
          <w:sz w:val="28"/>
        </w:rPr>
        <w:t>,</w:t>
      </w:r>
      <w:r w:rsidR="001E016F" w:rsidRPr="001E016F">
        <w:rPr>
          <w:rFonts w:ascii="Times New Roman" w:hAnsi="Times New Roman" w:cs="Times New Roman"/>
          <w:sz w:val="28"/>
        </w:rPr>
        <w:t xml:space="preserve"> </w:t>
      </w:r>
      <w:r w:rsidR="008E4F5E">
        <w:rPr>
          <w:rFonts w:ascii="Times New Roman" w:hAnsi="Times New Roman" w:cs="Times New Roman"/>
          <w:sz w:val="28"/>
        </w:rPr>
        <w:t>о</w:t>
      </w:r>
      <w:r w:rsidR="001E016F" w:rsidRPr="001E016F">
        <w:rPr>
          <w:rFonts w:ascii="Times New Roman" w:hAnsi="Times New Roman" w:cs="Times New Roman"/>
          <w:sz w:val="28"/>
        </w:rPr>
        <w:t>рганизовывать своевременное испытание и технич</w:t>
      </w:r>
      <w:r w:rsidR="001E016F" w:rsidRPr="001E016F">
        <w:rPr>
          <w:rFonts w:ascii="Times New Roman" w:hAnsi="Times New Roman" w:cs="Times New Roman"/>
          <w:sz w:val="28"/>
        </w:rPr>
        <w:t>е</w:t>
      </w:r>
      <w:r w:rsidR="001E016F" w:rsidRPr="001E016F">
        <w:rPr>
          <w:rFonts w:ascii="Times New Roman" w:hAnsi="Times New Roman" w:cs="Times New Roman"/>
          <w:sz w:val="28"/>
        </w:rPr>
        <w:lastRenderedPageBreak/>
        <w:t>ское освидетельствование механизмов, приборов и оборудования</w:t>
      </w:r>
      <w:r w:rsidR="008E4F5E">
        <w:rPr>
          <w:rFonts w:ascii="Times New Roman" w:hAnsi="Times New Roman" w:cs="Times New Roman"/>
          <w:sz w:val="28"/>
        </w:rPr>
        <w:t>,</w:t>
      </w:r>
      <w:r w:rsidR="001E016F" w:rsidRPr="001E016F">
        <w:rPr>
          <w:rFonts w:ascii="Times New Roman" w:hAnsi="Times New Roman" w:cs="Times New Roman"/>
          <w:sz w:val="28"/>
        </w:rPr>
        <w:t xml:space="preserve"> </w:t>
      </w:r>
      <w:r w:rsidR="008E4F5E">
        <w:rPr>
          <w:rFonts w:ascii="Times New Roman" w:hAnsi="Times New Roman" w:cs="Times New Roman"/>
          <w:sz w:val="28"/>
        </w:rPr>
        <w:t>о</w:t>
      </w:r>
      <w:r w:rsidR="001E016F" w:rsidRPr="001E016F">
        <w:rPr>
          <w:rFonts w:ascii="Times New Roman" w:hAnsi="Times New Roman" w:cs="Times New Roman"/>
          <w:sz w:val="28"/>
        </w:rPr>
        <w:t>беспеч</w:t>
      </w:r>
      <w:r w:rsidR="001E016F" w:rsidRPr="001E016F">
        <w:rPr>
          <w:rFonts w:ascii="Times New Roman" w:hAnsi="Times New Roman" w:cs="Times New Roman"/>
          <w:sz w:val="28"/>
        </w:rPr>
        <w:t>и</w:t>
      </w:r>
      <w:r w:rsidR="001E016F" w:rsidRPr="001E016F">
        <w:rPr>
          <w:rFonts w:ascii="Times New Roman" w:hAnsi="Times New Roman" w:cs="Times New Roman"/>
          <w:sz w:val="28"/>
        </w:rPr>
        <w:t>вать санитарно-бытовое обслуживание</w:t>
      </w:r>
      <w:r w:rsidR="008E4F5E">
        <w:rPr>
          <w:rFonts w:ascii="Times New Roman" w:hAnsi="Times New Roman" w:cs="Times New Roman"/>
          <w:sz w:val="28"/>
        </w:rPr>
        <w:t>,</w:t>
      </w:r>
      <w:r w:rsidR="001E016F" w:rsidRPr="001E016F">
        <w:rPr>
          <w:rFonts w:ascii="Times New Roman" w:hAnsi="Times New Roman" w:cs="Times New Roman"/>
          <w:sz w:val="28"/>
        </w:rPr>
        <w:t xml:space="preserve"> </w:t>
      </w:r>
      <w:r w:rsidR="008E4F5E">
        <w:rPr>
          <w:rFonts w:ascii="Times New Roman" w:hAnsi="Times New Roman" w:cs="Times New Roman"/>
          <w:sz w:val="28"/>
        </w:rPr>
        <w:t>п</w:t>
      </w:r>
      <w:r w:rsidR="001E016F" w:rsidRPr="001E016F">
        <w:rPr>
          <w:rFonts w:ascii="Times New Roman" w:hAnsi="Times New Roman" w:cs="Times New Roman"/>
          <w:sz w:val="28"/>
        </w:rPr>
        <w:t>роводить инструктажи на рабочем месте со все</w:t>
      </w:r>
      <w:r w:rsidR="008E4F5E">
        <w:rPr>
          <w:rFonts w:ascii="Times New Roman" w:hAnsi="Times New Roman" w:cs="Times New Roman"/>
          <w:sz w:val="28"/>
        </w:rPr>
        <w:t>ми работниками подразделений,</w:t>
      </w:r>
      <w:r w:rsidR="001E016F" w:rsidRPr="001E016F">
        <w:rPr>
          <w:rFonts w:ascii="Times New Roman" w:hAnsi="Times New Roman" w:cs="Times New Roman"/>
          <w:sz w:val="28"/>
        </w:rPr>
        <w:t xml:space="preserve"> </w:t>
      </w:r>
      <w:r w:rsidR="008E4F5E">
        <w:rPr>
          <w:rFonts w:ascii="Times New Roman" w:hAnsi="Times New Roman" w:cs="Times New Roman"/>
          <w:sz w:val="28"/>
        </w:rPr>
        <w:t>с</w:t>
      </w:r>
      <w:r w:rsidR="001E016F" w:rsidRPr="001E016F">
        <w:rPr>
          <w:rFonts w:ascii="Times New Roman" w:hAnsi="Times New Roman" w:cs="Times New Roman"/>
          <w:sz w:val="28"/>
        </w:rPr>
        <w:t>ледить за техническим состо</w:t>
      </w:r>
      <w:r w:rsidR="001E016F" w:rsidRPr="001E016F">
        <w:rPr>
          <w:rFonts w:ascii="Times New Roman" w:hAnsi="Times New Roman" w:cs="Times New Roman"/>
          <w:sz w:val="28"/>
        </w:rPr>
        <w:t>я</w:t>
      </w:r>
      <w:r w:rsidR="001E016F" w:rsidRPr="001E016F">
        <w:rPr>
          <w:rFonts w:ascii="Times New Roman" w:hAnsi="Times New Roman" w:cs="Times New Roman"/>
          <w:sz w:val="28"/>
        </w:rPr>
        <w:t>нием используемых средств и оборудования</w:t>
      </w:r>
      <w:r w:rsidR="008E4F5E">
        <w:rPr>
          <w:rFonts w:ascii="Times New Roman" w:hAnsi="Times New Roman" w:cs="Times New Roman"/>
          <w:sz w:val="28"/>
        </w:rPr>
        <w:t xml:space="preserve"> и т.д.</w:t>
      </w:r>
    </w:p>
    <w:p w:rsidR="008E4F5E" w:rsidRPr="008F00EA" w:rsidRDefault="008F00EA" w:rsidP="008E4F5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8F00EA">
        <w:rPr>
          <w:rFonts w:ascii="Times New Roman" w:hAnsi="Times New Roman" w:cs="Times New Roman"/>
          <w:sz w:val="28"/>
          <w:szCs w:val="28"/>
        </w:rPr>
        <w:t>В зависимости от характера и степени виновности за нарушение треб</w:t>
      </w:r>
      <w:r w:rsidRPr="008F00EA">
        <w:rPr>
          <w:rFonts w:ascii="Times New Roman" w:hAnsi="Times New Roman" w:cs="Times New Roman"/>
          <w:sz w:val="28"/>
          <w:szCs w:val="28"/>
        </w:rPr>
        <w:t>о</w:t>
      </w:r>
      <w:r w:rsidRPr="008F00EA">
        <w:rPr>
          <w:rFonts w:ascii="Times New Roman" w:hAnsi="Times New Roman" w:cs="Times New Roman"/>
          <w:sz w:val="28"/>
          <w:szCs w:val="28"/>
        </w:rPr>
        <w:t>ваний безопасности и охраны труда может быть применена дисциплинарная, административная, уголовная и материальная ответствен</w:t>
      </w:r>
      <w:r w:rsidRPr="008F00EA">
        <w:rPr>
          <w:rFonts w:ascii="Times New Roman" w:hAnsi="Times New Roman" w:cs="Times New Roman"/>
          <w:sz w:val="28"/>
          <w:szCs w:val="28"/>
        </w:rPr>
        <w:softHyphen/>
        <w:t xml:space="preserve">ность. </w:t>
      </w:r>
    </w:p>
    <w:p w:rsidR="008F00EA" w:rsidRDefault="008F00EA" w:rsidP="008F00EA">
      <w:pPr>
        <w:pStyle w:val="33"/>
        <w:widowControl/>
        <w:spacing w:line="360" w:lineRule="auto"/>
        <w:ind w:firstLine="567"/>
        <w:jc w:val="both"/>
        <w:rPr>
          <w:sz w:val="28"/>
          <w:szCs w:val="28"/>
        </w:rPr>
      </w:pPr>
      <w:r w:rsidRPr="000A6B89">
        <w:rPr>
          <w:sz w:val="28"/>
          <w:szCs w:val="28"/>
        </w:rPr>
        <w:t>В СПК «</w:t>
      </w:r>
      <w:r>
        <w:rPr>
          <w:sz w:val="28"/>
          <w:szCs w:val="28"/>
        </w:rPr>
        <w:t>Пограничный</w:t>
      </w:r>
      <w:r w:rsidRPr="000A6B89">
        <w:rPr>
          <w:sz w:val="28"/>
          <w:szCs w:val="28"/>
        </w:rPr>
        <w:t>» обязательно решением правления хозяйства н</w:t>
      </w:r>
      <w:r w:rsidRPr="000A6B89">
        <w:rPr>
          <w:sz w:val="28"/>
          <w:szCs w:val="28"/>
        </w:rPr>
        <w:t>а</w:t>
      </w:r>
      <w:r w:rsidRPr="000A6B89">
        <w:rPr>
          <w:sz w:val="28"/>
          <w:szCs w:val="28"/>
        </w:rPr>
        <w:t>значаются ответственные работники за состоянием техники безопасности, охраны труда, безаварийной работы и т.д.</w:t>
      </w:r>
    </w:p>
    <w:p w:rsidR="008F00EA" w:rsidRPr="000A6B89" w:rsidRDefault="008F00EA" w:rsidP="008F00EA">
      <w:pPr>
        <w:pStyle w:val="33"/>
        <w:widowControl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</w:t>
      </w:r>
      <w:r w:rsidRPr="000A6B89">
        <w:rPr>
          <w:sz w:val="28"/>
          <w:szCs w:val="28"/>
        </w:rPr>
        <w:t>с</w:t>
      </w:r>
      <w:r>
        <w:rPr>
          <w:sz w:val="28"/>
          <w:szCs w:val="28"/>
        </w:rPr>
        <w:t>огласно протокола №1 заседания правления</w:t>
      </w:r>
      <w:r w:rsidRPr="000A6B89">
        <w:rPr>
          <w:sz w:val="28"/>
          <w:szCs w:val="28"/>
        </w:rPr>
        <w:t>:</w:t>
      </w:r>
    </w:p>
    <w:p w:rsidR="008F00EA" w:rsidRPr="000A6B89" w:rsidRDefault="008F00EA" w:rsidP="008F00EA">
      <w:pPr>
        <w:pStyle w:val="33"/>
        <w:widowControl/>
        <w:spacing w:line="300" w:lineRule="auto"/>
        <w:ind w:firstLine="709"/>
        <w:jc w:val="both"/>
        <w:rPr>
          <w:sz w:val="28"/>
          <w:szCs w:val="28"/>
        </w:rPr>
      </w:pPr>
      <w:r w:rsidRPr="000A6B89">
        <w:rPr>
          <w:sz w:val="28"/>
          <w:szCs w:val="28"/>
        </w:rPr>
        <w:t xml:space="preserve">- ответственность </w:t>
      </w:r>
      <w:r>
        <w:rPr>
          <w:sz w:val="28"/>
          <w:szCs w:val="28"/>
        </w:rPr>
        <w:t>за безопасность труда на производственных и всп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могательных объектах, а также ответственность за состояние условий охраны труда  и пожарной безопасности</w:t>
      </w:r>
      <w:r w:rsidRPr="000A6B89">
        <w:rPr>
          <w:sz w:val="28"/>
          <w:szCs w:val="28"/>
        </w:rPr>
        <w:t xml:space="preserve"> возложена на председателя,</w:t>
      </w:r>
    </w:p>
    <w:p w:rsidR="008F00EA" w:rsidRPr="000A6B89" w:rsidRDefault="008F00EA" w:rsidP="008F00EA">
      <w:pPr>
        <w:pStyle w:val="33"/>
        <w:widowControl/>
        <w:spacing w:line="300" w:lineRule="auto"/>
        <w:ind w:firstLine="709"/>
        <w:jc w:val="both"/>
        <w:rPr>
          <w:sz w:val="28"/>
          <w:szCs w:val="28"/>
        </w:rPr>
      </w:pPr>
      <w:r w:rsidRPr="000A6B89">
        <w:rPr>
          <w:sz w:val="28"/>
          <w:szCs w:val="28"/>
        </w:rPr>
        <w:t>- ответственными по отраслям и подразделениям СПК назначены:</w:t>
      </w:r>
    </w:p>
    <w:tbl>
      <w:tblPr>
        <w:tblW w:w="0" w:type="auto"/>
        <w:jc w:val="center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142"/>
        <w:gridCol w:w="4143"/>
      </w:tblGrid>
      <w:tr w:rsidR="008F00EA" w:rsidRPr="00BA7985" w:rsidTr="00017913">
        <w:trPr>
          <w:trHeight w:val="223"/>
          <w:jc w:val="center"/>
        </w:trPr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0EA" w:rsidRPr="00017913" w:rsidRDefault="008F00EA" w:rsidP="0001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7913">
              <w:rPr>
                <w:rFonts w:ascii="Times New Roman" w:hAnsi="Times New Roman" w:cs="Times New Roman"/>
              </w:rPr>
              <w:t>в растениеводстве</w:t>
            </w:r>
          </w:p>
        </w:tc>
        <w:tc>
          <w:tcPr>
            <w:tcW w:w="4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0EA" w:rsidRPr="00017913" w:rsidRDefault="008F00EA" w:rsidP="0001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7913">
              <w:rPr>
                <w:rFonts w:ascii="Times New Roman" w:hAnsi="Times New Roman" w:cs="Times New Roman"/>
              </w:rPr>
              <w:t>гл.агроном</w:t>
            </w:r>
          </w:p>
        </w:tc>
      </w:tr>
      <w:tr w:rsidR="008F00EA" w:rsidRPr="00BA7985" w:rsidTr="00017913">
        <w:trPr>
          <w:trHeight w:val="240"/>
          <w:jc w:val="center"/>
        </w:trPr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0EA" w:rsidRPr="00017913" w:rsidRDefault="008F00EA" w:rsidP="0001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7913">
              <w:rPr>
                <w:rFonts w:ascii="Times New Roman" w:hAnsi="Times New Roman" w:cs="Times New Roman"/>
              </w:rPr>
              <w:t>в животноводстве</w:t>
            </w:r>
          </w:p>
        </w:tc>
        <w:tc>
          <w:tcPr>
            <w:tcW w:w="4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0EA" w:rsidRPr="00017913" w:rsidRDefault="008F00EA" w:rsidP="0001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7913">
              <w:rPr>
                <w:rFonts w:ascii="Times New Roman" w:hAnsi="Times New Roman" w:cs="Times New Roman"/>
              </w:rPr>
              <w:t xml:space="preserve"> гл.зоотехник</w:t>
            </w:r>
          </w:p>
        </w:tc>
      </w:tr>
      <w:tr w:rsidR="008F00EA" w:rsidRPr="00BA7985" w:rsidTr="00017913">
        <w:trPr>
          <w:trHeight w:val="273"/>
          <w:jc w:val="center"/>
        </w:trPr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0EA" w:rsidRPr="00017913" w:rsidRDefault="008F00EA" w:rsidP="0001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7913">
              <w:rPr>
                <w:rFonts w:ascii="Times New Roman" w:hAnsi="Times New Roman" w:cs="Times New Roman"/>
              </w:rPr>
              <w:t>в механизации</w:t>
            </w:r>
          </w:p>
        </w:tc>
        <w:tc>
          <w:tcPr>
            <w:tcW w:w="4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0EA" w:rsidRPr="00017913" w:rsidRDefault="008F00EA" w:rsidP="0001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7913">
              <w:rPr>
                <w:rFonts w:ascii="Times New Roman" w:hAnsi="Times New Roman" w:cs="Times New Roman"/>
              </w:rPr>
              <w:t>гл.инженер</w:t>
            </w:r>
          </w:p>
        </w:tc>
      </w:tr>
      <w:tr w:rsidR="008F00EA" w:rsidRPr="00BA7985" w:rsidTr="00017913">
        <w:trPr>
          <w:trHeight w:val="249"/>
          <w:jc w:val="center"/>
        </w:trPr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0EA" w:rsidRPr="00017913" w:rsidRDefault="008F00EA" w:rsidP="0001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7913">
              <w:rPr>
                <w:rFonts w:ascii="Times New Roman" w:hAnsi="Times New Roman" w:cs="Times New Roman"/>
              </w:rPr>
              <w:t>в электро-, газо- и теплохозяйстве</w:t>
            </w:r>
          </w:p>
        </w:tc>
        <w:tc>
          <w:tcPr>
            <w:tcW w:w="4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0EA" w:rsidRPr="00017913" w:rsidRDefault="008F00EA" w:rsidP="0001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7913">
              <w:rPr>
                <w:rFonts w:ascii="Times New Roman" w:hAnsi="Times New Roman" w:cs="Times New Roman"/>
              </w:rPr>
              <w:t xml:space="preserve"> гл.энергетик</w:t>
            </w:r>
          </w:p>
        </w:tc>
      </w:tr>
      <w:tr w:rsidR="008F00EA" w:rsidRPr="00BA7985" w:rsidTr="00017913">
        <w:trPr>
          <w:trHeight w:val="267"/>
          <w:jc w:val="center"/>
        </w:trPr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0EA" w:rsidRPr="00017913" w:rsidRDefault="008F00EA" w:rsidP="0001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7913">
              <w:rPr>
                <w:rFonts w:ascii="Times New Roman" w:hAnsi="Times New Roman" w:cs="Times New Roman"/>
              </w:rPr>
              <w:t>в ветеринариии</w:t>
            </w:r>
          </w:p>
        </w:tc>
        <w:tc>
          <w:tcPr>
            <w:tcW w:w="4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0EA" w:rsidRPr="00017913" w:rsidRDefault="008F00EA" w:rsidP="0001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7913">
              <w:rPr>
                <w:rFonts w:ascii="Times New Roman" w:hAnsi="Times New Roman" w:cs="Times New Roman"/>
              </w:rPr>
              <w:t>гл.ветврач</w:t>
            </w:r>
          </w:p>
        </w:tc>
      </w:tr>
      <w:tr w:rsidR="008F00EA" w:rsidRPr="00BA7985" w:rsidTr="00017913">
        <w:trPr>
          <w:trHeight w:val="285"/>
          <w:jc w:val="center"/>
        </w:trPr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0EA" w:rsidRPr="00017913" w:rsidRDefault="008F00EA" w:rsidP="0001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7913">
              <w:rPr>
                <w:rFonts w:ascii="Times New Roman" w:hAnsi="Times New Roman" w:cs="Times New Roman"/>
              </w:rPr>
              <w:t>в бухгалтерии</w:t>
            </w:r>
          </w:p>
        </w:tc>
        <w:tc>
          <w:tcPr>
            <w:tcW w:w="4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0EA" w:rsidRPr="00017913" w:rsidRDefault="008F00EA" w:rsidP="0001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7913">
              <w:rPr>
                <w:rFonts w:ascii="Times New Roman" w:hAnsi="Times New Roman" w:cs="Times New Roman"/>
              </w:rPr>
              <w:t>гл.бухгалтер</w:t>
            </w:r>
          </w:p>
        </w:tc>
      </w:tr>
      <w:tr w:rsidR="008F00EA" w:rsidRPr="00BA7985" w:rsidTr="00017913">
        <w:trPr>
          <w:trHeight w:val="261"/>
          <w:jc w:val="center"/>
        </w:trPr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0EA" w:rsidRPr="00017913" w:rsidRDefault="008F00EA" w:rsidP="0001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7913">
              <w:rPr>
                <w:rFonts w:ascii="Times New Roman" w:hAnsi="Times New Roman" w:cs="Times New Roman"/>
              </w:rPr>
              <w:t>в строительстве</w:t>
            </w:r>
          </w:p>
        </w:tc>
        <w:tc>
          <w:tcPr>
            <w:tcW w:w="4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0EA" w:rsidRPr="00017913" w:rsidRDefault="008F00EA" w:rsidP="0001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7913">
              <w:rPr>
                <w:rFonts w:ascii="Times New Roman" w:hAnsi="Times New Roman" w:cs="Times New Roman"/>
              </w:rPr>
              <w:t>прораб</w:t>
            </w:r>
          </w:p>
        </w:tc>
      </w:tr>
      <w:tr w:rsidR="008F00EA" w:rsidRPr="00BA7985" w:rsidTr="00017913">
        <w:trPr>
          <w:trHeight w:val="225"/>
          <w:jc w:val="center"/>
        </w:trPr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00EA" w:rsidRPr="00017913" w:rsidRDefault="00017913" w:rsidP="0001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7913">
              <w:rPr>
                <w:rFonts w:ascii="Times New Roman" w:hAnsi="Times New Roman" w:cs="Times New Roman"/>
              </w:rPr>
              <w:t>в гараже</w:t>
            </w:r>
          </w:p>
        </w:tc>
        <w:tc>
          <w:tcPr>
            <w:tcW w:w="41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7913" w:rsidRPr="00017913" w:rsidRDefault="00017913" w:rsidP="0001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7913">
              <w:rPr>
                <w:rFonts w:ascii="Times New Roman" w:hAnsi="Times New Roman" w:cs="Times New Roman"/>
              </w:rPr>
              <w:t>зав. гаражом</w:t>
            </w:r>
          </w:p>
        </w:tc>
      </w:tr>
      <w:tr w:rsidR="00017913" w:rsidRPr="00BA7985" w:rsidTr="00017913">
        <w:trPr>
          <w:trHeight w:val="240"/>
          <w:jc w:val="center"/>
        </w:trPr>
        <w:tc>
          <w:tcPr>
            <w:tcW w:w="4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7913" w:rsidRPr="00017913" w:rsidRDefault="00017913" w:rsidP="0001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7913">
              <w:rPr>
                <w:rFonts w:ascii="Times New Roman" w:hAnsi="Times New Roman" w:cs="Times New Roman"/>
              </w:rPr>
              <w:t>в рем. мастерской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7913" w:rsidRPr="00017913" w:rsidRDefault="00017913" w:rsidP="0001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7913">
              <w:rPr>
                <w:rFonts w:ascii="Times New Roman" w:hAnsi="Times New Roman" w:cs="Times New Roman"/>
              </w:rPr>
              <w:t>зав. рем. мастерской</w:t>
            </w:r>
          </w:p>
        </w:tc>
      </w:tr>
      <w:tr w:rsidR="00017913" w:rsidRPr="00BA7985" w:rsidTr="00017913">
        <w:trPr>
          <w:trHeight w:val="270"/>
          <w:jc w:val="center"/>
        </w:trPr>
        <w:tc>
          <w:tcPr>
            <w:tcW w:w="4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7913" w:rsidRPr="00017913" w:rsidRDefault="00017913" w:rsidP="0001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7913">
              <w:rPr>
                <w:rFonts w:ascii="Times New Roman" w:hAnsi="Times New Roman" w:cs="Times New Roman"/>
              </w:rPr>
              <w:t>на производственном участке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7913" w:rsidRPr="00017913" w:rsidRDefault="00017913" w:rsidP="0001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7913">
              <w:rPr>
                <w:rFonts w:ascii="Times New Roman" w:hAnsi="Times New Roman" w:cs="Times New Roman"/>
              </w:rPr>
              <w:t>начальник производственного участка</w:t>
            </w:r>
          </w:p>
        </w:tc>
      </w:tr>
      <w:tr w:rsidR="00017913" w:rsidRPr="00BA7985" w:rsidTr="00017913">
        <w:trPr>
          <w:trHeight w:val="258"/>
          <w:jc w:val="center"/>
        </w:trPr>
        <w:tc>
          <w:tcPr>
            <w:tcW w:w="4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7913" w:rsidRPr="00017913" w:rsidRDefault="00017913" w:rsidP="0001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7913">
              <w:rPr>
                <w:rFonts w:ascii="Times New Roman" w:hAnsi="Times New Roman" w:cs="Times New Roman"/>
              </w:rPr>
              <w:t>на пилораме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7913" w:rsidRPr="00017913" w:rsidRDefault="00017913" w:rsidP="0001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7913">
              <w:rPr>
                <w:rFonts w:ascii="Times New Roman" w:hAnsi="Times New Roman" w:cs="Times New Roman"/>
              </w:rPr>
              <w:t>зав. пилорамой</w:t>
            </w:r>
          </w:p>
        </w:tc>
      </w:tr>
      <w:tr w:rsidR="00017913" w:rsidRPr="00BA7985" w:rsidTr="00017913">
        <w:trPr>
          <w:trHeight w:val="275"/>
          <w:jc w:val="center"/>
        </w:trPr>
        <w:tc>
          <w:tcPr>
            <w:tcW w:w="4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7913" w:rsidRPr="00017913" w:rsidRDefault="00017913" w:rsidP="0001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7913">
              <w:rPr>
                <w:rFonts w:ascii="Times New Roman" w:hAnsi="Times New Roman" w:cs="Times New Roman"/>
              </w:rPr>
              <w:t>на складе ГСМ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7913" w:rsidRPr="00017913" w:rsidRDefault="00017913" w:rsidP="0001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7913">
              <w:rPr>
                <w:rFonts w:ascii="Times New Roman" w:hAnsi="Times New Roman" w:cs="Times New Roman"/>
              </w:rPr>
              <w:t>зав. складом ГСМ</w:t>
            </w:r>
          </w:p>
        </w:tc>
      </w:tr>
      <w:tr w:rsidR="00017913" w:rsidRPr="00BA7985" w:rsidTr="00017913">
        <w:trPr>
          <w:trHeight w:val="262"/>
          <w:jc w:val="center"/>
        </w:trPr>
        <w:tc>
          <w:tcPr>
            <w:tcW w:w="4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7913" w:rsidRPr="00017913" w:rsidRDefault="00017913" w:rsidP="0001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7913">
              <w:rPr>
                <w:rFonts w:ascii="Times New Roman" w:hAnsi="Times New Roman" w:cs="Times New Roman"/>
              </w:rPr>
              <w:t>на зерноскладе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7913" w:rsidRPr="00017913" w:rsidRDefault="00017913" w:rsidP="0001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7913">
              <w:rPr>
                <w:rFonts w:ascii="Times New Roman" w:hAnsi="Times New Roman" w:cs="Times New Roman"/>
              </w:rPr>
              <w:t>зав. зерноскладом</w:t>
            </w:r>
          </w:p>
        </w:tc>
      </w:tr>
      <w:tr w:rsidR="00017913" w:rsidRPr="00BA7985" w:rsidTr="00017913">
        <w:trPr>
          <w:trHeight w:val="249"/>
          <w:jc w:val="center"/>
        </w:trPr>
        <w:tc>
          <w:tcPr>
            <w:tcW w:w="4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7913" w:rsidRPr="00017913" w:rsidRDefault="00017913" w:rsidP="0001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7913">
              <w:rPr>
                <w:rFonts w:ascii="Times New Roman" w:hAnsi="Times New Roman" w:cs="Times New Roman"/>
              </w:rPr>
              <w:t>на складе запчастей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7913" w:rsidRPr="00017913" w:rsidRDefault="00017913" w:rsidP="0001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7913">
              <w:rPr>
                <w:rFonts w:ascii="Times New Roman" w:hAnsi="Times New Roman" w:cs="Times New Roman"/>
              </w:rPr>
              <w:t>зав. складом запчастей</w:t>
            </w:r>
          </w:p>
        </w:tc>
      </w:tr>
      <w:tr w:rsidR="00017913" w:rsidRPr="00BA7985" w:rsidTr="00017913">
        <w:trPr>
          <w:trHeight w:val="240"/>
          <w:jc w:val="center"/>
        </w:trPr>
        <w:tc>
          <w:tcPr>
            <w:tcW w:w="4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7913" w:rsidRPr="00017913" w:rsidRDefault="00017913" w:rsidP="0001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7913">
              <w:rPr>
                <w:rFonts w:ascii="Times New Roman" w:hAnsi="Times New Roman" w:cs="Times New Roman"/>
              </w:rPr>
              <w:t>на складе удобрений и ядохимикатов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7913" w:rsidRPr="00017913" w:rsidRDefault="00017913" w:rsidP="0001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7913">
              <w:rPr>
                <w:rFonts w:ascii="Times New Roman" w:hAnsi="Times New Roman" w:cs="Times New Roman"/>
              </w:rPr>
              <w:t>зав. складом</w:t>
            </w:r>
          </w:p>
        </w:tc>
      </w:tr>
      <w:tr w:rsidR="00017913" w:rsidRPr="00BA7985" w:rsidTr="00017913">
        <w:trPr>
          <w:trHeight w:val="255"/>
          <w:jc w:val="center"/>
        </w:trPr>
        <w:tc>
          <w:tcPr>
            <w:tcW w:w="41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913" w:rsidRPr="00017913" w:rsidRDefault="00017913" w:rsidP="0001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7913">
              <w:rPr>
                <w:rFonts w:ascii="Times New Roman" w:hAnsi="Times New Roman" w:cs="Times New Roman"/>
              </w:rPr>
              <w:t>на МТФ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913" w:rsidRPr="00017913" w:rsidRDefault="00017913" w:rsidP="00017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7913">
              <w:rPr>
                <w:rFonts w:ascii="Times New Roman" w:hAnsi="Times New Roman" w:cs="Times New Roman"/>
              </w:rPr>
              <w:t>бригадир производственной бригады</w:t>
            </w:r>
          </w:p>
        </w:tc>
      </w:tr>
    </w:tbl>
    <w:p w:rsidR="008F00EA" w:rsidRDefault="00FF43CA" w:rsidP="008F00EA">
      <w:pPr>
        <w:pStyle w:val="33"/>
        <w:widowControl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 р и м е ч а н и е. Источник: собственная разработка.</w:t>
      </w:r>
    </w:p>
    <w:p w:rsidR="00A94ED7" w:rsidRDefault="00A94ED7" w:rsidP="005A08BC">
      <w:pPr>
        <w:pStyle w:val="33"/>
        <w:widowControl/>
        <w:spacing w:line="360" w:lineRule="auto"/>
        <w:ind w:firstLine="567"/>
        <w:jc w:val="both"/>
        <w:rPr>
          <w:sz w:val="28"/>
          <w:szCs w:val="28"/>
        </w:rPr>
      </w:pPr>
      <w:r w:rsidRPr="006001DA">
        <w:rPr>
          <w:sz w:val="28"/>
          <w:szCs w:val="28"/>
        </w:rPr>
        <w:t>П</w:t>
      </w:r>
      <w:r w:rsidR="005A08BC">
        <w:rPr>
          <w:sz w:val="28"/>
          <w:szCs w:val="28"/>
        </w:rPr>
        <w:t>ри планировании</w:t>
      </w:r>
      <w:r w:rsidRPr="006001DA">
        <w:rPr>
          <w:sz w:val="28"/>
          <w:szCs w:val="28"/>
        </w:rPr>
        <w:t xml:space="preserve"> организационно-технических мероприятий по без</w:t>
      </w:r>
      <w:r w:rsidRPr="006001DA">
        <w:rPr>
          <w:sz w:val="28"/>
          <w:szCs w:val="28"/>
        </w:rPr>
        <w:t>о</w:t>
      </w:r>
      <w:r w:rsidRPr="006001DA">
        <w:rPr>
          <w:sz w:val="28"/>
          <w:szCs w:val="28"/>
        </w:rPr>
        <w:t>пасности и охране труда  намечаются наиболее эффективные направления повышения безопасности производства, улучшения условий труда, опреде</w:t>
      </w:r>
      <w:r w:rsidRPr="006001DA">
        <w:rPr>
          <w:sz w:val="28"/>
          <w:szCs w:val="28"/>
        </w:rPr>
        <w:softHyphen/>
        <w:t xml:space="preserve">ляются потребности и источники обеспечения планируемых мероприятий </w:t>
      </w:r>
      <w:r w:rsidRPr="006001DA">
        <w:rPr>
          <w:sz w:val="28"/>
          <w:szCs w:val="28"/>
        </w:rPr>
        <w:lastRenderedPageBreak/>
        <w:t>материальными и трудовыми ресурсами, координируется деятельность структурных подразделений и производств, обеспечивающих их выполне</w:t>
      </w:r>
      <w:r w:rsidRPr="006001DA">
        <w:rPr>
          <w:sz w:val="28"/>
          <w:szCs w:val="28"/>
        </w:rPr>
        <w:softHyphen/>
        <w:t>ние.</w:t>
      </w:r>
    </w:p>
    <w:p w:rsidR="00A94ED7" w:rsidRDefault="00A94ED7" w:rsidP="005A08BC">
      <w:pPr>
        <w:pStyle w:val="33"/>
        <w:widowControl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осуществляется ежегодно, обязательно составляется и у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верждается </w:t>
      </w:r>
      <w:r w:rsidR="005A08BC">
        <w:rPr>
          <w:sz w:val="28"/>
          <w:szCs w:val="28"/>
        </w:rPr>
        <w:t>план мероприятий. Так</w:t>
      </w:r>
      <w:r>
        <w:rPr>
          <w:sz w:val="28"/>
          <w:szCs w:val="28"/>
        </w:rPr>
        <w:t xml:space="preserve"> в плане </w:t>
      </w:r>
      <w:r w:rsidR="005A08BC">
        <w:rPr>
          <w:sz w:val="28"/>
          <w:szCs w:val="28"/>
        </w:rPr>
        <w:t xml:space="preserve">может быть </w:t>
      </w:r>
      <w:r>
        <w:rPr>
          <w:sz w:val="28"/>
          <w:szCs w:val="28"/>
        </w:rPr>
        <w:t>предусмотрено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дующее:</w:t>
      </w:r>
    </w:p>
    <w:p w:rsidR="00A94ED7" w:rsidRDefault="00A94ED7" w:rsidP="005A08BC">
      <w:pPr>
        <w:pStyle w:val="33"/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обучение персонала по охране труда, пожарной безопасности,</w:t>
      </w:r>
    </w:p>
    <w:p w:rsidR="00A94ED7" w:rsidRDefault="00A94ED7" w:rsidP="005A08BC">
      <w:pPr>
        <w:pStyle w:val="33"/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и обсуждение коллективного договора и соглашения об охране труда,</w:t>
      </w:r>
    </w:p>
    <w:p w:rsidR="00A94ED7" w:rsidRDefault="00A94ED7" w:rsidP="005A08BC">
      <w:pPr>
        <w:pStyle w:val="33"/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работающих спецодеждой</w:t>
      </w:r>
      <w:r w:rsidR="005A08BC">
        <w:rPr>
          <w:sz w:val="28"/>
          <w:szCs w:val="28"/>
        </w:rPr>
        <w:t xml:space="preserve">, </w:t>
      </w:r>
      <w:r>
        <w:rPr>
          <w:sz w:val="28"/>
          <w:szCs w:val="28"/>
        </w:rPr>
        <w:t>средствами защиты,</w:t>
      </w:r>
    </w:p>
    <w:p w:rsidR="00A94ED7" w:rsidRDefault="00A94ED7" w:rsidP="005A08BC">
      <w:pPr>
        <w:pStyle w:val="33"/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техосмотров тракторов, а</w:t>
      </w:r>
      <w:r w:rsidR="005A08BC">
        <w:rPr>
          <w:sz w:val="28"/>
          <w:szCs w:val="28"/>
        </w:rPr>
        <w:t>втомашин и т.д.</w:t>
      </w:r>
    </w:p>
    <w:p w:rsidR="005A08BC" w:rsidRDefault="005A08BC" w:rsidP="005A08BC">
      <w:pPr>
        <w:pStyle w:val="33"/>
        <w:widowControl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Следует отметить, что в хозяйстве отлично налажена система провед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инструктажей и обучения персонала.</w:t>
      </w:r>
    </w:p>
    <w:p w:rsidR="005A08BC" w:rsidRDefault="005A08BC" w:rsidP="005A08BC">
      <w:pPr>
        <w:pStyle w:val="33"/>
        <w:widowControl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Так, в начале каждого года проводится первичный инструктаж по те</w:t>
      </w:r>
      <w:r>
        <w:rPr>
          <w:sz w:val="28"/>
          <w:szCs w:val="28"/>
        </w:rPr>
        <w:t>х</w:t>
      </w:r>
      <w:r>
        <w:rPr>
          <w:sz w:val="28"/>
          <w:szCs w:val="28"/>
        </w:rPr>
        <w:t>нике безопасности со всеми работниками, прошедшие инструктаж распис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ваются в журнале. Во втором полугодии поводится повторный инструктаж. В случае производственной травмы  </w:t>
      </w:r>
      <w:r w:rsidR="00B5646C">
        <w:rPr>
          <w:sz w:val="28"/>
          <w:szCs w:val="28"/>
        </w:rPr>
        <w:t>−</w:t>
      </w:r>
      <w:r>
        <w:rPr>
          <w:sz w:val="28"/>
          <w:szCs w:val="28"/>
        </w:rPr>
        <w:t xml:space="preserve"> внеочередной инструктаж.</w:t>
      </w:r>
    </w:p>
    <w:p w:rsidR="005A08BC" w:rsidRDefault="005A08BC" w:rsidP="005A08BC">
      <w:pPr>
        <w:pStyle w:val="33"/>
        <w:widowControl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поступлении на работы нанимающиеся проходят обязательный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дицинский осмотр, а также вводный инструктаж у инженера по технике безопасности. Затем у руководителя подразделения первичный инструктаж.</w:t>
      </w:r>
    </w:p>
    <w:p w:rsidR="005A08BC" w:rsidRDefault="005A08BC" w:rsidP="005A08BC">
      <w:pPr>
        <w:pStyle w:val="33"/>
        <w:widowControl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Один раз в год проводится учеба работников, которая охватывает инс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рукции по охране труда. Обязательным является проведение аттестации по полученным знаниям. Для чего создается комиссия в количестве 3 человек  (инженер по охране труда, руководитель подразделения и руководитель ни</w:t>
      </w:r>
      <w:r>
        <w:rPr>
          <w:sz w:val="28"/>
          <w:szCs w:val="28"/>
        </w:rPr>
        <w:t>з</w:t>
      </w:r>
      <w:r>
        <w:rPr>
          <w:sz w:val="28"/>
          <w:szCs w:val="28"/>
        </w:rPr>
        <w:t>шего звена (бригадир)). Инструкции в хозяйстве каждые 5 лет обновляются.</w:t>
      </w:r>
    </w:p>
    <w:p w:rsidR="005A08BC" w:rsidRDefault="005A08BC" w:rsidP="005A08BC">
      <w:pPr>
        <w:pStyle w:val="33"/>
        <w:widowControl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Обязательным условием работы является соблюдение графиков смены и распорядка рабочего дня, которые вывешиваются на всех объектах. В случае возникновения производственной травмы в обеденный перерыв или же вне рабочего времени руководитель ответственности не несет, поскольку в да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ные часы оборудование должно быть отключено.</w:t>
      </w:r>
    </w:p>
    <w:p w:rsidR="005A08BC" w:rsidRDefault="005A08BC" w:rsidP="005A08BC">
      <w:pPr>
        <w:pStyle w:val="33"/>
        <w:spacing w:line="360" w:lineRule="auto"/>
        <w:ind w:firstLine="567"/>
        <w:jc w:val="both"/>
        <w:rPr>
          <w:sz w:val="28"/>
          <w:szCs w:val="28"/>
        </w:rPr>
      </w:pPr>
      <w:r w:rsidRPr="006001DA">
        <w:rPr>
          <w:sz w:val="28"/>
          <w:szCs w:val="28"/>
        </w:rPr>
        <w:t>Одной из форм участия работников в управлении охраной труда являе</w:t>
      </w:r>
      <w:r w:rsidRPr="006001DA">
        <w:rPr>
          <w:sz w:val="28"/>
          <w:szCs w:val="28"/>
        </w:rPr>
        <w:t>т</w:t>
      </w:r>
      <w:r w:rsidRPr="006001DA">
        <w:rPr>
          <w:sz w:val="28"/>
          <w:szCs w:val="28"/>
        </w:rPr>
        <w:lastRenderedPageBreak/>
        <w:t>ся регулярное рассмотрение состояния охраны и безопасности труда на рабо</w:t>
      </w:r>
      <w:r w:rsidRPr="006001DA">
        <w:rPr>
          <w:sz w:val="28"/>
          <w:szCs w:val="28"/>
        </w:rPr>
        <w:softHyphen/>
        <w:t>чих собраниях, совещаниях специалистов и руководителей всех уровней. Для этого устанавлив</w:t>
      </w:r>
      <w:r>
        <w:rPr>
          <w:sz w:val="28"/>
          <w:szCs w:val="28"/>
        </w:rPr>
        <w:t>аются дни т</w:t>
      </w:r>
      <w:r w:rsidRPr="006001DA">
        <w:rPr>
          <w:sz w:val="28"/>
          <w:szCs w:val="28"/>
        </w:rPr>
        <w:t xml:space="preserve">ехники </w:t>
      </w:r>
      <w:r>
        <w:rPr>
          <w:sz w:val="28"/>
          <w:szCs w:val="28"/>
        </w:rPr>
        <w:t>б</w:t>
      </w:r>
      <w:r w:rsidRPr="006001DA">
        <w:rPr>
          <w:sz w:val="28"/>
          <w:szCs w:val="28"/>
        </w:rPr>
        <w:t>езопасности</w:t>
      </w:r>
      <w:r>
        <w:rPr>
          <w:sz w:val="28"/>
          <w:szCs w:val="28"/>
        </w:rPr>
        <w:t xml:space="preserve"> и охраны труда: проводи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каждый второй четверг месяца</w:t>
      </w:r>
      <w:r w:rsidRPr="006001DA">
        <w:rPr>
          <w:sz w:val="28"/>
          <w:szCs w:val="28"/>
        </w:rPr>
        <w:t>.</w:t>
      </w:r>
    </w:p>
    <w:p w:rsidR="005A08BC" w:rsidRDefault="005A08BC" w:rsidP="005A08BC">
      <w:pPr>
        <w:pStyle w:val="33"/>
        <w:widowControl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Обязательным условием охраны труда в хозяйстве является проведение аттестации рабочих мест по условиям труда.</w:t>
      </w:r>
    </w:p>
    <w:p w:rsidR="00151F4C" w:rsidRPr="000A6B89" w:rsidRDefault="00151F4C" w:rsidP="005A08BC">
      <w:pPr>
        <w:pStyle w:val="33"/>
        <w:widowControl/>
        <w:spacing w:line="360" w:lineRule="auto"/>
        <w:ind w:firstLine="567"/>
        <w:jc w:val="both"/>
        <w:rPr>
          <w:sz w:val="28"/>
          <w:szCs w:val="28"/>
        </w:rPr>
      </w:pPr>
    </w:p>
    <w:p w:rsidR="00D4479F" w:rsidRDefault="00D4479F" w:rsidP="00D4479F">
      <w:pPr>
        <w:spacing w:after="0" w:line="240" w:lineRule="auto"/>
        <w:jc w:val="both"/>
        <w:rPr>
          <w:sz w:val="28"/>
        </w:rPr>
      </w:pPr>
    </w:p>
    <w:p w:rsidR="00D4479F" w:rsidRDefault="00D4479F" w:rsidP="001B3BE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1B3BE7" w:rsidRPr="007B4DD9" w:rsidRDefault="001B3BE7" w:rsidP="001B3BE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7B4DD9" w:rsidRDefault="007B4DD9" w:rsidP="007B4D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7B4DD9" w:rsidRPr="007B4DD9" w:rsidRDefault="007B4DD9" w:rsidP="007B4D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7B4DD9" w:rsidRPr="007B4DD9" w:rsidRDefault="007B4DD9" w:rsidP="007B4DD9">
      <w:pPr>
        <w:pStyle w:val="33"/>
        <w:widowControl/>
        <w:spacing w:line="360" w:lineRule="auto"/>
        <w:ind w:firstLine="567"/>
        <w:jc w:val="both"/>
        <w:rPr>
          <w:sz w:val="28"/>
          <w:szCs w:val="28"/>
        </w:rPr>
      </w:pPr>
    </w:p>
    <w:p w:rsidR="005D3DB7" w:rsidRDefault="005D3DB7" w:rsidP="005A5C13">
      <w:pPr>
        <w:pStyle w:val="33"/>
        <w:spacing w:line="360" w:lineRule="auto"/>
        <w:ind w:firstLine="567"/>
        <w:jc w:val="both"/>
        <w:rPr>
          <w:sz w:val="28"/>
          <w:szCs w:val="28"/>
        </w:rPr>
      </w:pPr>
    </w:p>
    <w:p w:rsidR="005D3DB7" w:rsidRPr="005D3DB7" w:rsidRDefault="005D3DB7" w:rsidP="005D3DB7">
      <w:pPr>
        <w:pStyle w:val="33"/>
        <w:spacing w:line="360" w:lineRule="auto"/>
        <w:ind w:firstLine="567"/>
        <w:jc w:val="both"/>
        <w:rPr>
          <w:sz w:val="28"/>
          <w:szCs w:val="28"/>
        </w:rPr>
      </w:pPr>
    </w:p>
    <w:p w:rsidR="005A5C13" w:rsidRPr="005D3DB7" w:rsidRDefault="005A5C13" w:rsidP="005D3DB7">
      <w:pPr>
        <w:pStyle w:val="33"/>
        <w:spacing w:line="360" w:lineRule="auto"/>
        <w:ind w:firstLine="567"/>
        <w:jc w:val="both"/>
        <w:rPr>
          <w:sz w:val="28"/>
          <w:szCs w:val="28"/>
        </w:rPr>
      </w:pPr>
    </w:p>
    <w:p w:rsidR="005A5C13" w:rsidRPr="005D3DB7" w:rsidRDefault="005A5C13" w:rsidP="005D3DB7">
      <w:pPr>
        <w:pStyle w:val="22"/>
        <w:spacing w:after="0" w:line="360" w:lineRule="auto"/>
        <w:ind w:left="0" w:firstLine="567"/>
        <w:jc w:val="both"/>
        <w:rPr>
          <w:sz w:val="28"/>
          <w:szCs w:val="28"/>
        </w:rPr>
      </w:pPr>
    </w:p>
    <w:p w:rsidR="005A5C13" w:rsidRPr="005D3DB7" w:rsidRDefault="005A5C13" w:rsidP="005D3DB7">
      <w:pPr>
        <w:pStyle w:val="22"/>
        <w:spacing w:after="0" w:line="360" w:lineRule="auto"/>
        <w:ind w:left="0" w:firstLine="567"/>
        <w:jc w:val="both"/>
        <w:rPr>
          <w:sz w:val="28"/>
          <w:szCs w:val="28"/>
        </w:rPr>
      </w:pPr>
    </w:p>
    <w:p w:rsidR="005A5C13" w:rsidRPr="005D3DB7" w:rsidRDefault="005A5C13" w:rsidP="005D3DB7">
      <w:pPr>
        <w:pStyle w:val="ab"/>
        <w:spacing w:after="0" w:line="360" w:lineRule="auto"/>
        <w:ind w:left="0" w:firstLine="567"/>
        <w:jc w:val="both"/>
        <w:rPr>
          <w:sz w:val="28"/>
          <w:szCs w:val="28"/>
        </w:rPr>
      </w:pPr>
    </w:p>
    <w:p w:rsidR="005A5C13" w:rsidRPr="005D3DB7" w:rsidRDefault="005A5C13" w:rsidP="005D3DB7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A5C13" w:rsidRPr="005D3DB7" w:rsidRDefault="005A5C13" w:rsidP="005D3DB7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E14CD" w:rsidRPr="005D3DB7" w:rsidRDefault="00EE14CD" w:rsidP="005D3DB7">
      <w:pPr>
        <w:spacing w:after="0" w:line="360" w:lineRule="auto"/>
        <w:ind w:firstLine="567"/>
        <w:jc w:val="both"/>
        <w:rPr>
          <w:sz w:val="28"/>
          <w:szCs w:val="28"/>
        </w:rPr>
      </w:pPr>
    </w:p>
    <w:p w:rsidR="00EE14CD" w:rsidRPr="005D3DB7" w:rsidRDefault="00EE14CD" w:rsidP="005D3DB7">
      <w:pPr>
        <w:spacing w:after="0" w:line="360" w:lineRule="auto"/>
        <w:ind w:firstLine="567"/>
        <w:jc w:val="both"/>
        <w:rPr>
          <w:sz w:val="28"/>
          <w:szCs w:val="28"/>
        </w:rPr>
      </w:pPr>
    </w:p>
    <w:p w:rsidR="00EE14CD" w:rsidRPr="005D3DB7" w:rsidRDefault="00EE14CD" w:rsidP="005D3DB7">
      <w:pPr>
        <w:spacing w:after="0" w:line="360" w:lineRule="auto"/>
        <w:ind w:firstLine="567"/>
        <w:jc w:val="both"/>
        <w:rPr>
          <w:sz w:val="28"/>
          <w:szCs w:val="28"/>
        </w:rPr>
      </w:pPr>
    </w:p>
    <w:p w:rsidR="00EE14CD" w:rsidRPr="005D3DB7" w:rsidRDefault="00EE14CD" w:rsidP="005D3DB7">
      <w:pPr>
        <w:spacing w:after="0" w:line="360" w:lineRule="auto"/>
        <w:ind w:firstLine="567"/>
        <w:jc w:val="both"/>
        <w:rPr>
          <w:sz w:val="28"/>
          <w:szCs w:val="28"/>
        </w:rPr>
      </w:pPr>
    </w:p>
    <w:p w:rsidR="00EE14CD" w:rsidRPr="005D3DB7" w:rsidRDefault="00EE14CD" w:rsidP="005D3DB7">
      <w:pPr>
        <w:spacing w:after="0" w:line="360" w:lineRule="auto"/>
        <w:ind w:firstLine="567"/>
        <w:jc w:val="both"/>
        <w:rPr>
          <w:sz w:val="28"/>
          <w:szCs w:val="28"/>
        </w:rPr>
      </w:pPr>
    </w:p>
    <w:p w:rsidR="00EE14CD" w:rsidRPr="005D3DB7" w:rsidRDefault="00EE14CD" w:rsidP="005D3DB7">
      <w:pPr>
        <w:spacing w:after="0" w:line="360" w:lineRule="auto"/>
        <w:ind w:firstLine="567"/>
        <w:jc w:val="both"/>
        <w:rPr>
          <w:sz w:val="28"/>
          <w:szCs w:val="28"/>
        </w:rPr>
      </w:pPr>
    </w:p>
    <w:p w:rsidR="00EE14CD" w:rsidRPr="005D3DB7" w:rsidRDefault="00EE14CD" w:rsidP="005D3DB7">
      <w:pPr>
        <w:spacing w:after="0" w:line="360" w:lineRule="auto"/>
        <w:ind w:firstLine="567"/>
        <w:jc w:val="both"/>
        <w:rPr>
          <w:sz w:val="28"/>
          <w:szCs w:val="28"/>
        </w:rPr>
      </w:pPr>
    </w:p>
    <w:p w:rsidR="00EE14CD" w:rsidRPr="005D3DB7" w:rsidRDefault="00EE14CD" w:rsidP="005D3DB7">
      <w:pPr>
        <w:spacing w:after="0" w:line="360" w:lineRule="auto"/>
        <w:ind w:firstLine="567"/>
        <w:jc w:val="both"/>
        <w:rPr>
          <w:sz w:val="28"/>
          <w:szCs w:val="28"/>
        </w:rPr>
      </w:pPr>
    </w:p>
    <w:p w:rsidR="00EE14CD" w:rsidRDefault="00EE14CD" w:rsidP="006F1990">
      <w:pPr>
        <w:spacing w:line="360" w:lineRule="auto"/>
        <w:rPr>
          <w:sz w:val="28"/>
          <w:szCs w:val="28"/>
        </w:rPr>
      </w:pPr>
    </w:p>
    <w:p w:rsidR="00EE14CD" w:rsidRDefault="009369FB" w:rsidP="009369F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ЗАКЛЮЧЕНИЕ</w:t>
      </w:r>
    </w:p>
    <w:p w:rsidR="009369FB" w:rsidRDefault="009369FB" w:rsidP="009369FB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E01FD" w:rsidRDefault="007E01FD" w:rsidP="007E01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01FD">
        <w:rPr>
          <w:rFonts w:ascii="Times New Roman" w:hAnsi="Times New Roman" w:cs="Times New Roman"/>
          <w:sz w:val="28"/>
          <w:szCs w:val="28"/>
        </w:rPr>
        <w:t>В заключение дипломного исследования необходимо сделать следу</w:t>
      </w:r>
      <w:r w:rsidRPr="007E01FD">
        <w:rPr>
          <w:rFonts w:ascii="Times New Roman" w:hAnsi="Times New Roman" w:cs="Times New Roman"/>
          <w:sz w:val="28"/>
          <w:szCs w:val="28"/>
        </w:rPr>
        <w:t>ю</w:t>
      </w:r>
      <w:r w:rsidRPr="007E01FD">
        <w:rPr>
          <w:rFonts w:ascii="Times New Roman" w:hAnsi="Times New Roman" w:cs="Times New Roman"/>
          <w:sz w:val="28"/>
          <w:szCs w:val="28"/>
        </w:rPr>
        <w:t>щие выводы.</w:t>
      </w:r>
    </w:p>
    <w:p w:rsidR="007E01FD" w:rsidRPr="007E01FD" w:rsidRDefault="007E01FD" w:rsidP="00F70ADE">
      <w:pPr>
        <w:pStyle w:val="a9"/>
        <w:numPr>
          <w:ilvl w:val="0"/>
          <w:numId w:val="20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01FD">
        <w:rPr>
          <w:rFonts w:ascii="Times New Roman" w:hAnsi="Times New Roman" w:cs="Times New Roman"/>
          <w:sz w:val="28"/>
          <w:szCs w:val="28"/>
        </w:rPr>
        <w:t>Производственные запасы представляют собой отдельные с</w:t>
      </w:r>
      <w:r w:rsidRPr="007E01FD">
        <w:rPr>
          <w:rFonts w:ascii="Times New Roman" w:hAnsi="Times New Roman" w:cs="Times New Roman"/>
          <w:sz w:val="28"/>
          <w:szCs w:val="28"/>
        </w:rPr>
        <w:t>о</w:t>
      </w:r>
      <w:r w:rsidRPr="007E01FD">
        <w:rPr>
          <w:rFonts w:ascii="Times New Roman" w:hAnsi="Times New Roman" w:cs="Times New Roman"/>
          <w:sz w:val="28"/>
          <w:szCs w:val="28"/>
        </w:rPr>
        <w:t>ставные элементы производственного потенциала, использование которых в совокупности и при соответствующих условиях обеспечивает выпуск в ед</w:t>
      </w:r>
      <w:r w:rsidRPr="007E01FD">
        <w:rPr>
          <w:rFonts w:ascii="Times New Roman" w:hAnsi="Times New Roman" w:cs="Times New Roman"/>
          <w:sz w:val="28"/>
          <w:szCs w:val="28"/>
        </w:rPr>
        <w:t>и</w:t>
      </w:r>
      <w:r w:rsidRPr="007E01FD">
        <w:rPr>
          <w:rFonts w:ascii="Times New Roman" w:hAnsi="Times New Roman" w:cs="Times New Roman"/>
          <w:sz w:val="28"/>
          <w:szCs w:val="28"/>
        </w:rPr>
        <w:t>ницу времени определённого количества продукции соответствующего кач</w:t>
      </w:r>
      <w:r w:rsidRPr="007E01FD">
        <w:rPr>
          <w:rFonts w:ascii="Times New Roman" w:hAnsi="Times New Roman" w:cs="Times New Roman"/>
          <w:sz w:val="28"/>
          <w:szCs w:val="28"/>
        </w:rPr>
        <w:t>е</w:t>
      </w:r>
      <w:r w:rsidRPr="007E01FD">
        <w:rPr>
          <w:rFonts w:ascii="Times New Roman" w:hAnsi="Times New Roman" w:cs="Times New Roman"/>
          <w:sz w:val="28"/>
          <w:szCs w:val="28"/>
        </w:rPr>
        <w:t>ства, состава и ассортимента.</w:t>
      </w:r>
    </w:p>
    <w:p w:rsidR="007E01FD" w:rsidRDefault="007E01FD" w:rsidP="007E01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01FD">
        <w:rPr>
          <w:rFonts w:ascii="Times New Roman" w:hAnsi="Times New Roman" w:cs="Times New Roman"/>
          <w:sz w:val="28"/>
          <w:szCs w:val="28"/>
        </w:rPr>
        <w:t>Единица бухгалтерского учёта материально-производственных запасов выбирается организацией самостоятельно таким образом, чтобы обеспечить формирование полной и достоверной информации об этих запасах и ко</w:t>
      </w:r>
      <w:r w:rsidRPr="007E01FD">
        <w:rPr>
          <w:rFonts w:ascii="Times New Roman" w:hAnsi="Times New Roman" w:cs="Times New Roman"/>
          <w:sz w:val="28"/>
          <w:szCs w:val="28"/>
        </w:rPr>
        <w:t>н</w:t>
      </w:r>
      <w:r w:rsidRPr="007E01FD">
        <w:rPr>
          <w:rFonts w:ascii="Times New Roman" w:hAnsi="Times New Roman" w:cs="Times New Roman"/>
          <w:sz w:val="28"/>
          <w:szCs w:val="28"/>
        </w:rPr>
        <w:t>троль за их использованием.</w:t>
      </w:r>
    </w:p>
    <w:p w:rsidR="007E01FD" w:rsidRDefault="007E01FD" w:rsidP="00F70ADE">
      <w:pPr>
        <w:pStyle w:val="a9"/>
        <w:numPr>
          <w:ilvl w:val="0"/>
          <w:numId w:val="20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01FD">
        <w:rPr>
          <w:rFonts w:ascii="Times New Roman" w:hAnsi="Times New Roman" w:cs="Times New Roman"/>
          <w:color w:val="000000"/>
          <w:sz w:val="28"/>
          <w:szCs w:val="28"/>
        </w:rPr>
        <w:t>СПК «Пограничный» − это многоотраслевое предприятие, кот</w:t>
      </w:r>
      <w:r w:rsidRPr="007E01F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7E01FD">
        <w:rPr>
          <w:rFonts w:ascii="Times New Roman" w:hAnsi="Times New Roman" w:cs="Times New Roman"/>
          <w:color w:val="000000"/>
          <w:sz w:val="28"/>
          <w:szCs w:val="28"/>
        </w:rPr>
        <w:t>рое специализируется на производстве мяса, молока, зерновых и зернобоб</w:t>
      </w:r>
      <w:r w:rsidRPr="007E01F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7E01FD">
        <w:rPr>
          <w:rFonts w:ascii="Times New Roman" w:hAnsi="Times New Roman" w:cs="Times New Roman"/>
          <w:color w:val="000000"/>
          <w:sz w:val="28"/>
          <w:szCs w:val="28"/>
        </w:rPr>
        <w:t xml:space="preserve">вых культур, плодов, сахарной свеклы и рапса. </w:t>
      </w:r>
    </w:p>
    <w:p w:rsidR="004A745E" w:rsidRDefault="00A47410" w:rsidP="004A745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7410">
        <w:rPr>
          <w:rFonts w:ascii="Times New Roman" w:hAnsi="Times New Roman" w:cs="Times New Roman"/>
          <w:color w:val="000000"/>
          <w:sz w:val="28"/>
          <w:szCs w:val="28"/>
        </w:rPr>
        <w:t>Основное производственное направление хозяйства – мясомолочное. Основными товарными отраслями растениеводства являются зерно и саха</w:t>
      </w:r>
      <w:r w:rsidRPr="00A47410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A47410">
        <w:rPr>
          <w:rFonts w:ascii="Times New Roman" w:hAnsi="Times New Roman" w:cs="Times New Roman"/>
          <w:color w:val="000000"/>
          <w:sz w:val="28"/>
          <w:szCs w:val="28"/>
        </w:rPr>
        <w:t>ная свекла, а животноводства – КРС.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47410">
        <w:rPr>
          <w:rFonts w:ascii="Times New Roman" w:hAnsi="Times New Roman" w:cs="Times New Roman"/>
          <w:color w:val="000000"/>
          <w:sz w:val="28"/>
          <w:szCs w:val="28"/>
        </w:rPr>
        <w:t>Хозяйство имеет слабовыраженный уровень специализации</w:t>
      </w:r>
      <w:r w:rsidR="004A745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A745E" w:rsidRPr="004A74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A745E" w:rsidRPr="00EE14CD">
        <w:rPr>
          <w:rFonts w:ascii="Times New Roman" w:hAnsi="Times New Roman" w:cs="Times New Roman"/>
          <w:color w:val="000000"/>
          <w:sz w:val="28"/>
          <w:szCs w:val="28"/>
        </w:rPr>
        <w:t>так как коэффициент специализации составляет 0,12.</w:t>
      </w:r>
    </w:p>
    <w:p w:rsidR="00047007" w:rsidRPr="00B60EF2" w:rsidRDefault="00047007" w:rsidP="00F70ADE">
      <w:pPr>
        <w:pStyle w:val="a9"/>
        <w:numPr>
          <w:ilvl w:val="0"/>
          <w:numId w:val="20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Республики Беларусь действует целый ряд норм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тивно-правовых актов, регулирующих особенности учёта производственных запасов, в том числе семян и кормов. Одним из основополагающих является Закон Республики Беларусь «О бухгалтерском учёте и отчётности», </w:t>
      </w:r>
      <w:r w:rsidR="00B60EF2">
        <w:rPr>
          <w:rFonts w:ascii="Times New Roman" w:hAnsi="Times New Roman" w:cs="Times New Roman"/>
          <w:sz w:val="28"/>
          <w:szCs w:val="28"/>
        </w:rPr>
        <w:t>а также постановления Министерства финансов, Министерства сельского хозяйства и продовольствия, Совета Министров и другие нормативно-правовые акты.</w:t>
      </w:r>
    </w:p>
    <w:p w:rsidR="00E359AA" w:rsidRPr="00E359AA" w:rsidRDefault="00B60EF2" w:rsidP="00F70ADE">
      <w:pPr>
        <w:pStyle w:val="a9"/>
        <w:numPr>
          <w:ilvl w:val="0"/>
          <w:numId w:val="20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поступления, выбытия и внутреннего перемещ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являются своевременно и правильно оформленные первичные докуме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ты. Среди них в СПК «Пограничный» выделяют следующие: акт приёма-передачи грубых и сочных кормов, </w:t>
      </w:r>
      <w:r w:rsidRPr="00B60EF2">
        <w:rPr>
          <w:rFonts w:ascii="Times New Roman" w:hAnsi="Times New Roman" w:cs="Times New Roman"/>
          <w:sz w:val="28"/>
          <w:szCs w:val="28"/>
        </w:rPr>
        <w:t>акт  на  оприходование пастбищных ко</w:t>
      </w:r>
      <w:r w:rsidRPr="00B60EF2">
        <w:rPr>
          <w:rFonts w:ascii="Times New Roman" w:hAnsi="Times New Roman" w:cs="Times New Roman"/>
          <w:sz w:val="28"/>
          <w:szCs w:val="28"/>
        </w:rPr>
        <w:t>р</w:t>
      </w:r>
      <w:r w:rsidRPr="00B60EF2">
        <w:rPr>
          <w:rFonts w:ascii="Times New Roman" w:hAnsi="Times New Roman" w:cs="Times New Roman"/>
          <w:sz w:val="28"/>
          <w:szCs w:val="28"/>
        </w:rPr>
        <w:lastRenderedPageBreak/>
        <w:t>мов, учтённых по укосному методу, ведомость расхода кормов, лимитно-заборная карта, требование-накладная, акт на списание семян и посадочного материала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0EF2" w:rsidRPr="00E359AA" w:rsidRDefault="00E359AA" w:rsidP="00F70ADE">
      <w:pPr>
        <w:pStyle w:val="a9"/>
        <w:numPr>
          <w:ilvl w:val="0"/>
          <w:numId w:val="20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учёта производственных запасов в СПК «Пограничный» </w:t>
      </w:r>
      <w:r w:rsidRPr="00494482">
        <w:rPr>
          <w:rFonts w:ascii="Times New Roman" w:hAnsi="Times New Roman" w:cs="Times New Roman"/>
          <w:sz w:val="28"/>
          <w:szCs w:val="28"/>
        </w:rPr>
        <w:t>предназначен балансовый инвентарный, активный счёт 10 «Материалы»</w:t>
      </w:r>
      <w:r>
        <w:rPr>
          <w:rFonts w:ascii="Times New Roman" w:hAnsi="Times New Roman" w:cs="Times New Roman"/>
          <w:sz w:val="28"/>
          <w:szCs w:val="28"/>
        </w:rPr>
        <w:t>, к которому в хозяйстве для учёта семян и кормов открываются</w:t>
      </w:r>
      <w:r w:rsidR="00B60EF2" w:rsidRPr="00B60E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субсчета:</w:t>
      </w:r>
    </w:p>
    <w:p w:rsidR="00E359AA" w:rsidRDefault="00E359AA" w:rsidP="00E359AA">
      <w:pPr>
        <w:pStyle w:val="a9"/>
        <w:spacing w:after="0" w:line="36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10-0 – «Семена и посадочный материал»</w:t>
      </w:r>
    </w:p>
    <w:p w:rsidR="00E359AA" w:rsidRDefault="00E359AA" w:rsidP="00E359AA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4C0C">
        <w:rPr>
          <w:rFonts w:ascii="Times New Roman" w:hAnsi="Times New Roman" w:cs="Times New Roman"/>
          <w:sz w:val="28"/>
          <w:szCs w:val="28"/>
        </w:rPr>
        <w:t>Аналитический учёт по данному субсчёту ведётся по группам, видам, сортам, количеству, стоимости.</w:t>
      </w:r>
    </w:p>
    <w:p w:rsidR="00E359AA" w:rsidRDefault="00E359AA" w:rsidP="00E359AA">
      <w:pPr>
        <w:pStyle w:val="a9"/>
        <w:spacing w:after="0" w:line="36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10-3 – «Корма»</w:t>
      </w:r>
    </w:p>
    <w:p w:rsidR="00E359AA" w:rsidRDefault="00E359AA" w:rsidP="00E359AA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4C0C">
        <w:rPr>
          <w:rFonts w:ascii="Times New Roman" w:hAnsi="Times New Roman" w:cs="Times New Roman"/>
          <w:sz w:val="28"/>
          <w:szCs w:val="28"/>
        </w:rPr>
        <w:t>Аналитический учёт кормов ведётся по их видам, сортам, количеству и стоимости, на складах и других местах хранения – по количеству.</w:t>
      </w:r>
    </w:p>
    <w:p w:rsidR="00E359AA" w:rsidRDefault="00E359AA" w:rsidP="00E359AA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4C0C">
        <w:rPr>
          <w:rFonts w:ascii="Times New Roman" w:hAnsi="Times New Roman" w:cs="Times New Roman"/>
          <w:sz w:val="28"/>
          <w:szCs w:val="28"/>
        </w:rPr>
        <w:t>По дебету счёта 10 отражается наличие и поступление производстве</w:t>
      </w:r>
      <w:r w:rsidRPr="006B4C0C">
        <w:rPr>
          <w:rFonts w:ascii="Times New Roman" w:hAnsi="Times New Roman" w:cs="Times New Roman"/>
          <w:sz w:val="28"/>
          <w:szCs w:val="28"/>
        </w:rPr>
        <w:t>н</w:t>
      </w:r>
      <w:r w:rsidRPr="006B4C0C">
        <w:rPr>
          <w:rFonts w:ascii="Times New Roman" w:hAnsi="Times New Roman" w:cs="Times New Roman"/>
          <w:sz w:val="28"/>
          <w:szCs w:val="28"/>
        </w:rPr>
        <w:t>ных запасов, а по кредиту – их расходование.</w:t>
      </w:r>
    </w:p>
    <w:p w:rsidR="00E359AA" w:rsidRDefault="00E359AA" w:rsidP="00F70ADE">
      <w:pPr>
        <w:pStyle w:val="a9"/>
        <w:numPr>
          <w:ilvl w:val="0"/>
          <w:numId w:val="20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9AA">
        <w:rPr>
          <w:rFonts w:ascii="Times New Roman" w:hAnsi="Times New Roman" w:cs="Times New Roman"/>
          <w:sz w:val="28"/>
          <w:szCs w:val="28"/>
        </w:rPr>
        <w:t>Для обеспечения  сохранности производственных запасов в СПК «Пограничный»</w:t>
      </w:r>
      <w:r w:rsidRPr="00E359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59AA">
        <w:rPr>
          <w:rFonts w:ascii="Times New Roman" w:hAnsi="Times New Roman" w:cs="Times New Roman"/>
          <w:sz w:val="28"/>
          <w:szCs w:val="28"/>
        </w:rPr>
        <w:t>организуется складское хозяйство. Материальная ответс</w:t>
      </w:r>
      <w:r w:rsidRPr="00E359AA">
        <w:rPr>
          <w:rFonts w:ascii="Times New Roman" w:hAnsi="Times New Roman" w:cs="Times New Roman"/>
          <w:sz w:val="28"/>
          <w:szCs w:val="28"/>
        </w:rPr>
        <w:t>т</w:t>
      </w:r>
      <w:r w:rsidRPr="00E359AA">
        <w:rPr>
          <w:rFonts w:ascii="Times New Roman" w:hAnsi="Times New Roman" w:cs="Times New Roman"/>
          <w:sz w:val="28"/>
          <w:szCs w:val="28"/>
        </w:rPr>
        <w:t>венность за сохранность материальных ценностей, правильное ведение док</w:t>
      </w:r>
      <w:r w:rsidRPr="00E359AA">
        <w:rPr>
          <w:rFonts w:ascii="Times New Roman" w:hAnsi="Times New Roman" w:cs="Times New Roman"/>
          <w:sz w:val="28"/>
          <w:szCs w:val="28"/>
        </w:rPr>
        <w:t>у</w:t>
      </w:r>
      <w:r w:rsidRPr="00E359AA">
        <w:rPr>
          <w:rFonts w:ascii="Times New Roman" w:hAnsi="Times New Roman" w:cs="Times New Roman"/>
          <w:sz w:val="28"/>
          <w:szCs w:val="28"/>
        </w:rPr>
        <w:t>ментации возложено на заведующего складом, с которым при приёмке его на работу заключается договор о материальной ответственности.</w:t>
      </w:r>
    </w:p>
    <w:p w:rsidR="00E359AA" w:rsidRPr="00E7374D" w:rsidRDefault="00E359AA" w:rsidP="00F70ADE">
      <w:pPr>
        <w:pStyle w:val="a9"/>
        <w:numPr>
          <w:ilvl w:val="0"/>
          <w:numId w:val="20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9AA">
        <w:rPr>
          <w:rFonts w:ascii="Times New Roman" w:eastAsia="Calibri" w:hAnsi="Times New Roman" w:cs="Times New Roman"/>
          <w:sz w:val="28"/>
          <w:szCs w:val="28"/>
        </w:rPr>
        <w:t>В современных условиях велика роль автоматизации и компь</w:t>
      </w:r>
      <w:r w:rsidRPr="00E359AA">
        <w:rPr>
          <w:rFonts w:ascii="Times New Roman" w:eastAsia="Calibri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теризации учё</w:t>
      </w:r>
      <w:r w:rsidRPr="00E359AA">
        <w:rPr>
          <w:rFonts w:ascii="Times New Roman" w:eastAsia="Calibri" w:hAnsi="Times New Roman" w:cs="Times New Roman"/>
          <w:sz w:val="28"/>
          <w:szCs w:val="28"/>
        </w:rPr>
        <w:t xml:space="preserve">тного процесса, позволяющего не просто облегчить работу бухгалтера по </w:t>
      </w:r>
      <w:r>
        <w:rPr>
          <w:rFonts w:ascii="Times New Roman" w:hAnsi="Times New Roman" w:cs="Times New Roman"/>
          <w:sz w:val="28"/>
          <w:szCs w:val="28"/>
        </w:rPr>
        <w:t>учёту производственных запасов</w:t>
      </w:r>
      <w:r w:rsidRPr="00E359AA">
        <w:rPr>
          <w:rFonts w:ascii="Times New Roman" w:eastAsia="Calibri" w:hAnsi="Times New Roman" w:cs="Times New Roman"/>
          <w:sz w:val="28"/>
          <w:szCs w:val="28"/>
        </w:rPr>
        <w:t>, но и снизить риск различных описок в расчетных документах.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374D">
        <w:rPr>
          <w:rFonts w:ascii="Times New Roman" w:hAnsi="Times New Roman" w:cs="Times New Roman"/>
          <w:spacing w:val="-4"/>
          <w:sz w:val="28"/>
          <w:szCs w:val="28"/>
        </w:rPr>
        <w:t>Так как в СПК «Пограничный» учёт семян и кормов  вообще не автоматизирован и все те документы, которые ведутся, з</w:t>
      </w:r>
      <w:r w:rsidR="00E7374D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E7374D">
        <w:rPr>
          <w:rFonts w:ascii="Times New Roman" w:hAnsi="Times New Roman" w:cs="Times New Roman"/>
          <w:spacing w:val="-4"/>
          <w:sz w:val="28"/>
          <w:szCs w:val="28"/>
        </w:rPr>
        <w:t xml:space="preserve">полняются вручную, можно предложить  внедрение </w:t>
      </w:r>
      <w:r w:rsidR="00E7374D" w:rsidRPr="00E4445E">
        <w:rPr>
          <w:rFonts w:ascii="Times New Roman" w:hAnsi="Times New Roman" w:cs="Times New Roman"/>
          <w:spacing w:val="-6"/>
          <w:sz w:val="28"/>
          <w:szCs w:val="28"/>
        </w:rPr>
        <w:t>ТПК «НИВА-СХП»</w:t>
      </w:r>
      <w:r w:rsidR="00E7374D">
        <w:rPr>
          <w:rFonts w:ascii="Times New Roman" w:hAnsi="Times New Roman" w:cs="Times New Roman"/>
          <w:spacing w:val="-6"/>
          <w:sz w:val="28"/>
          <w:szCs w:val="28"/>
        </w:rPr>
        <w:t>, что в значительной степени позволит облегчить трудоёмкий процесс работников бу</w:t>
      </w:r>
      <w:r w:rsidR="00E7374D">
        <w:rPr>
          <w:rFonts w:ascii="Times New Roman" w:hAnsi="Times New Roman" w:cs="Times New Roman"/>
          <w:spacing w:val="-6"/>
          <w:sz w:val="28"/>
          <w:szCs w:val="28"/>
        </w:rPr>
        <w:t>х</w:t>
      </w:r>
      <w:r w:rsidR="00E7374D">
        <w:rPr>
          <w:rFonts w:ascii="Times New Roman" w:hAnsi="Times New Roman" w:cs="Times New Roman"/>
          <w:spacing w:val="-6"/>
          <w:sz w:val="28"/>
          <w:szCs w:val="28"/>
        </w:rPr>
        <w:t>галтерии на данном участке бухгалтерского учёта.</w:t>
      </w:r>
    </w:p>
    <w:p w:rsidR="00E7374D" w:rsidRDefault="00E7374D" w:rsidP="00F70ADE">
      <w:pPr>
        <w:pStyle w:val="a9"/>
        <w:numPr>
          <w:ilvl w:val="0"/>
          <w:numId w:val="20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E59C4">
        <w:rPr>
          <w:rFonts w:ascii="Times New Roman" w:hAnsi="Times New Roman" w:cs="Times New Roman"/>
          <w:sz w:val="28"/>
          <w:szCs w:val="28"/>
        </w:rPr>
        <w:t>дним из основных приёмов фактического контроля за сохра</w:t>
      </w:r>
      <w:r w:rsidRPr="00AE59C4">
        <w:rPr>
          <w:rFonts w:ascii="Times New Roman" w:hAnsi="Times New Roman" w:cs="Times New Roman"/>
          <w:sz w:val="28"/>
          <w:szCs w:val="28"/>
        </w:rPr>
        <w:t>н</w:t>
      </w:r>
      <w:r w:rsidRPr="00AE59C4">
        <w:rPr>
          <w:rFonts w:ascii="Times New Roman" w:hAnsi="Times New Roman" w:cs="Times New Roman"/>
          <w:sz w:val="28"/>
          <w:szCs w:val="28"/>
        </w:rPr>
        <w:t>ностью, рациональным использованием и правильным оформлением опер</w:t>
      </w:r>
      <w:r w:rsidRPr="00AE59C4">
        <w:rPr>
          <w:rFonts w:ascii="Times New Roman" w:hAnsi="Times New Roman" w:cs="Times New Roman"/>
          <w:sz w:val="28"/>
          <w:szCs w:val="28"/>
        </w:rPr>
        <w:t>а</w:t>
      </w:r>
      <w:r w:rsidRPr="00AE59C4">
        <w:rPr>
          <w:rFonts w:ascii="Times New Roman" w:hAnsi="Times New Roman" w:cs="Times New Roman"/>
          <w:sz w:val="28"/>
          <w:szCs w:val="28"/>
        </w:rPr>
        <w:lastRenderedPageBreak/>
        <w:t>ций по движению производственных запасов (</w:t>
      </w: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AE59C4">
        <w:rPr>
          <w:rFonts w:ascii="Times New Roman" w:hAnsi="Times New Roman" w:cs="Times New Roman"/>
          <w:sz w:val="28"/>
          <w:szCs w:val="28"/>
        </w:rPr>
        <w:t xml:space="preserve">семян и кормов) является своевременно проводимая инвентаризация. </w:t>
      </w:r>
      <w:r>
        <w:rPr>
          <w:rFonts w:ascii="Times New Roman" w:hAnsi="Times New Roman" w:cs="Times New Roman"/>
          <w:sz w:val="28"/>
          <w:szCs w:val="28"/>
        </w:rPr>
        <w:t>Инвентаризация семян и кормов в анализируемом хозяйстве проводится два раза в год по состоянию на 1 июля и 1 декабря в течение отчётного периода или в связи с возникнов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нием чрезвычайных ситуаций. Таким образом, </w:t>
      </w:r>
      <w:r w:rsidRPr="007A6F6B">
        <w:rPr>
          <w:rFonts w:ascii="Times New Roman" w:hAnsi="Times New Roman" w:cs="Times New Roman"/>
          <w:sz w:val="28"/>
          <w:szCs w:val="28"/>
        </w:rPr>
        <w:t>правильный и сплошной ко</w:t>
      </w:r>
      <w:r w:rsidRPr="007A6F6B">
        <w:rPr>
          <w:rFonts w:ascii="Times New Roman" w:hAnsi="Times New Roman" w:cs="Times New Roman"/>
          <w:sz w:val="28"/>
          <w:szCs w:val="28"/>
        </w:rPr>
        <w:t>н</w:t>
      </w:r>
      <w:r w:rsidRPr="007A6F6B">
        <w:rPr>
          <w:rFonts w:ascii="Times New Roman" w:hAnsi="Times New Roman" w:cs="Times New Roman"/>
          <w:sz w:val="28"/>
          <w:szCs w:val="28"/>
        </w:rPr>
        <w:t>троль за использованием и сохранностью производственных запасов, пров</w:t>
      </w:r>
      <w:r w:rsidRPr="007A6F6B">
        <w:rPr>
          <w:rFonts w:ascii="Times New Roman" w:hAnsi="Times New Roman" w:cs="Times New Roman"/>
          <w:sz w:val="28"/>
          <w:szCs w:val="28"/>
        </w:rPr>
        <w:t>о</w:t>
      </w:r>
      <w:r w:rsidRPr="007A6F6B">
        <w:rPr>
          <w:rFonts w:ascii="Times New Roman" w:hAnsi="Times New Roman" w:cs="Times New Roman"/>
          <w:sz w:val="28"/>
          <w:szCs w:val="28"/>
        </w:rPr>
        <w:t>димый в данном хозяйстве обеспечит значительную экономию на предпр</w:t>
      </w:r>
      <w:r w:rsidRPr="007A6F6B">
        <w:rPr>
          <w:rFonts w:ascii="Times New Roman" w:hAnsi="Times New Roman" w:cs="Times New Roman"/>
          <w:sz w:val="28"/>
          <w:szCs w:val="28"/>
        </w:rPr>
        <w:t>и</w:t>
      </w:r>
      <w:r w:rsidRPr="007A6F6B">
        <w:rPr>
          <w:rFonts w:ascii="Times New Roman" w:hAnsi="Times New Roman" w:cs="Times New Roman"/>
          <w:sz w:val="28"/>
          <w:szCs w:val="28"/>
        </w:rPr>
        <w:t>ятии и достоверную инфор</w:t>
      </w:r>
      <w:r>
        <w:rPr>
          <w:rFonts w:ascii="Times New Roman" w:hAnsi="Times New Roman" w:cs="Times New Roman"/>
          <w:sz w:val="28"/>
          <w:szCs w:val="28"/>
        </w:rPr>
        <w:t>мацию для бухгалтерского учё</w:t>
      </w:r>
      <w:r w:rsidRPr="007A6F6B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374D" w:rsidRDefault="00E7374D" w:rsidP="00E7374D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746F">
        <w:rPr>
          <w:rFonts w:ascii="Times New Roman" w:hAnsi="Times New Roman" w:cs="Times New Roman"/>
          <w:sz w:val="28"/>
          <w:szCs w:val="28"/>
        </w:rPr>
        <w:t>В современных условиях хозяйствован</w:t>
      </w:r>
      <w:r>
        <w:rPr>
          <w:rFonts w:ascii="Times New Roman" w:hAnsi="Times New Roman" w:cs="Times New Roman"/>
          <w:sz w:val="28"/>
          <w:szCs w:val="28"/>
        </w:rPr>
        <w:t>ия вопросы совершенствования учё</w:t>
      </w:r>
      <w:r w:rsidRPr="0097746F">
        <w:rPr>
          <w:rFonts w:ascii="Times New Roman" w:hAnsi="Times New Roman" w:cs="Times New Roman"/>
          <w:sz w:val="28"/>
          <w:szCs w:val="28"/>
        </w:rPr>
        <w:t xml:space="preserve">та </w:t>
      </w:r>
      <w:r>
        <w:rPr>
          <w:rFonts w:ascii="Times New Roman" w:hAnsi="Times New Roman" w:cs="Times New Roman"/>
          <w:sz w:val="28"/>
          <w:szCs w:val="28"/>
        </w:rPr>
        <w:t>производственных</w:t>
      </w:r>
      <w:r w:rsidRPr="0097746F">
        <w:rPr>
          <w:rFonts w:ascii="Times New Roman" w:hAnsi="Times New Roman" w:cs="Times New Roman"/>
          <w:sz w:val="28"/>
          <w:szCs w:val="28"/>
        </w:rPr>
        <w:t xml:space="preserve"> запасов</w:t>
      </w:r>
      <w:r w:rsidRPr="00B47B69">
        <w:rPr>
          <w:sz w:val="28"/>
          <w:szCs w:val="28"/>
        </w:rPr>
        <w:t xml:space="preserve"> </w:t>
      </w:r>
      <w:r w:rsidRPr="0097746F">
        <w:rPr>
          <w:rFonts w:ascii="Times New Roman" w:hAnsi="Times New Roman" w:cs="Times New Roman"/>
          <w:sz w:val="28"/>
          <w:szCs w:val="28"/>
        </w:rPr>
        <w:t xml:space="preserve">играют </w:t>
      </w:r>
      <w:r>
        <w:rPr>
          <w:rFonts w:ascii="Times New Roman" w:hAnsi="Times New Roman" w:cs="Times New Roman"/>
          <w:sz w:val="28"/>
          <w:szCs w:val="28"/>
        </w:rPr>
        <w:t>значительную</w:t>
      </w:r>
      <w:r w:rsidRPr="0097746F">
        <w:rPr>
          <w:rFonts w:ascii="Times New Roman" w:hAnsi="Times New Roman" w:cs="Times New Roman"/>
          <w:sz w:val="28"/>
          <w:szCs w:val="28"/>
        </w:rPr>
        <w:t xml:space="preserve"> роль</w:t>
      </w:r>
      <w:r>
        <w:rPr>
          <w:rFonts w:ascii="Times New Roman" w:hAnsi="Times New Roman" w:cs="Times New Roman"/>
          <w:sz w:val="28"/>
          <w:szCs w:val="28"/>
        </w:rPr>
        <w:t xml:space="preserve"> в хозяйственной деятельности предприятия</w:t>
      </w:r>
      <w:r w:rsidRPr="009774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374D">
        <w:rPr>
          <w:rFonts w:ascii="Times New Roman" w:hAnsi="Times New Roman" w:cs="Times New Roman"/>
          <w:sz w:val="28"/>
          <w:szCs w:val="28"/>
        </w:rPr>
        <w:t>Поэтому с</w:t>
      </w:r>
      <w:r w:rsidRPr="00E7374D">
        <w:rPr>
          <w:rFonts w:ascii="Times New Roman" w:eastAsia="Calibri" w:hAnsi="Times New Roman" w:cs="Times New Roman"/>
          <w:sz w:val="28"/>
          <w:szCs w:val="28"/>
        </w:rPr>
        <w:t xml:space="preserve"> целью повышения эффективности о</w:t>
      </w:r>
      <w:r w:rsidRPr="00E7374D">
        <w:rPr>
          <w:rFonts w:ascii="Times New Roman" w:eastAsia="Calibri" w:hAnsi="Times New Roman" w:cs="Times New Roman"/>
          <w:sz w:val="28"/>
          <w:szCs w:val="28"/>
        </w:rPr>
        <w:t>р</w:t>
      </w:r>
      <w:r w:rsidRPr="00E7374D">
        <w:rPr>
          <w:rFonts w:ascii="Times New Roman" w:eastAsia="Calibri" w:hAnsi="Times New Roman" w:cs="Times New Roman"/>
          <w:sz w:val="28"/>
          <w:szCs w:val="28"/>
        </w:rPr>
        <w:t>ганизации уч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E7374D">
        <w:rPr>
          <w:rFonts w:ascii="Times New Roman" w:eastAsia="Calibri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производственных запасов предлагается: </w:t>
      </w:r>
    </w:p>
    <w:p w:rsidR="00E7374D" w:rsidRDefault="00E7374D" w:rsidP="00E7374D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организации учёта</w:t>
      </w:r>
      <w:r w:rsidR="004D4969">
        <w:rPr>
          <w:rFonts w:ascii="Times New Roman" w:hAnsi="Times New Roman" w:cs="Times New Roman"/>
          <w:sz w:val="28"/>
          <w:szCs w:val="28"/>
        </w:rPr>
        <w:t>:</w:t>
      </w:r>
    </w:p>
    <w:p w:rsidR="00E7374D" w:rsidRPr="00FD0177" w:rsidRDefault="00E7374D" w:rsidP="00E7374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о</w:t>
      </w:r>
      <w:r w:rsidRPr="00FD0177">
        <w:rPr>
          <w:rFonts w:ascii="Times New Roman" w:hAnsi="Times New Roman" w:cs="Times New Roman"/>
          <w:sz w:val="28"/>
          <w:szCs w:val="28"/>
        </w:rPr>
        <w:t>существлять постоянный контроль за правильностью, обоснованн</w:t>
      </w:r>
      <w:r w:rsidRPr="00FD0177">
        <w:rPr>
          <w:rFonts w:ascii="Times New Roman" w:hAnsi="Times New Roman" w:cs="Times New Roman"/>
          <w:sz w:val="28"/>
          <w:szCs w:val="28"/>
        </w:rPr>
        <w:t>о</w:t>
      </w:r>
      <w:r w:rsidRPr="00FD0177">
        <w:rPr>
          <w:rFonts w:ascii="Times New Roman" w:hAnsi="Times New Roman" w:cs="Times New Roman"/>
          <w:sz w:val="28"/>
          <w:szCs w:val="28"/>
        </w:rPr>
        <w:t xml:space="preserve">стью </w:t>
      </w:r>
      <w:r>
        <w:rPr>
          <w:rFonts w:ascii="Times New Roman" w:hAnsi="Times New Roman" w:cs="Times New Roman"/>
          <w:sz w:val="28"/>
          <w:szCs w:val="28"/>
        </w:rPr>
        <w:t>и целесообразностью операций по поступлению и выбытию произво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ственных запасов и т.д.;</w:t>
      </w:r>
    </w:p>
    <w:p w:rsidR="00E7374D" w:rsidRPr="00FD0177" w:rsidRDefault="00E7374D" w:rsidP="00E7374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0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− чё</w:t>
      </w:r>
      <w:r w:rsidRPr="00FD0177">
        <w:rPr>
          <w:rFonts w:ascii="Times New Roman" w:hAnsi="Times New Roman" w:cs="Times New Roman"/>
          <w:sz w:val="28"/>
          <w:szCs w:val="28"/>
        </w:rPr>
        <w:t>тко отрегулировать составление первичных документов по времени, реквизитам и т.д.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7374D" w:rsidRPr="00FD0177" w:rsidRDefault="00E7374D" w:rsidP="00E7374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п</w:t>
      </w:r>
      <w:r w:rsidRPr="00FD0177">
        <w:rPr>
          <w:rFonts w:ascii="Times New Roman" w:hAnsi="Times New Roman" w:cs="Times New Roman"/>
          <w:sz w:val="28"/>
          <w:szCs w:val="28"/>
        </w:rPr>
        <w:t>овышать уровень квалификации бухгалтеров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7374D" w:rsidRDefault="00E7374D" w:rsidP="00E7374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п</w:t>
      </w:r>
      <w:r w:rsidRPr="00FD0177">
        <w:rPr>
          <w:rFonts w:ascii="Times New Roman" w:hAnsi="Times New Roman" w:cs="Times New Roman"/>
          <w:sz w:val="28"/>
          <w:szCs w:val="28"/>
        </w:rPr>
        <w:t>ериодически использовать консультации аудиторов с целью своевр</w:t>
      </w:r>
      <w:r w:rsidRPr="00FD0177">
        <w:rPr>
          <w:rFonts w:ascii="Times New Roman" w:hAnsi="Times New Roman" w:cs="Times New Roman"/>
          <w:sz w:val="28"/>
          <w:szCs w:val="28"/>
        </w:rPr>
        <w:t>е</w:t>
      </w:r>
      <w:r w:rsidRPr="00FD0177">
        <w:rPr>
          <w:rFonts w:ascii="Times New Roman" w:hAnsi="Times New Roman" w:cs="Times New Roman"/>
          <w:sz w:val="28"/>
          <w:szCs w:val="28"/>
        </w:rPr>
        <w:t>менного выявлен</w:t>
      </w:r>
      <w:r w:rsidR="004D4969">
        <w:rPr>
          <w:rFonts w:ascii="Times New Roman" w:hAnsi="Times New Roman" w:cs="Times New Roman"/>
          <w:sz w:val="28"/>
          <w:szCs w:val="28"/>
        </w:rPr>
        <w:t>ия недостатков и просчё</w:t>
      </w:r>
      <w:r>
        <w:rPr>
          <w:rFonts w:ascii="Times New Roman" w:hAnsi="Times New Roman" w:cs="Times New Roman"/>
          <w:sz w:val="28"/>
          <w:szCs w:val="28"/>
        </w:rPr>
        <w:t>тов в учё</w:t>
      </w:r>
      <w:r w:rsidRPr="00FD0177">
        <w:rPr>
          <w:rFonts w:ascii="Times New Roman" w:hAnsi="Times New Roman" w:cs="Times New Roman"/>
          <w:sz w:val="28"/>
          <w:szCs w:val="28"/>
        </w:rPr>
        <w:t xml:space="preserve">те </w:t>
      </w:r>
      <w:r>
        <w:rPr>
          <w:rFonts w:ascii="Times New Roman" w:hAnsi="Times New Roman" w:cs="Times New Roman"/>
          <w:sz w:val="28"/>
          <w:szCs w:val="28"/>
        </w:rPr>
        <w:t>производственных зап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сов</w:t>
      </w:r>
      <w:r w:rsidR="004D4969">
        <w:rPr>
          <w:rFonts w:ascii="Times New Roman" w:hAnsi="Times New Roman" w:cs="Times New Roman"/>
          <w:sz w:val="28"/>
          <w:szCs w:val="28"/>
        </w:rPr>
        <w:t>;</w:t>
      </w:r>
    </w:p>
    <w:p w:rsidR="004D4969" w:rsidRDefault="004D4969" w:rsidP="00E7374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внедрение ТПК «НИВА-СХП» для облегчения учётного процесса.</w:t>
      </w:r>
    </w:p>
    <w:p w:rsidR="004D4969" w:rsidRDefault="004D4969" w:rsidP="00E7374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организации контроля:</w:t>
      </w:r>
    </w:p>
    <w:p w:rsidR="004D4969" w:rsidRDefault="004D4969" w:rsidP="00E7374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своевременное проведение инвентаризаций в установленные сроки;</w:t>
      </w:r>
    </w:p>
    <w:p w:rsidR="004D4969" w:rsidRDefault="004D4969" w:rsidP="00E7374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соблюдение условий хранения производственных запасов;</w:t>
      </w:r>
    </w:p>
    <w:p w:rsidR="004D4969" w:rsidRDefault="004D4969" w:rsidP="00E7374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организация охраны складских помещений с целью предотвращения краж, хищений и нецелевого использования производственных запасов;</w:t>
      </w:r>
    </w:p>
    <w:p w:rsidR="004D4969" w:rsidRDefault="004D4969" w:rsidP="00E7374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осуществление контроля за рациональным использованием произво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ственных запасов.</w:t>
      </w:r>
    </w:p>
    <w:p w:rsidR="00E7374D" w:rsidRDefault="004D4969" w:rsidP="004D4969">
      <w:pPr>
        <w:pStyle w:val="a9"/>
        <w:spacing w:after="0" w:line="36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БИБЛИОГРАФИЧЕСКИЙ СПИСОК</w:t>
      </w:r>
    </w:p>
    <w:p w:rsidR="00CF710D" w:rsidRDefault="00CF710D" w:rsidP="004D4969">
      <w:pPr>
        <w:pStyle w:val="a9"/>
        <w:spacing w:after="0" w:line="36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D2C7F" w:rsidRPr="000D3E2A" w:rsidRDefault="006D2C7F" w:rsidP="00F70ADE">
      <w:pPr>
        <w:pStyle w:val="a9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Гринман Г.И. Бухгалтерский учёт на предприятиях АПК.</w:t>
      </w:r>
      <w:r w:rsidRPr="000D3E2A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Учебное пос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бие. Мн.6 «Ураджай», 1997. – с. 413</w:t>
      </w:r>
    </w:p>
    <w:p w:rsidR="006D2C7F" w:rsidRDefault="006D2C7F" w:rsidP="00F70ADE">
      <w:pPr>
        <w:pStyle w:val="a9"/>
        <w:numPr>
          <w:ilvl w:val="0"/>
          <w:numId w:val="2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Гусаков В.Г. Экономика организаций и отраслей АПК.</w:t>
      </w:r>
      <w:r w:rsidRPr="00854F6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Учебное пособие. Мн.: БГЭУ, Т.2, 2007. – с. 694</w:t>
      </w:r>
    </w:p>
    <w:p w:rsidR="006D2C7F" w:rsidRPr="009C7EDD" w:rsidRDefault="006D2C7F" w:rsidP="00F70ADE">
      <w:pPr>
        <w:pStyle w:val="a9"/>
        <w:numPr>
          <w:ilvl w:val="0"/>
          <w:numId w:val="2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013D37">
        <w:rPr>
          <w:rFonts w:ascii="Times New Roman" w:hAnsi="Times New Roman" w:cs="Times New Roman"/>
          <w:sz w:val="28"/>
          <w:szCs w:val="28"/>
        </w:rPr>
        <w:t>Закон Республики Беларусь от 14 февраля 1997 г. с изменениями и д</w:t>
      </w:r>
      <w:r w:rsidRPr="00013D37">
        <w:rPr>
          <w:rFonts w:ascii="Times New Roman" w:hAnsi="Times New Roman" w:cs="Times New Roman"/>
          <w:sz w:val="28"/>
          <w:szCs w:val="28"/>
        </w:rPr>
        <w:t>о</w:t>
      </w:r>
      <w:r w:rsidRPr="00013D37">
        <w:rPr>
          <w:rFonts w:ascii="Times New Roman" w:hAnsi="Times New Roman" w:cs="Times New Roman"/>
          <w:sz w:val="28"/>
          <w:szCs w:val="28"/>
        </w:rPr>
        <w:t>полнениями от 20 июля  2006  г.  № 162-З, от 4 января 2007  г. №  200-З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EDD">
        <w:rPr>
          <w:rFonts w:ascii="Times New Roman" w:hAnsi="Times New Roman" w:cs="Times New Roman"/>
          <w:sz w:val="28"/>
          <w:szCs w:val="28"/>
        </w:rPr>
        <w:t>«О семенах»</w:t>
      </w:r>
    </w:p>
    <w:p w:rsidR="006D2C7F" w:rsidRDefault="006D2C7F" w:rsidP="00F70ADE">
      <w:pPr>
        <w:pStyle w:val="a9"/>
        <w:numPr>
          <w:ilvl w:val="0"/>
          <w:numId w:val="2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A649AF">
        <w:rPr>
          <w:rFonts w:ascii="Times New Roman" w:hAnsi="Times New Roman" w:cs="Times New Roman"/>
          <w:sz w:val="28"/>
          <w:szCs w:val="28"/>
        </w:rPr>
        <w:t xml:space="preserve">Закон Республики Беларусь от 18 октября 1994 г. </w:t>
      </w:r>
      <w:r>
        <w:rPr>
          <w:rFonts w:ascii="Times New Roman" w:hAnsi="Times New Roman" w:cs="Times New Roman"/>
          <w:sz w:val="28"/>
          <w:szCs w:val="28"/>
        </w:rPr>
        <w:t xml:space="preserve"> № 3321</w:t>
      </w:r>
      <w:r w:rsidRPr="00DB390A">
        <w:t xml:space="preserve"> </w:t>
      </w:r>
      <w:r w:rsidRPr="00A649AF">
        <w:rPr>
          <w:rFonts w:ascii="Times New Roman" w:hAnsi="Times New Roman" w:cs="Times New Roman"/>
          <w:sz w:val="28"/>
          <w:szCs w:val="28"/>
        </w:rPr>
        <w:t xml:space="preserve"> «О бухгалте</w:t>
      </w:r>
      <w:r w:rsidRPr="00A649AF">
        <w:rPr>
          <w:rFonts w:ascii="Times New Roman" w:hAnsi="Times New Roman" w:cs="Times New Roman"/>
          <w:sz w:val="28"/>
          <w:szCs w:val="28"/>
        </w:rPr>
        <w:t>р</w:t>
      </w:r>
      <w:r w:rsidRPr="00A649AF">
        <w:rPr>
          <w:rFonts w:ascii="Times New Roman" w:hAnsi="Times New Roman" w:cs="Times New Roman"/>
          <w:sz w:val="28"/>
          <w:szCs w:val="28"/>
        </w:rPr>
        <w:t>ском учете и отчетности»</w:t>
      </w:r>
      <w:r>
        <w:rPr>
          <w:rFonts w:ascii="Times New Roman" w:hAnsi="Times New Roman" w:cs="Times New Roman"/>
          <w:sz w:val="28"/>
          <w:szCs w:val="28"/>
        </w:rPr>
        <w:t>. В редакции законов Республики Беларусь от 25 июня 2001 г. № 42 – З, от 17 мая 2004 г. № 278 – З, от 29 декабря 2006 г. № 188 – З.</w:t>
      </w:r>
    </w:p>
    <w:p w:rsidR="006D2C7F" w:rsidRDefault="006D2C7F" w:rsidP="00F70ADE">
      <w:pPr>
        <w:pStyle w:val="a9"/>
        <w:numPr>
          <w:ilvl w:val="0"/>
          <w:numId w:val="2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Коледа К.В. Растениеводство.</w:t>
      </w:r>
      <w:r w:rsidRPr="001C320B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Учебное пособие. Мн.: ИВЦ Минфина, 2008. – с. 480</w:t>
      </w:r>
    </w:p>
    <w:p w:rsidR="006D2C7F" w:rsidRPr="000D3E2A" w:rsidRDefault="006D2C7F" w:rsidP="00F70ADE">
      <w:pPr>
        <w:pStyle w:val="a9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Ладутько Н.И. Бухгалтерский учёт в промышленности.</w:t>
      </w:r>
      <w:r w:rsidRPr="000D3E2A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Учебное пособие. Мн.: Книжный дом, 2005. – с. 688</w:t>
      </w:r>
    </w:p>
    <w:p w:rsidR="006D2C7F" w:rsidRPr="000D3E2A" w:rsidRDefault="006D2C7F" w:rsidP="00F70ADE">
      <w:pPr>
        <w:pStyle w:val="a9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Ладутько Н.И. Бухгалтерский учёт.</w:t>
      </w:r>
      <w:r w:rsidRPr="009C7EDD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Учебное пособие. Мн.: ООО «ФУ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информ», 2004. – с. 742</w:t>
      </w:r>
    </w:p>
    <w:p w:rsidR="006D2C7F" w:rsidRPr="000D3E2A" w:rsidRDefault="006D2C7F" w:rsidP="00F70ADE">
      <w:pPr>
        <w:pStyle w:val="a9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Левкович О.А. Бухгалтерский учёт.</w:t>
      </w:r>
      <w:r w:rsidRPr="000D3E2A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Учебное пособие. Мн.: Амалфея, 2007. – с. 800</w:t>
      </w:r>
    </w:p>
    <w:p w:rsidR="006D2C7F" w:rsidRDefault="006D2C7F" w:rsidP="00F70ADE">
      <w:pPr>
        <w:pStyle w:val="a9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Лемеш В.Н</w:t>
      </w:r>
      <w:r w:rsidRPr="00485E3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Ревизия и аудит: пособие для студентов эк. специальностей высших и средне-специальных заведений. В 2. Ч 2. – Минск: Изд-во Гре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цова, 20</w:t>
      </w:r>
      <w:r w:rsidR="004856E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− </w:t>
      </w:r>
      <w:r w:rsidR="004856E5">
        <w:rPr>
          <w:rFonts w:ascii="Times New Roman" w:hAnsi="Times New Roman" w:cs="Times New Roman"/>
          <w:sz w:val="28"/>
          <w:szCs w:val="28"/>
        </w:rPr>
        <w:t>424</w:t>
      </w:r>
      <w:r>
        <w:rPr>
          <w:rFonts w:ascii="Times New Roman" w:hAnsi="Times New Roman" w:cs="Times New Roman"/>
          <w:sz w:val="28"/>
          <w:szCs w:val="28"/>
        </w:rPr>
        <w:t xml:space="preserve"> с. </w:t>
      </w:r>
    </w:p>
    <w:p w:rsidR="006D2C7F" w:rsidRDefault="006D2C7F" w:rsidP="00F70ADE">
      <w:pPr>
        <w:pStyle w:val="a9"/>
        <w:numPr>
          <w:ilvl w:val="0"/>
          <w:numId w:val="2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Лещиловский П.В. Экономика предприятий и отраслей АПК.</w:t>
      </w:r>
      <w:r w:rsidRPr="00854F6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Учебник. Мн.: БГЭУ, 2001. – с. 575</w:t>
      </w:r>
    </w:p>
    <w:p w:rsidR="006D2C7F" w:rsidRPr="00FD76F4" w:rsidRDefault="006D2C7F" w:rsidP="00F70ADE">
      <w:pPr>
        <w:pStyle w:val="a9"/>
        <w:numPr>
          <w:ilvl w:val="0"/>
          <w:numId w:val="21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Михалкевич А.П, Па</w:t>
      </w:r>
      <w:r w:rsidRPr="00FD76F4">
        <w:rPr>
          <w:rFonts w:ascii="Times New Roman" w:eastAsia="Calibri" w:hAnsi="Times New Roman" w:cs="Times New Roman"/>
          <w:sz w:val="28"/>
          <w:szCs w:val="28"/>
        </w:rPr>
        <w:t>нковская П.А. Бухгалтерский учет на предприятиях АПК.- Мн.: БГЭУ, 2004.</w:t>
      </w:r>
      <w:r>
        <w:rPr>
          <w:rFonts w:ascii="Times New Roman" w:eastAsia="Calibri" w:hAnsi="Times New Roman" w:cs="Times New Roman"/>
          <w:sz w:val="28"/>
          <w:szCs w:val="28"/>
        </w:rPr>
        <w:t>−</w:t>
      </w:r>
      <w:r w:rsidRPr="009E20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D76F4">
        <w:rPr>
          <w:rFonts w:ascii="Times New Roman" w:eastAsia="Calibri" w:hAnsi="Times New Roman" w:cs="Times New Roman"/>
          <w:sz w:val="28"/>
          <w:szCs w:val="28"/>
        </w:rPr>
        <w:t>687с.</w:t>
      </w:r>
    </w:p>
    <w:p w:rsidR="006D2C7F" w:rsidRPr="000D3E2A" w:rsidRDefault="006D2C7F" w:rsidP="00F70ADE">
      <w:pPr>
        <w:pStyle w:val="a9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E2A">
        <w:rPr>
          <w:rFonts w:ascii="Times New Roman" w:hAnsi="Times New Roman" w:cs="Times New Roman"/>
          <w:sz w:val="28"/>
          <w:szCs w:val="28"/>
        </w:rPr>
        <w:t xml:space="preserve">Михалкевич А.П. Бухгалтерский учёт в сельском хозяйстве./Учебник – 4-е изд. – Мн.: БГЭУ, 2006. –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Pr="000D3E2A">
        <w:rPr>
          <w:rFonts w:ascii="Times New Roman" w:hAnsi="Times New Roman" w:cs="Times New Roman"/>
          <w:sz w:val="28"/>
          <w:szCs w:val="28"/>
        </w:rPr>
        <w:t xml:space="preserve">688 </w:t>
      </w:r>
    </w:p>
    <w:p w:rsidR="006D2C7F" w:rsidRPr="008E2F0F" w:rsidRDefault="006D2C7F" w:rsidP="00F70ADE">
      <w:pPr>
        <w:pStyle w:val="a9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E2A">
        <w:rPr>
          <w:rFonts w:ascii="Times New Roman" w:hAnsi="Times New Roman" w:cs="Times New Roman"/>
          <w:sz w:val="28"/>
          <w:szCs w:val="28"/>
        </w:rPr>
        <w:lastRenderedPageBreak/>
        <w:t>Пизенгольц М.З. Бухгалтерский учёт в сельском хозяйстве./Учебник – 4-е изд, Т1. Ч1. – М.: Финансы и статистика, 2002. – с. 480</w:t>
      </w:r>
    </w:p>
    <w:p w:rsidR="006D2C7F" w:rsidRPr="00127D93" w:rsidRDefault="006D2C7F" w:rsidP="00F70ADE">
      <w:pPr>
        <w:pStyle w:val="a9"/>
        <w:numPr>
          <w:ilvl w:val="0"/>
          <w:numId w:val="21"/>
        </w:numPr>
        <w:tabs>
          <w:tab w:val="left" w:pos="3750"/>
        </w:tabs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8E2F0F">
        <w:rPr>
          <w:rFonts w:ascii="Times New Roman" w:hAnsi="Times New Roman" w:cs="Times New Roman"/>
          <w:sz w:val="28"/>
          <w:szCs w:val="28"/>
        </w:rPr>
        <w:t>Постановление Министерства сельского хозяйства и продовольствия  Республики Беларусь от 22 августа 2007 г. № 59 «Об утверждении вет</w:t>
      </w:r>
      <w:r w:rsidRPr="008E2F0F">
        <w:rPr>
          <w:rFonts w:ascii="Times New Roman" w:hAnsi="Times New Roman" w:cs="Times New Roman"/>
          <w:sz w:val="28"/>
          <w:szCs w:val="28"/>
        </w:rPr>
        <w:t>е</w:t>
      </w:r>
      <w:r w:rsidRPr="008E2F0F">
        <w:rPr>
          <w:rFonts w:ascii="Times New Roman" w:hAnsi="Times New Roman" w:cs="Times New Roman"/>
          <w:sz w:val="28"/>
          <w:szCs w:val="28"/>
        </w:rPr>
        <w:t>ринарно-санитарного норматива «Показатели безопасности кормов»</w:t>
      </w:r>
    </w:p>
    <w:p w:rsidR="006D2C7F" w:rsidRPr="00127D93" w:rsidRDefault="006D2C7F" w:rsidP="00F70ADE">
      <w:pPr>
        <w:pStyle w:val="a9"/>
        <w:numPr>
          <w:ilvl w:val="0"/>
          <w:numId w:val="21"/>
        </w:numPr>
        <w:tabs>
          <w:tab w:val="left" w:pos="375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D93">
        <w:rPr>
          <w:rFonts w:ascii="Times New Roman" w:hAnsi="Times New Roman" w:cs="Times New Roman"/>
          <w:sz w:val="28"/>
          <w:szCs w:val="28"/>
        </w:rPr>
        <w:t>Постановление Министерства сельского хозяйства и продовольствия Ре</w:t>
      </w:r>
      <w:r w:rsidRPr="00127D93">
        <w:rPr>
          <w:rFonts w:ascii="Times New Roman" w:hAnsi="Times New Roman" w:cs="Times New Roman"/>
          <w:sz w:val="28"/>
          <w:szCs w:val="28"/>
        </w:rPr>
        <w:t>с</w:t>
      </w:r>
      <w:r w:rsidRPr="00127D93">
        <w:rPr>
          <w:rFonts w:ascii="Times New Roman" w:hAnsi="Times New Roman" w:cs="Times New Roman"/>
          <w:sz w:val="28"/>
          <w:szCs w:val="28"/>
        </w:rPr>
        <w:t>публики Беларусь от 22 ноября 2005 г. № 69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27D93">
        <w:rPr>
          <w:rFonts w:ascii="Times New Roman" w:hAnsi="Times New Roman" w:cs="Times New Roman"/>
          <w:sz w:val="28"/>
          <w:szCs w:val="28"/>
        </w:rPr>
        <w:t>«Об утверждении альбома унифицированных форм первичных документов бухгалтерского учёта для сельскохозяйственных и иных организаций, осуществляющих произво</w:t>
      </w:r>
      <w:r w:rsidRPr="00127D93">
        <w:rPr>
          <w:rFonts w:ascii="Times New Roman" w:hAnsi="Times New Roman" w:cs="Times New Roman"/>
          <w:sz w:val="28"/>
          <w:szCs w:val="28"/>
        </w:rPr>
        <w:t>д</w:t>
      </w:r>
      <w:r w:rsidRPr="00127D93">
        <w:rPr>
          <w:rFonts w:ascii="Times New Roman" w:hAnsi="Times New Roman" w:cs="Times New Roman"/>
          <w:sz w:val="28"/>
          <w:szCs w:val="28"/>
        </w:rPr>
        <w:t>ство сельскохозяйственной продукции, и инструкции о порядке примен</w:t>
      </w:r>
      <w:r w:rsidRPr="00127D93">
        <w:rPr>
          <w:rFonts w:ascii="Times New Roman" w:hAnsi="Times New Roman" w:cs="Times New Roman"/>
          <w:sz w:val="28"/>
          <w:szCs w:val="28"/>
        </w:rPr>
        <w:t>е</w:t>
      </w:r>
      <w:r w:rsidRPr="00127D93">
        <w:rPr>
          <w:rFonts w:ascii="Times New Roman" w:hAnsi="Times New Roman" w:cs="Times New Roman"/>
          <w:sz w:val="28"/>
          <w:szCs w:val="28"/>
        </w:rPr>
        <w:t>ния и заполнения унифицированных форм  первичных документов бу</w:t>
      </w:r>
      <w:r w:rsidRPr="00127D93">
        <w:rPr>
          <w:rFonts w:ascii="Times New Roman" w:hAnsi="Times New Roman" w:cs="Times New Roman"/>
          <w:sz w:val="28"/>
          <w:szCs w:val="28"/>
        </w:rPr>
        <w:t>х</w:t>
      </w:r>
      <w:r w:rsidRPr="00127D93">
        <w:rPr>
          <w:rFonts w:ascii="Times New Roman" w:hAnsi="Times New Roman" w:cs="Times New Roman"/>
          <w:sz w:val="28"/>
          <w:szCs w:val="28"/>
        </w:rPr>
        <w:t>галтерского учёта для сельскохозяйственных и иных организаций, осущ</w:t>
      </w:r>
      <w:r w:rsidRPr="00127D93">
        <w:rPr>
          <w:rFonts w:ascii="Times New Roman" w:hAnsi="Times New Roman" w:cs="Times New Roman"/>
          <w:sz w:val="28"/>
          <w:szCs w:val="28"/>
        </w:rPr>
        <w:t>е</w:t>
      </w:r>
      <w:r w:rsidRPr="00127D93">
        <w:rPr>
          <w:rFonts w:ascii="Times New Roman" w:hAnsi="Times New Roman" w:cs="Times New Roman"/>
          <w:sz w:val="28"/>
          <w:szCs w:val="28"/>
        </w:rPr>
        <w:t>ствляющих производство сельскохозяйственной продукции»</w:t>
      </w:r>
    </w:p>
    <w:p w:rsidR="006D2C7F" w:rsidRPr="00BE779E" w:rsidRDefault="006D2C7F" w:rsidP="00F70ADE">
      <w:pPr>
        <w:pStyle w:val="a9"/>
        <w:numPr>
          <w:ilvl w:val="0"/>
          <w:numId w:val="21"/>
        </w:numPr>
        <w:tabs>
          <w:tab w:val="left" w:pos="375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Министерства сельского хозяйства и продовольствия Ре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публики Беларусь от 31 мая 2004 г. № 41 </w:t>
      </w:r>
      <w:r w:rsidRPr="00BE779E">
        <w:rPr>
          <w:rFonts w:ascii="Times New Roman" w:hAnsi="Times New Roman" w:cs="Times New Roman"/>
          <w:sz w:val="28"/>
          <w:szCs w:val="28"/>
        </w:rPr>
        <w:t>«Об утверждении перечня рег</w:t>
      </w:r>
      <w:r w:rsidRPr="00BE779E">
        <w:rPr>
          <w:rFonts w:ascii="Times New Roman" w:hAnsi="Times New Roman" w:cs="Times New Roman"/>
          <w:sz w:val="28"/>
          <w:szCs w:val="28"/>
        </w:rPr>
        <w:t>и</w:t>
      </w:r>
      <w:r w:rsidRPr="00BE779E">
        <w:rPr>
          <w:rFonts w:ascii="Times New Roman" w:hAnsi="Times New Roman" w:cs="Times New Roman"/>
          <w:sz w:val="28"/>
          <w:szCs w:val="28"/>
        </w:rPr>
        <w:t>стров журнально-ордерной формы учёта в организациях   агропромы</w:t>
      </w:r>
      <w:r w:rsidRPr="00BE779E">
        <w:rPr>
          <w:rFonts w:ascii="Times New Roman" w:hAnsi="Times New Roman" w:cs="Times New Roman"/>
          <w:sz w:val="28"/>
          <w:szCs w:val="28"/>
        </w:rPr>
        <w:t>ш</w:t>
      </w:r>
      <w:r w:rsidRPr="00BE779E">
        <w:rPr>
          <w:rFonts w:ascii="Times New Roman" w:hAnsi="Times New Roman" w:cs="Times New Roman"/>
          <w:sz w:val="28"/>
          <w:szCs w:val="28"/>
        </w:rPr>
        <w:t>ленного комплекса и инструкции по применению регистров  журнально-ордерной формы учёта в организациях агропромышленного комплекса»</w:t>
      </w:r>
    </w:p>
    <w:p w:rsidR="006D2C7F" w:rsidRPr="00BE779E" w:rsidRDefault="006D2C7F" w:rsidP="00F70ADE">
      <w:pPr>
        <w:pStyle w:val="a9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Министерства сельского хозяйства Республики Беларусь от 6 апреля 2004 г. № 28 </w:t>
      </w:r>
      <w:r w:rsidRPr="00BE779E">
        <w:rPr>
          <w:rFonts w:ascii="Times New Roman" w:hAnsi="Times New Roman" w:cs="Times New Roman"/>
          <w:sz w:val="28"/>
          <w:szCs w:val="28"/>
        </w:rPr>
        <w:t>«Об утверждении Плана счетов бухгалтерского учёта в сельскохозяйственных организациях и Инструкция по примен</w:t>
      </w:r>
      <w:r w:rsidRPr="00BE779E">
        <w:rPr>
          <w:rFonts w:ascii="Times New Roman" w:hAnsi="Times New Roman" w:cs="Times New Roman"/>
          <w:sz w:val="28"/>
          <w:szCs w:val="28"/>
        </w:rPr>
        <w:t>е</w:t>
      </w:r>
      <w:r w:rsidRPr="00BE779E">
        <w:rPr>
          <w:rFonts w:ascii="Times New Roman" w:hAnsi="Times New Roman" w:cs="Times New Roman"/>
          <w:sz w:val="28"/>
          <w:szCs w:val="28"/>
        </w:rPr>
        <w:t>нию плана счетов бухгалтерского учёта в сельскохозяйственных орган</w:t>
      </w:r>
      <w:r w:rsidRPr="00BE779E">
        <w:rPr>
          <w:rFonts w:ascii="Times New Roman" w:hAnsi="Times New Roman" w:cs="Times New Roman"/>
          <w:sz w:val="28"/>
          <w:szCs w:val="28"/>
        </w:rPr>
        <w:t>и</w:t>
      </w:r>
      <w:r w:rsidRPr="00BE779E">
        <w:rPr>
          <w:rFonts w:ascii="Times New Roman" w:hAnsi="Times New Roman" w:cs="Times New Roman"/>
          <w:sz w:val="28"/>
          <w:szCs w:val="28"/>
        </w:rPr>
        <w:t>зациях»</w:t>
      </w:r>
    </w:p>
    <w:p w:rsidR="006D2C7F" w:rsidRPr="00CF710D" w:rsidRDefault="006D2C7F" w:rsidP="00F70ADE">
      <w:pPr>
        <w:pStyle w:val="a9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10D">
        <w:rPr>
          <w:rFonts w:ascii="Times New Roman" w:hAnsi="Times New Roman" w:cs="Times New Roman"/>
          <w:sz w:val="28"/>
          <w:szCs w:val="28"/>
        </w:rPr>
        <w:t>Постановление Министерства Финансов Республики Беларусь от 17                 июля 2007 г. № 114 «Об утверждении Инструкции о порядке бухгалте</w:t>
      </w:r>
      <w:r w:rsidRPr="00CF710D">
        <w:rPr>
          <w:rFonts w:ascii="Times New Roman" w:hAnsi="Times New Roman" w:cs="Times New Roman"/>
          <w:sz w:val="28"/>
          <w:szCs w:val="28"/>
        </w:rPr>
        <w:t>р</w:t>
      </w:r>
      <w:r w:rsidRPr="00CF710D">
        <w:rPr>
          <w:rFonts w:ascii="Times New Roman" w:hAnsi="Times New Roman" w:cs="Times New Roman"/>
          <w:sz w:val="28"/>
          <w:szCs w:val="28"/>
        </w:rPr>
        <w:t>ского учёта материалов»</w:t>
      </w:r>
    </w:p>
    <w:p w:rsidR="006D2C7F" w:rsidRDefault="006D2C7F" w:rsidP="00F70ADE">
      <w:pPr>
        <w:pStyle w:val="a9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FD04BF">
        <w:rPr>
          <w:rFonts w:ascii="Times New Roman" w:hAnsi="Times New Roman" w:cs="Times New Roman"/>
          <w:sz w:val="28"/>
          <w:szCs w:val="28"/>
        </w:rPr>
        <w:t xml:space="preserve"> Министерства финансов Республи</w:t>
      </w:r>
      <w:r>
        <w:rPr>
          <w:rFonts w:ascii="Times New Roman" w:hAnsi="Times New Roman" w:cs="Times New Roman"/>
          <w:sz w:val="28"/>
          <w:szCs w:val="28"/>
        </w:rPr>
        <w:t>ки Беларусь от 17 фе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раля </w:t>
      </w:r>
      <w:r w:rsidRPr="00FD04BF">
        <w:rPr>
          <w:rFonts w:ascii="Times New Roman" w:hAnsi="Times New Roman" w:cs="Times New Roman"/>
          <w:sz w:val="28"/>
          <w:szCs w:val="28"/>
        </w:rPr>
        <w:t>2004 г. № 16</w:t>
      </w:r>
      <w:r>
        <w:rPr>
          <w:rFonts w:ascii="Times New Roman" w:hAnsi="Times New Roman" w:cs="Times New Roman"/>
          <w:sz w:val="28"/>
          <w:szCs w:val="28"/>
        </w:rPr>
        <w:t xml:space="preserve"> «Инструкция</w:t>
      </w:r>
      <w:r w:rsidRPr="00CF710D">
        <w:rPr>
          <w:rFonts w:ascii="Times New Roman" w:hAnsi="Times New Roman" w:cs="Times New Roman"/>
          <w:sz w:val="28"/>
          <w:szCs w:val="28"/>
        </w:rPr>
        <w:t xml:space="preserve"> о порядке формирования показателей бухгалтерской отчетно</w:t>
      </w:r>
      <w:r>
        <w:rPr>
          <w:rFonts w:ascii="Times New Roman" w:hAnsi="Times New Roman" w:cs="Times New Roman"/>
          <w:sz w:val="28"/>
          <w:szCs w:val="28"/>
        </w:rPr>
        <w:t>сти»</w:t>
      </w:r>
    </w:p>
    <w:p w:rsidR="006D2C7F" w:rsidRPr="00127D93" w:rsidRDefault="006D2C7F" w:rsidP="00F70ADE">
      <w:pPr>
        <w:pStyle w:val="a9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 Министерства финансов Республики Беларусь от 30 мая 2003 г. № 89   </w:t>
      </w:r>
      <w:r w:rsidRPr="00127D93">
        <w:rPr>
          <w:rFonts w:ascii="Times New Roman" w:hAnsi="Times New Roman" w:cs="Times New Roman"/>
          <w:sz w:val="28"/>
          <w:szCs w:val="28"/>
        </w:rPr>
        <w:t>«Об утверждении Типового плана счетов</w:t>
      </w:r>
      <w:r>
        <w:rPr>
          <w:rFonts w:ascii="Times New Roman" w:hAnsi="Times New Roman" w:cs="Times New Roman"/>
          <w:sz w:val="28"/>
          <w:szCs w:val="28"/>
        </w:rPr>
        <w:t xml:space="preserve"> бухгалтерского учёта и </w:t>
      </w:r>
      <w:r w:rsidRPr="00127D93">
        <w:rPr>
          <w:rFonts w:ascii="Times New Roman" w:hAnsi="Times New Roman" w:cs="Times New Roman"/>
          <w:sz w:val="28"/>
          <w:szCs w:val="28"/>
        </w:rPr>
        <w:t>Инструкции по применению Типового плана счетов бухгалте</w:t>
      </w:r>
      <w:r w:rsidRPr="00127D93">
        <w:rPr>
          <w:rFonts w:ascii="Times New Roman" w:hAnsi="Times New Roman" w:cs="Times New Roman"/>
          <w:sz w:val="28"/>
          <w:szCs w:val="28"/>
        </w:rPr>
        <w:t>р</w:t>
      </w:r>
      <w:r w:rsidRPr="00127D93">
        <w:rPr>
          <w:rFonts w:ascii="Times New Roman" w:hAnsi="Times New Roman" w:cs="Times New Roman"/>
          <w:sz w:val="28"/>
          <w:szCs w:val="28"/>
        </w:rPr>
        <w:t>ского учёта»</w:t>
      </w:r>
    </w:p>
    <w:p w:rsidR="006D2C7F" w:rsidRPr="009E20C7" w:rsidRDefault="006D2C7F" w:rsidP="00F70ADE">
      <w:pPr>
        <w:pStyle w:val="a9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D04BF">
        <w:rPr>
          <w:rFonts w:ascii="Times New Roman" w:hAnsi="Times New Roman" w:cs="Times New Roman"/>
          <w:spacing w:val="-6"/>
          <w:sz w:val="28"/>
          <w:szCs w:val="28"/>
        </w:rPr>
        <w:t xml:space="preserve">Постановление Министерства финансов Республики Беларусь от 30 ноября  2007 г. № 180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167">
        <w:rPr>
          <w:rFonts w:ascii="Times New Roman" w:hAnsi="Times New Roman" w:cs="Times New Roman"/>
          <w:spacing w:val="-6"/>
          <w:sz w:val="28"/>
          <w:szCs w:val="28"/>
        </w:rPr>
        <w:t>«Об утверждении инструкции по инвентаризации активов и обязательств».</w:t>
      </w:r>
    </w:p>
    <w:p w:rsidR="006D2C7F" w:rsidRPr="009E20C7" w:rsidRDefault="006D2C7F" w:rsidP="00F70ADE">
      <w:pPr>
        <w:pStyle w:val="a9"/>
        <w:numPr>
          <w:ilvl w:val="0"/>
          <w:numId w:val="21"/>
        </w:numPr>
        <w:spacing w:after="0" w:line="360" w:lineRule="auto"/>
        <w:jc w:val="both"/>
      </w:pPr>
      <w:r w:rsidRPr="009E20C7">
        <w:rPr>
          <w:rFonts w:ascii="Times New Roman" w:hAnsi="Times New Roman" w:cs="Times New Roman"/>
          <w:sz w:val="28"/>
          <w:szCs w:val="28"/>
        </w:rPr>
        <w:t xml:space="preserve">Постановление Министерства экономики Республики Беларусь </w:t>
      </w:r>
      <w:r w:rsidRPr="009E20C7">
        <w:rPr>
          <w:rStyle w:val="aa"/>
          <w:rFonts w:ascii="Times New Roman" w:hAnsi="Times New Roman" w:cs="Times New Roman"/>
          <w:i w:val="0"/>
          <w:sz w:val="28"/>
          <w:szCs w:val="28"/>
        </w:rPr>
        <w:t>10.08.2000 г. № 16/84/55/111</w:t>
      </w:r>
      <w:r w:rsidRPr="009E20C7">
        <w:rPr>
          <w:rFonts w:ascii="Times New Roman" w:hAnsi="Times New Roman" w:cs="Times New Roman"/>
          <w:sz w:val="28"/>
          <w:szCs w:val="28"/>
        </w:rPr>
        <w:t xml:space="preserve">, Министерства финансов Республики Беларусь </w:t>
      </w:r>
      <w:r w:rsidRPr="009E20C7">
        <w:rPr>
          <w:rStyle w:val="aa"/>
          <w:rFonts w:ascii="Times New Roman" w:hAnsi="Times New Roman" w:cs="Times New Roman"/>
          <w:i w:val="0"/>
          <w:sz w:val="28"/>
          <w:szCs w:val="28"/>
        </w:rPr>
        <w:t>04/07/2002 г. № 142/95/60/95</w:t>
      </w:r>
      <w:r w:rsidRPr="009E20C7">
        <w:rPr>
          <w:rFonts w:ascii="Times New Roman" w:hAnsi="Times New Roman" w:cs="Times New Roman"/>
          <w:i/>
          <w:sz w:val="28"/>
          <w:szCs w:val="28"/>
        </w:rPr>
        <w:t>,</w:t>
      </w:r>
      <w:r w:rsidRPr="009E20C7">
        <w:rPr>
          <w:rFonts w:ascii="Times New Roman" w:hAnsi="Times New Roman" w:cs="Times New Roman"/>
          <w:sz w:val="28"/>
          <w:szCs w:val="28"/>
        </w:rPr>
        <w:t xml:space="preserve"> Министерства статистики и анализа Респу</w:t>
      </w:r>
      <w:r w:rsidRPr="009E20C7">
        <w:rPr>
          <w:rFonts w:ascii="Times New Roman" w:hAnsi="Times New Roman" w:cs="Times New Roman"/>
          <w:sz w:val="28"/>
          <w:szCs w:val="28"/>
        </w:rPr>
        <w:t>б</w:t>
      </w:r>
      <w:r w:rsidRPr="009E20C7">
        <w:rPr>
          <w:rFonts w:ascii="Times New Roman" w:hAnsi="Times New Roman" w:cs="Times New Roman"/>
          <w:sz w:val="28"/>
          <w:szCs w:val="28"/>
        </w:rPr>
        <w:t xml:space="preserve">лики Беларусь </w:t>
      </w:r>
      <w:r w:rsidRPr="009E20C7">
        <w:rPr>
          <w:rStyle w:val="aa"/>
          <w:rFonts w:ascii="Times New Roman" w:hAnsi="Times New Roman" w:cs="Times New Roman"/>
          <w:i w:val="0"/>
          <w:sz w:val="28"/>
          <w:szCs w:val="28"/>
        </w:rPr>
        <w:t>23/01/2003 г. № 34/12/16/13</w:t>
      </w:r>
      <w:r>
        <w:rPr>
          <w:rStyle w:val="aa"/>
        </w:rPr>
        <w:t xml:space="preserve"> </w:t>
      </w:r>
      <w:r w:rsidRPr="009E20C7">
        <w:rPr>
          <w:rFonts w:ascii="Times New Roman" w:hAnsi="Times New Roman" w:cs="Times New Roman"/>
          <w:sz w:val="28"/>
          <w:szCs w:val="28"/>
        </w:rPr>
        <w:t>и Министерства труда Респу</w:t>
      </w:r>
      <w:r w:rsidRPr="009E20C7">
        <w:rPr>
          <w:rFonts w:ascii="Times New Roman" w:hAnsi="Times New Roman" w:cs="Times New Roman"/>
          <w:sz w:val="28"/>
          <w:szCs w:val="28"/>
        </w:rPr>
        <w:t>б</w:t>
      </w:r>
      <w:r w:rsidRPr="009E20C7">
        <w:rPr>
          <w:rFonts w:ascii="Times New Roman" w:hAnsi="Times New Roman" w:cs="Times New Roman"/>
          <w:sz w:val="28"/>
          <w:szCs w:val="28"/>
        </w:rPr>
        <w:t xml:space="preserve">лики Беларусь </w:t>
      </w:r>
      <w:r w:rsidRPr="009E20C7">
        <w:rPr>
          <w:rStyle w:val="aa"/>
          <w:rFonts w:ascii="Times New Roman" w:hAnsi="Times New Roman" w:cs="Times New Roman"/>
          <w:i w:val="0"/>
          <w:sz w:val="28"/>
          <w:szCs w:val="28"/>
        </w:rPr>
        <w:t>30/12/2003 г. № 258/186/256/166</w:t>
      </w:r>
      <w:r w:rsidRPr="009E20C7">
        <w:rPr>
          <w:rFonts w:ascii="Times New Roman" w:hAnsi="Times New Roman" w:cs="Times New Roman"/>
          <w:sz w:val="28"/>
          <w:szCs w:val="28"/>
        </w:rPr>
        <w:t xml:space="preserve">  «Основные положения по составу затрат, включаемых в себестоимость продукции (работ, услуг)»</w:t>
      </w:r>
    </w:p>
    <w:p w:rsidR="006D2C7F" w:rsidRDefault="006D2C7F" w:rsidP="00F70ADE">
      <w:pPr>
        <w:pStyle w:val="a9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D04B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становление</w:t>
      </w:r>
      <w:r w:rsidRPr="00FD04BF">
        <w:rPr>
          <w:rFonts w:ascii="Times New Roman" w:hAnsi="Times New Roman" w:cs="Times New Roman"/>
          <w:sz w:val="28"/>
          <w:szCs w:val="28"/>
        </w:rPr>
        <w:t xml:space="preserve"> Правления Национального банка Республики Беларусь от 29 марта </w:t>
      </w:r>
      <w:smartTag w:uri="urn:schemas-microsoft-com:office:smarttags" w:element="metricconverter">
        <w:smartTagPr>
          <w:attr w:name="ProductID" w:val="2001 г"/>
        </w:smartTagPr>
        <w:r w:rsidRPr="00FD04BF">
          <w:rPr>
            <w:rFonts w:ascii="Times New Roman" w:hAnsi="Times New Roman" w:cs="Times New Roman"/>
            <w:sz w:val="28"/>
            <w:szCs w:val="28"/>
          </w:rPr>
          <w:t>2001 г</w:t>
        </w:r>
      </w:smartTag>
      <w:r w:rsidRPr="00FD04BF">
        <w:rPr>
          <w:rFonts w:ascii="Times New Roman" w:hAnsi="Times New Roman" w:cs="Times New Roman"/>
          <w:sz w:val="28"/>
          <w:szCs w:val="28"/>
        </w:rPr>
        <w:t>. № 66</w:t>
      </w:r>
      <w:r w:rsidRPr="00CF71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«Инструкция</w:t>
      </w:r>
      <w:r w:rsidRPr="00FD04BF">
        <w:rPr>
          <w:rFonts w:ascii="Times New Roman" w:hAnsi="Times New Roman" w:cs="Times New Roman"/>
          <w:sz w:val="28"/>
          <w:szCs w:val="28"/>
        </w:rPr>
        <w:t xml:space="preserve"> о банковском переводе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D2C7F" w:rsidRDefault="006D2C7F" w:rsidP="00F70ADE">
      <w:pPr>
        <w:pStyle w:val="a9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C06E73">
        <w:rPr>
          <w:rFonts w:ascii="Times New Roman" w:hAnsi="Times New Roman" w:cs="Times New Roman"/>
          <w:sz w:val="28"/>
          <w:szCs w:val="28"/>
        </w:rPr>
        <w:t xml:space="preserve"> Совета Министров Республики Беларусь от 15 декабря </w:t>
      </w:r>
      <w:smartTag w:uri="urn:schemas-microsoft-com:office:smarttags" w:element="metricconverter">
        <w:smartTagPr>
          <w:attr w:name="ProductID" w:val="2001 г"/>
        </w:smartTagPr>
        <w:r w:rsidRPr="00C06E73">
          <w:rPr>
            <w:rFonts w:ascii="Times New Roman" w:hAnsi="Times New Roman" w:cs="Times New Roman"/>
            <w:sz w:val="28"/>
            <w:szCs w:val="28"/>
          </w:rPr>
          <w:t>2001 г</w:t>
        </w:r>
      </w:smartTag>
      <w:r w:rsidRPr="00C06E73">
        <w:rPr>
          <w:rFonts w:ascii="Times New Roman" w:hAnsi="Times New Roman" w:cs="Times New Roman"/>
          <w:sz w:val="28"/>
          <w:szCs w:val="28"/>
        </w:rPr>
        <w:t>. №1493 «О государственном регулировании бухгалтерского уч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C06E73">
        <w:rPr>
          <w:rFonts w:ascii="Times New Roman" w:hAnsi="Times New Roman" w:cs="Times New Roman"/>
          <w:sz w:val="28"/>
          <w:szCs w:val="28"/>
        </w:rPr>
        <w:t>та и отч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C06E73">
        <w:rPr>
          <w:rFonts w:ascii="Times New Roman" w:hAnsi="Times New Roman" w:cs="Times New Roman"/>
          <w:sz w:val="28"/>
          <w:szCs w:val="28"/>
        </w:rPr>
        <w:t>тности в Республике Беларусь»</w:t>
      </w:r>
    </w:p>
    <w:p w:rsidR="006D2C7F" w:rsidRPr="00127D93" w:rsidRDefault="006D2C7F" w:rsidP="00F70ADE">
      <w:pPr>
        <w:pStyle w:val="a9"/>
        <w:numPr>
          <w:ilvl w:val="0"/>
          <w:numId w:val="21"/>
        </w:numPr>
        <w:tabs>
          <w:tab w:val="left" w:pos="375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E0">
        <w:rPr>
          <w:rFonts w:ascii="Times New Roman" w:hAnsi="Times New Roman" w:cs="Times New Roman"/>
          <w:sz w:val="28"/>
          <w:szCs w:val="28"/>
        </w:rPr>
        <w:t>Постановление Совета Министров Республики Беларусь от 29 апреля 2008 г. № 625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27D93">
        <w:rPr>
          <w:rFonts w:ascii="Times New Roman" w:hAnsi="Times New Roman" w:cs="Times New Roman"/>
          <w:sz w:val="28"/>
          <w:szCs w:val="28"/>
        </w:rPr>
        <w:t xml:space="preserve">«О программе развития селекции и семеноводства зерновых, зернобобовых, технических и кормовых культур в 2008 – 2013 гг.» </w:t>
      </w:r>
    </w:p>
    <w:p w:rsidR="006D2C7F" w:rsidRDefault="006D2C7F" w:rsidP="00F70ADE">
      <w:pPr>
        <w:pStyle w:val="a9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C190C">
        <w:rPr>
          <w:rFonts w:ascii="Times New Roman" w:hAnsi="Times New Roman" w:cs="Times New Roman"/>
          <w:spacing w:val="-6"/>
          <w:sz w:val="28"/>
          <w:szCs w:val="28"/>
        </w:rPr>
        <w:t>Постановление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C190C">
        <w:rPr>
          <w:rFonts w:ascii="Times New Roman" w:hAnsi="Times New Roman" w:cs="Times New Roman"/>
          <w:spacing w:val="-6"/>
          <w:sz w:val="28"/>
          <w:szCs w:val="28"/>
        </w:rPr>
        <w:t>Совета Министров Республики Беларусь от 31 октября 2001 года и Приказ Министерства  сельского хозяйства и продовольствия Респу</w:t>
      </w:r>
      <w:r w:rsidRPr="00EC190C">
        <w:rPr>
          <w:rFonts w:ascii="Times New Roman" w:hAnsi="Times New Roman" w:cs="Times New Roman"/>
          <w:spacing w:val="-6"/>
          <w:sz w:val="28"/>
          <w:szCs w:val="28"/>
        </w:rPr>
        <w:t>б</w:t>
      </w:r>
      <w:r w:rsidRPr="00EC190C">
        <w:rPr>
          <w:rFonts w:ascii="Times New Roman" w:hAnsi="Times New Roman" w:cs="Times New Roman"/>
          <w:spacing w:val="-6"/>
          <w:sz w:val="28"/>
          <w:szCs w:val="28"/>
        </w:rPr>
        <w:t xml:space="preserve">лики Беларусь от 14 августа 2007 года </w:t>
      </w:r>
      <w:r w:rsidRPr="001F3BA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C190C">
        <w:rPr>
          <w:rFonts w:ascii="Times New Roman" w:hAnsi="Times New Roman" w:cs="Times New Roman"/>
          <w:spacing w:val="-6"/>
          <w:sz w:val="28"/>
          <w:szCs w:val="28"/>
        </w:rPr>
        <w:t>№</w:t>
      </w:r>
      <w:r w:rsidRPr="001F3BA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C190C">
        <w:rPr>
          <w:rFonts w:ascii="Times New Roman" w:hAnsi="Times New Roman" w:cs="Times New Roman"/>
          <w:spacing w:val="-6"/>
          <w:sz w:val="28"/>
          <w:szCs w:val="28"/>
        </w:rPr>
        <w:t xml:space="preserve">363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35167">
        <w:rPr>
          <w:rFonts w:ascii="Times New Roman" w:hAnsi="Times New Roman" w:cs="Times New Roman"/>
          <w:spacing w:val="-6"/>
          <w:sz w:val="28"/>
          <w:szCs w:val="28"/>
        </w:rPr>
        <w:t>«Об утверждении  Методич</w:t>
      </w:r>
      <w:r w:rsidRPr="00C35167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C35167">
        <w:rPr>
          <w:rFonts w:ascii="Times New Roman" w:hAnsi="Times New Roman" w:cs="Times New Roman"/>
          <w:spacing w:val="-6"/>
          <w:sz w:val="28"/>
          <w:szCs w:val="28"/>
        </w:rPr>
        <w:t>ски</w:t>
      </w:r>
      <w:r>
        <w:rPr>
          <w:rFonts w:ascii="Times New Roman" w:hAnsi="Times New Roman" w:cs="Times New Roman"/>
          <w:spacing w:val="-6"/>
          <w:sz w:val="28"/>
          <w:szCs w:val="28"/>
        </w:rPr>
        <w:t>х Указаний по бухгалтерскому учё</w:t>
      </w:r>
      <w:r w:rsidRPr="00C35167">
        <w:rPr>
          <w:rFonts w:ascii="Times New Roman" w:hAnsi="Times New Roman" w:cs="Times New Roman"/>
          <w:spacing w:val="-6"/>
          <w:sz w:val="28"/>
          <w:szCs w:val="28"/>
        </w:rPr>
        <w:t xml:space="preserve">ту сельскохозяйственной продукции и производственных запасов для сельскохозяйственных и иных организаций, осуществляющих производство </w:t>
      </w:r>
      <w:r>
        <w:rPr>
          <w:rFonts w:ascii="Times New Roman" w:hAnsi="Times New Roman" w:cs="Times New Roman"/>
          <w:spacing w:val="-6"/>
          <w:sz w:val="28"/>
          <w:szCs w:val="28"/>
        </w:rPr>
        <w:t>сельскохозяйственной продукции»</w:t>
      </w:r>
    </w:p>
    <w:p w:rsidR="006D2C7F" w:rsidRDefault="006D2C7F" w:rsidP="00F70ADE">
      <w:pPr>
        <w:pStyle w:val="a9"/>
        <w:numPr>
          <w:ilvl w:val="0"/>
          <w:numId w:val="21"/>
        </w:numPr>
        <w:tabs>
          <w:tab w:val="left" w:pos="375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924D1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Республики Беларусь от 6 декабря </w:t>
      </w:r>
      <w:smartTag w:uri="urn:schemas-microsoft-com:office:smarttags" w:element="metricconverter">
        <w:smartTagPr>
          <w:attr w:name="ProductID" w:val="2007 г"/>
        </w:smartTagPr>
        <w:r w:rsidRPr="004924D1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4924D1">
        <w:rPr>
          <w:rFonts w:ascii="Times New Roman" w:hAnsi="Times New Roman" w:cs="Times New Roman"/>
          <w:sz w:val="28"/>
          <w:szCs w:val="28"/>
        </w:rPr>
        <w:t>. № 1687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27D93">
        <w:rPr>
          <w:rFonts w:ascii="Times New Roman" w:hAnsi="Times New Roman" w:cs="Times New Roman"/>
          <w:sz w:val="28"/>
          <w:szCs w:val="28"/>
        </w:rPr>
        <w:t>«О мерах по подготовке сельскохозяйственных организ</w:t>
      </w:r>
      <w:r w:rsidRPr="00127D93">
        <w:rPr>
          <w:rFonts w:ascii="Times New Roman" w:hAnsi="Times New Roman" w:cs="Times New Roman"/>
          <w:sz w:val="28"/>
          <w:szCs w:val="28"/>
        </w:rPr>
        <w:t>а</w:t>
      </w:r>
      <w:r w:rsidRPr="00127D93">
        <w:rPr>
          <w:rFonts w:ascii="Times New Roman" w:hAnsi="Times New Roman" w:cs="Times New Roman"/>
          <w:sz w:val="28"/>
          <w:szCs w:val="28"/>
        </w:rPr>
        <w:lastRenderedPageBreak/>
        <w:t>ций к полевым работам, созданию прочной кормовой базы и уборке ур</w:t>
      </w:r>
      <w:r w:rsidRPr="00127D93">
        <w:rPr>
          <w:rFonts w:ascii="Times New Roman" w:hAnsi="Times New Roman" w:cs="Times New Roman"/>
          <w:sz w:val="28"/>
          <w:szCs w:val="28"/>
        </w:rPr>
        <w:t>о</w:t>
      </w:r>
      <w:r w:rsidRPr="00127D93">
        <w:rPr>
          <w:rFonts w:ascii="Times New Roman" w:hAnsi="Times New Roman" w:cs="Times New Roman"/>
          <w:sz w:val="28"/>
          <w:szCs w:val="28"/>
        </w:rPr>
        <w:t xml:space="preserve">жая в </w:t>
      </w:r>
      <w:smartTag w:uri="urn:schemas-microsoft-com:office:smarttags" w:element="metricconverter">
        <w:smartTagPr>
          <w:attr w:name="ProductID" w:val="2008 г"/>
        </w:smartTagPr>
        <w:r w:rsidRPr="00127D93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127D93">
        <w:rPr>
          <w:rFonts w:ascii="Times New Roman" w:hAnsi="Times New Roman" w:cs="Times New Roman"/>
          <w:sz w:val="28"/>
          <w:szCs w:val="28"/>
        </w:rPr>
        <w:t>.»</w:t>
      </w:r>
    </w:p>
    <w:p w:rsidR="006D2C7F" w:rsidRPr="00CF710D" w:rsidRDefault="006D2C7F" w:rsidP="00F70ADE">
      <w:pPr>
        <w:pStyle w:val="a9"/>
        <w:numPr>
          <w:ilvl w:val="0"/>
          <w:numId w:val="21"/>
        </w:numPr>
        <w:tabs>
          <w:tab w:val="left" w:pos="375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CF710D">
        <w:rPr>
          <w:rFonts w:ascii="Times New Roman" w:hAnsi="Times New Roman" w:cs="Times New Roman"/>
          <w:sz w:val="28"/>
          <w:szCs w:val="28"/>
        </w:rPr>
        <w:t>Приказ</w:t>
      </w:r>
      <w:r w:rsidRPr="00CF710D">
        <w:rPr>
          <w:rFonts w:ascii="Times New Roman" w:eastAsia="Calibri" w:hAnsi="Times New Roman" w:cs="Times New Roman"/>
          <w:sz w:val="28"/>
          <w:szCs w:val="28"/>
        </w:rPr>
        <w:t xml:space="preserve"> Министерства сельского хозяйства и продовольствия Республики Беларусь </w:t>
      </w:r>
      <w:r w:rsidRPr="00CF710D">
        <w:rPr>
          <w:rFonts w:ascii="Times New Roman" w:hAnsi="Times New Roman" w:cs="Times New Roman"/>
          <w:sz w:val="28"/>
          <w:szCs w:val="28"/>
        </w:rPr>
        <w:t>от 14 декабря 1999 г. №316 «</w:t>
      </w:r>
      <w:r w:rsidRPr="00CF710D">
        <w:rPr>
          <w:rFonts w:ascii="Times New Roman" w:eastAsia="Calibri" w:hAnsi="Times New Roman" w:cs="Times New Roman"/>
          <w:sz w:val="28"/>
          <w:szCs w:val="28"/>
        </w:rPr>
        <w:t>Р</w:t>
      </w:r>
      <w:r w:rsidRPr="00CF710D">
        <w:rPr>
          <w:rFonts w:ascii="Times New Roman" w:hAnsi="Times New Roman" w:cs="Times New Roman"/>
          <w:sz w:val="28"/>
          <w:szCs w:val="28"/>
        </w:rPr>
        <w:t xml:space="preserve">екомендации </w:t>
      </w:r>
      <w:r w:rsidRPr="00CF710D">
        <w:rPr>
          <w:rFonts w:ascii="Times New Roman" w:eastAsia="Calibri" w:hAnsi="Times New Roman" w:cs="Times New Roman"/>
          <w:sz w:val="28"/>
          <w:szCs w:val="28"/>
        </w:rPr>
        <w:t>по учету затрат и калькулированию себестоимости продукции сельскохозяйственных пре</w:t>
      </w:r>
      <w:r w:rsidRPr="00CF710D">
        <w:rPr>
          <w:rFonts w:ascii="Times New Roman" w:eastAsia="Calibri" w:hAnsi="Times New Roman" w:cs="Times New Roman"/>
          <w:sz w:val="28"/>
          <w:szCs w:val="28"/>
        </w:rPr>
        <w:t>д</w:t>
      </w:r>
      <w:r w:rsidRPr="00CF710D">
        <w:rPr>
          <w:rFonts w:ascii="Times New Roman" w:eastAsia="Calibri" w:hAnsi="Times New Roman" w:cs="Times New Roman"/>
          <w:sz w:val="28"/>
          <w:szCs w:val="28"/>
        </w:rPr>
        <w:t>приятий</w:t>
      </w:r>
      <w:r w:rsidRPr="00CF710D">
        <w:rPr>
          <w:rFonts w:ascii="Times New Roman" w:hAnsi="Times New Roman" w:cs="Times New Roman"/>
          <w:sz w:val="28"/>
          <w:szCs w:val="28"/>
        </w:rPr>
        <w:t>»</w:t>
      </w:r>
    </w:p>
    <w:p w:rsidR="006D2C7F" w:rsidRDefault="006D2C7F" w:rsidP="00F70ADE">
      <w:pPr>
        <w:pStyle w:val="a9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Пупко Г.М</w:t>
      </w:r>
      <w:r w:rsidRPr="00485E3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Аудит иревизия: уч. пособие. – Мн: Интерпрессервис. Миса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та, 2003. − 429 с.</w:t>
      </w:r>
    </w:p>
    <w:p w:rsidR="006D2C7F" w:rsidRPr="00FD76F4" w:rsidRDefault="006D2C7F" w:rsidP="00F70ADE">
      <w:pPr>
        <w:pStyle w:val="a9"/>
        <w:numPr>
          <w:ilvl w:val="0"/>
          <w:numId w:val="21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6F4">
        <w:rPr>
          <w:rFonts w:ascii="Times New Roman" w:eastAsia="Calibri" w:hAnsi="Times New Roman" w:cs="Times New Roman"/>
          <w:sz w:val="28"/>
          <w:szCs w:val="28"/>
        </w:rPr>
        <w:t>Сверкунов В. «Компьют</w:t>
      </w:r>
      <w:r>
        <w:rPr>
          <w:rFonts w:ascii="Times New Roman" w:hAnsi="Times New Roman" w:cs="Times New Roman"/>
          <w:sz w:val="28"/>
          <w:szCs w:val="28"/>
        </w:rPr>
        <w:t>ера приходят в село», Директор,12-2007,</w:t>
      </w:r>
      <w:r w:rsidRPr="00FD76F4">
        <w:rPr>
          <w:rFonts w:ascii="Times New Roman" w:eastAsia="Calibri" w:hAnsi="Times New Roman" w:cs="Times New Roman"/>
          <w:sz w:val="28"/>
          <w:szCs w:val="28"/>
        </w:rPr>
        <w:t>стр.14-19</w:t>
      </w:r>
    </w:p>
    <w:p w:rsidR="006D2C7F" w:rsidRPr="004924D1" w:rsidRDefault="006D2C7F" w:rsidP="00F70ADE">
      <w:pPr>
        <w:pStyle w:val="a9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4D1">
        <w:rPr>
          <w:rFonts w:ascii="Times New Roman" w:hAnsi="Times New Roman" w:cs="Times New Roman"/>
          <w:sz w:val="28"/>
          <w:szCs w:val="28"/>
        </w:rPr>
        <w:t xml:space="preserve">Стешиц Л.И. Бухгалтерский учёт и аудит в АПК./Учебник для студентов экон. специальностей с.-х. вузов. – Мн.: «ИВЦ Минфина», 2005. –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Pr="004924D1">
        <w:rPr>
          <w:rFonts w:ascii="Times New Roman" w:hAnsi="Times New Roman" w:cs="Times New Roman"/>
          <w:sz w:val="28"/>
          <w:szCs w:val="28"/>
        </w:rPr>
        <w:t>537</w:t>
      </w:r>
    </w:p>
    <w:p w:rsidR="006D2C7F" w:rsidRPr="001F3BA7" w:rsidRDefault="006D2C7F" w:rsidP="00F70ADE">
      <w:pPr>
        <w:pStyle w:val="a9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Стешиц Л.И. Бухгалтерский учёт и аудит в АПК: учебник для студентов экономических специальностей с.-х. вузов: 2-е изд. перераб. – Минск: ИВЦ Минфина, 2009. − 528 с.</w:t>
      </w:r>
    </w:p>
    <w:p w:rsidR="006D2C7F" w:rsidRPr="00D875C9" w:rsidRDefault="006D2C7F" w:rsidP="00F70ADE">
      <w:pPr>
        <w:pStyle w:val="a9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Стешиц Л.И. Бухгалтерский учёт на предприятиях АПК. </w:t>
      </w:r>
      <w:r w:rsidRPr="00D875C9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Учебное пос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бие. – Мн.: Ураджай, 2001. – с. 548 </w:t>
      </w:r>
    </w:p>
    <w:p w:rsidR="006D2C7F" w:rsidRPr="006E09F8" w:rsidRDefault="006D2C7F" w:rsidP="00F70ADE">
      <w:pPr>
        <w:pStyle w:val="a9"/>
        <w:numPr>
          <w:ilvl w:val="0"/>
          <w:numId w:val="2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875C9">
        <w:rPr>
          <w:rFonts w:ascii="Times New Roman" w:hAnsi="Times New Roman" w:cs="Times New Roman"/>
          <w:sz w:val="28"/>
          <w:szCs w:val="28"/>
        </w:rPr>
        <w:t>Стражева Н.С. Бухгалтерский учет./</w:t>
      </w:r>
      <w:r>
        <w:rPr>
          <w:rFonts w:ascii="Times New Roman" w:hAnsi="Times New Roman" w:cs="Times New Roman"/>
          <w:sz w:val="28"/>
          <w:szCs w:val="28"/>
        </w:rPr>
        <w:t xml:space="preserve">Учебное пособие. – Мн.: 2005 – с. </w:t>
      </w:r>
      <w:r w:rsidRPr="00D875C9">
        <w:rPr>
          <w:rFonts w:ascii="Times New Roman" w:hAnsi="Times New Roman" w:cs="Times New Roman"/>
          <w:sz w:val="28"/>
          <w:szCs w:val="28"/>
        </w:rPr>
        <w:t>608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C7F" w:rsidRPr="00050336" w:rsidRDefault="006D2C7F" w:rsidP="00F70ADE">
      <w:pPr>
        <w:pStyle w:val="a9"/>
        <w:numPr>
          <w:ilvl w:val="0"/>
          <w:numId w:val="21"/>
        </w:numPr>
        <w:tabs>
          <w:tab w:val="left" w:pos="284"/>
          <w:tab w:val="left" w:pos="360"/>
        </w:tabs>
        <w:spacing w:line="360" w:lineRule="auto"/>
        <w:jc w:val="both"/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</w:pPr>
      <w:r w:rsidRPr="00050336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Технологии автоматизированной обработки учетно-аналитической информ</w:t>
      </w:r>
      <w:r w:rsidRPr="00050336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а</w:t>
      </w:r>
      <w:r w:rsidRPr="00050336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ции: Учеб. пособие / Ю. Ю. Королев, Л.  А. Попкова, Т. В. Прохорова. Мн.: УП «ИВЦ Минфина», 2002.  352 с.</w:t>
      </w:r>
    </w:p>
    <w:p w:rsidR="006D2C7F" w:rsidRPr="00AF0B73" w:rsidRDefault="006D2C7F" w:rsidP="00F70ADE">
      <w:pPr>
        <w:pStyle w:val="a9"/>
        <w:numPr>
          <w:ilvl w:val="0"/>
          <w:numId w:val="21"/>
        </w:numPr>
        <w:tabs>
          <w:tab w:val="left" w:pos="180"/>
          <w:tab w:val="num" w:pos="540"/>
          <w:tab w:val="left" w:pos="162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0B73">
        <w:rPr>
          <w:rFonts w:ascii="Times New Roman" w:eastAsia="Calibri" w:hAnsi="Times New Roman" w:cs="Times New Roman"/>
          <w:sz w:val="28"/>
          <w:szCs w:val="28"/>
        </w:rPr>
        <w:t>Типовой план счетов бухгалтерского учета. Инструкция по применению Типового плана  счетов бухгалтерского учета. – Мн.: ООО «Инфор</w:t>
      </w:r>
      <w:r w:rsidRPr="00AF0B73">
        <w:rPr>
          <w:rFonts w:ascii="Times New Roman" w:eastAsia="Calibri" w:hAnsi="Times New Roman" w:cs="Times New Roman"/>
          <w:sz w:val="28"/>
          <w:szCs w:val="28"/>
        </w:rPr>
        <w:t>м</w:t>
      </w:r>
      <w:r w:rsidRPr="00AF0B73">
        <w:rPr>
          <w:rFonts w:ascii="Times New Roman" w:eastAsia="Calibri" w:hAnsi="Times New Roman" w:cs="Times New Roman"/>
          <w:sz w:val="28"/>
          <w:szCs w:val="28"/>
        </w:rPr>
        <w:t>пресс», 2003. – 176 с.</w:t>
      </w:r>
    </w:p>
    <w:p w:rsidR="006D2C7F" w:rsidRPr="00485E3B" w:rsidRDefault="006D2C7F" w:rsidP="00F70ADE">
      <w:pPr>
        <w:numPr>
          <w:ilvl w:val="0"/>
          <w:numId w:val="21"/>
        </w:numPr>
        <w:spacing w:after="0" w:line="36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485E3B">
        <w:rPr>
          <w:rFonts w:ascii="Times New Roman" w:eastAsia="Calibri" w:hAnsi="Times New Roman" w:cs="Times New Roman"/>
          <w:sz w:val="28"/>
          <w:szCs w:val="28"/>
        </w:rPr>
        <w:t>Тишков И.Е.</w:t>
      </w:r>
      <w:r w:rsidRPr="00485E3B">
        <w:rPr>
          <w:rFonts w:ascii="Times New Roman" w:hAnsi="Times New Roman" w:cs="Times New Roman"/>
          <w:sz w:val="28"/>
          <w:szCs w:val="28"/>
        </w:rPr>
        <w:t>/</w:t>
      </w:r>
      <w:r w:rsidRPr="00485E3B">
        <w:rPr>
          <w:rFonts w:ascii="Times New Roman" w:eastAsia="Calibri" w:hAnsi="Times New Roman" w:cs="Times New Roman"/>
          <w:sz w:val="28"/>
          <w:szCs w:val="28"/>
        </w:rPr>
        <w:t>Бухгалтерский учет;  под ред. И.Е. Тишкова. –Мн.: Выш.шк., 2001. –685 с.</w:t>
      </w:r>
    </w:p>
    <w:p w:rsidR="006D2C7F" w:rsidRPr="009C7EDD" w:rsidRDefault="006D2C7F" w:rsidP="00F70ADE">
      <w:pPr>
        <w:pStyle w:val="a9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Чечёткин А.С. Бухгалтерский учёт в сельском хозяйстве</w:t>
      </w:r>
      <w:r w:rsidRPr="003056C3">
        <w:rPr>
          <w:rFonts w:ascii="Times New Roman" w:hAnsi="Times New Roman" w:cs="Times New Roman"/>
          <w:sz w:val="28"/>
          <w:szCs w:val="28"/>
        </w:rPr>
        <w:t>./</w:t>
      </w:r>
      <w:r>
        <w:rPr>
          <w:rFonts w:ascii="Times New Roman" w:hAnsi="Times New Roman" w:cs="Times New Roman"/>
          <w:sz w:val="28"/>
          <w:szCs w:val="28"/>
        </w:rPr>
        <w:t>Учебное пос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бие. – Мн.: «ИВЦ Минфина», 2005. – с. 464</w:t>
      </w:r>
    </w:p>
    <w:p w:rsidR="006D2C7F" w:rsidRPr="006D2C7F" w:rsidRDefault="006D2C7F" w:rsidP="00F70ADE">
      <w:pPr>
        <w:pStyle w:val="a9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AF0B73">
        <w:rPr>
          <w:rFonts w:ascii="Times New Roman" w:hAnsi="Times New Roman" w:cs="Times New Roman"/>
          <w:sz w:val="28"/>
          <w:szCs w:val="28"/>
        </w:rPr>
        <w:t>Чечёткин А.С. Бухгалтерский учёт производства и контроль использов</w:t>
      </w:r>
      <w:r w:rsidRPr="00AF0B73">
        <w:rPr>
          <w:rFonts w:ascii="Times New Roman" w:hAnsi="Times New Roman" w:cs="Times New Roman"/>
          <w:sz w:val="28"/>
          <w:szCs w:val="28"/>
        </w:rPr>
        <w:t>а</w:t>
      </w:r>
      <w:r w:rsidRPr="00AF0B73">
        <w:rPr>
          <w:rFonts w:ascii="Times New Roman" w:hAnsi="Times New Roman" w:cs="Times New Roman"/>
          <w:sz w:val="28"/>
          <w:szCs w:val="28"/>
        </w:rPr>
        <w:t>ния кормов сельскохозяйственных организаций./Учебно-методическое пособие. Мн.: ИВЦ Минфина, 2007. – с. 180</w:t>
      </w:r>
    </w:p>
    <w:p w:rsidR="006D2C7F" w:rsidRDefault="006D2C7F" w:rsidP="00F70ADE">
      <w:pPr>
        <w:pStyle w:val="a9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Чечёткин А.С.</w:t>
      </w:r>
      <w:r w:rsidR="00485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Клипперт Е.Н. Бухгалтерский учёт в сельскохозяйстве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организациях: курс лекций.− Минск, Амалфея, 2009. − 566 с.</w:t>
      </w:r>
    </w:p>
    <w:p w:rsidR="004856E5" w:rsidRDefault="004856E5" w:rsidP="00F70ADE">
      <w:pPr>
        <w:pStyle w:val="a9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Павлович Т.П. ревизия и аудит: ответы на экзамен. вопр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сы</w:t>
      </w:r>
      <w:r w:rsidRPr="004856E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Т.П.Павлович, Е.Г.Павлович. – Минск: ТетраСистемс. 2009. – 240 с.</w:t>
      </w:r>
    </w:p>
    <w:p w:rsidR="00CF710D" w:rsidRPr="00CF710D" w:rsidRDefault="00CF710D" w:rsidP="00CF710D">
      <w:pPr>
        <w:pStyle w:val="a9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E7374D" w:rsidRDefault="00E7374D" w:rsidP="00E7374D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374D" w:rsidRPr="00AE59C4" w:rsidRDefault="00E7374D" w:rsidP="00E7374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5F9F" w:rsidRDefault="00865F9F" w:rsidP="00E73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F9F" w:rsidRDefault="00865F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7374D" w:rsidRDefault="00E7374D" w:rsidP="00E73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F9F" w:rsidRDefault="00865F9F" w:rsidP="00E73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F9F" w:rsidRDefault="00865F9F" w:rsidP="00E73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F9F" w:rsidRDefault="00865F9F" w:rsidP="00E73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F9F" w:rsidRDefault="00865F9F" w:rsidP="00E73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F9F" w:rsidRDefault="00865F9F" w:rsidP="00E73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F9F" w:rsidRDefault="00865F9F" w:rsidP="00E73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F9F" w:rsidRDefault="00865F9F" w:rsidP="00E73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F9F" w:rsidRDefault="00865F9F" w:rsidP="00E73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F9F" w:rsidRDefault="00865F9F" w:rsidP="00E73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F9F" w:rsidRDefault="00865F9F" w:rsidP="00E73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F9F" w:rsidRDefault="00865F9F" w:rsidP="00E73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F9F" w:rsidRDefault="00865F9F" w:rsidP="00E73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F9F" w:rsidRDefault="00865F9F" w:rsidP="00E73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F9F" w:rsidRPr="00865F9F" w:rsidRDefault="00865F9F" w:rsidP="00865F9F">
      <w:pPr>
        <w:spacing w:after="0" w:line="36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865F9F">
        <w:rPr>
          <w:rFonts w:ascii="Times New Roman" w:hAnsi="Times New Roman" w:cs="Times New Roman"/>
          <w:b/>
          <w:sz w:val="72"/>
          <w:szCs w:val="72"/>
        </w:rPr>
        <w:t>ПРИЛОЖЕНИЯ</w:t>
      </w:r>
    </w:p>
    <w:p w:rsidR="00E7374D" w:rsidRPr="00E7374D" w:rsidRDefault="00E7374D" w:rsidP="00E73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9AA" w:rsidRDefault="00E359AA" w:rsidP="00E359AA">
      <w:pPr>
        <w:pStyle w:val="a9"/>
        <w:spacing w:after="0" w:line="36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E359AA" w:rsidRPr="00494482" w:rsidRDefault="00E359AA" w:rsidP="00E359AA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59AA" w:rsidRPr="00B60EF2" w:rsidRDefault="00E359AA" w:rsidP="00E359AA">
      <w:pPr>
        <w:pStyle w:val="a9"/>
        <w:spacing w:after="0" w:line="36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01FD" w:rsidRPr="00A47410" w:rsidRDefault="007E01FD" w:rsidP="00A47410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01FD" w:rsidRPr="007E01FD" w:rsidRDefault="007E01FD" w:rsidP="007E01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01FD" w:rsidRDefault="007E01FD" w:rsidP="007E01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69FB" w:rsidRPr="009369FB" w:rsidRDefault="009369FB" w:rsidP="009369F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14CD" w:rsidRDefault="00EE14CD" w:rsidP="009369FB">
      <w:pPr>
        <w:spacing w:after="0" w:line="360" w:lineRule="auto"/>
        <w:ind w:firstLine="567"/>
        <w:rPr>
          <w:sz w:val="28"/>
          <w:szCs w:val="28"/>
        </w:rPr>
      </w:pPr>
    </w:p>
    <w:p w:rsidR="00EE14CD" w:rsidRDefault="00EE14CD" w:rsidP="00EE14CD">
      <w:pPr>
        <w:spacing w:line="360" w:lineRule="auto"/>
        <w:ind w:firstLine="567"/>
        <w:rPr>
          <w:sz w:val="28"/>
          <w:szCs w:val="28"/>
        </w:rPr>
      </w:pPr>
    </w:p>
    <w:p w:rsidR="00EE14CD" w:rsidRDefault="00EE14CD" w:rsidP="00865F9F">
      <w:pPr>
        <w:spacing w:line="360" w:lineRule="auto"/>
        <w:rPr>
          <w:sz w:val="28"/>
          <w:szCs w:val="28"/>
        </w:rPr>
      </w:pPr>
    </w:p>
    <w:p w:rsidR="00EE14CD" w:rsidRDefault="00EE14CD" w:rsidP="00EE14CD">
      <w:pPr>
        <w:spacing w:line="360" w:lineRule="auto"/>
        <w:ind w:firstLine="567"/>
        <w:rPr>
          <w:sz w:val="28"/>
          <w:szCs w:val="28"/>
        </w:rPr>
      </w:pPr>
    </w:p>
    <w:sectPr w:rsidR="00EE14CD" w:rsidSect="00DF5529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6C5" w:rsidRDefault="008506C5" w:rsidP="00DF5529">
      <w:pPr>
        <w:spacing w:after="0" w:line="240" w:lineRule="auto"/>
      </w:pPr>
      <w:r>
        <w:separator/>
      </w:r>
    </w:p>
  </w:endnote>
  <w:endnote w:type="continuationSeparator" w:id="1">
    <w:p w:rsidR="008506C5" w:rsidRDefault="008506C5" w:rsidP="00DF5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 CYR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38524"/>
      <w:docPartObj>
        <w:docPartGallery w:val="Page Numbers (Bottom of Page)"/>
        <w:docPartUnique/>
      </w:docPartObj>
    </w:sdtPr>
    <w:sdtContent>
      <w:p w:rsidR="004B3C7F" w:rsidRDefault="004B3C7F">
        <w:pPr>
          <w:pStyle w:val="a5"/>
          <w:jc w:val="center"/>
        </w:pPr>
        <w:r w:rsidRPr="00B6204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6204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6204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C143C">
          <w:rPr>
            <w:rFonts w:ascii="Times New Roman" w:hAnsi="Times New Roman" w:cs="Times New Roman"/>
            <w:noProof/>
            <w:sz w:val="24"/>
            <w:szCs w:val="24"/>
          </w:rPr>
          <w:t>66</w:t>
        </w:r>
        <w:r w:rsidRPr="00B6204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B3C7F" w:rsidRDefault="004B3C7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6C5" w:rsidRDefault="008506C5" w:rsidP="00DF5529">
      <w:pPr>
        <w:spacing w:after="0" w:line="240" w:lineRule="auto"/>
      </w:pPr>
      <w:r>
        <w:separator/>
      </w:r>
    </w:p>
  </w:footnote>
  <w:footnote w:type="continuationSeparator" w:id="1">
    <w:p w:rsidR="008506C5" w:rsidRDefault="008506C5" w:rsidP="00DF5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C7F" w:rsidRPr="0034641A" w:rsidRDefault="004B3C7F" w:rsidP="0034641A">
    <w:pPr>
      <w:pStyle w:val="a3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F4223A8"/>
    <w:lvl w:ilvl="0">
      <w:numFmt w:val="decimal"/>
      <w:lvlText w:val="*"/>
      <w:lvlJc w:val="left"/>
    </w:lvl>
  </w:abstractNum>
  <w:abstractNum w:abstractNumId="1">
    <w:nsid w:val="0E6738ED"/>
    <w:multiLevelType w:val="hybridMultilevel"/>
    <w:tmpl w:val="4BF083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4D04B9"/>
    <w:multiLevelType w:val="multilevel"/>
    <w:tmpl w:val="F19205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4C63641"/>
    <w:multiLevelType w:val="hybridMultilevel"/>
    <w:tmpl w:val="30626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E001CA"/>
    <w:multiLevelType w:val="multilevel"/>
    <w:tmpl w:val="9F80936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>
    <w:nsid w:val="2C6A1548"/>
    <w:multiLevelType w:val="multilevel"/>
    <w:tmpl w:val="EC007C1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6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Times New Roman" w:hAnsi="Times New Roman" w:cs="Times New Roman" w:hint="default"/>
        <w:sz w:val="28"/>
      </w:rPr>
    </w:lvl>
  </w:abstractNum>
  <w:abstractNum w:abstractNumId="6">
    <w:nsid w:val="32E95266"/>
    <w:multiLevelType w:val="hybridMultilevel"/>
    <w:tmpl w:val="C75E10D6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A075883"/>
    <w:multiLevelType w:val="hybridMultilevel"/>
    <w:tmpl w:val="BF083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A97A02"/>
    <w:multiLevelType w:val="hybridMultilevel"/>
    <w:tmpl w:val="E7369042"/>
    <w:lvl w:ilvl="0" w:tplc="83EC6C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EFE6737"/>
    <w:multiLevelType w:val="multilevel"/>
    <w:tmpl w:val="DA8AA0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3FCA5C3F"/>
    <w:multiLevelType w:val="hybridMultilevel"/>
    <w:tmpl w:val="64D4A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345E47"/>
    <w:multiLevelType w:val="hybridMultilevel"/>
    <w:tmpl w:val="4B06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6B24FE"/>
    <w:multiLevelType w:val="hybridMultilevel"/>
    <w:tmpl w:val="B1C6A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17285A"/>
    <w:multiLevelType w:val="hybridMultilevel"/>
    <w:tmpl w:val="F24C0D32"/>
    <w:lvl w:ilvl="0" w:tplc="79341E9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14">
    <w:nsid w:val="520F4D01"/>
    <w:multiLevelType w:val="hybridMultilevel"/>
    <w:tmpl w:val="0A328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E84B43"/>
    <w:multiLevelType w:val="hybridMultilevel"/>
    <w:tmpl w:val="16BA3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771D43"/>
    <w:multiLevelType w:val="hybridMultilevel"/>
    <w:tmpl w:val="AE800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983DB6"/>
    <w:multiLevelType w:val="hybridMultilevel"/>
    <w:tmpl w:val="0E7CF44A"/>
    <w:lvl w:ilvl="0" w:tplc="4A724D1C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6A04719"/>
    <w:multiLevelType w:val="hybridMultilevel"/>
    <w:tmpl w:val="A83C8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C946D0"/>
    <w:multiLevelType w:val="hybridMultilevel"/>
    <w:tmpl w:val="7CD69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41720B"/>
    <w:multiLevelType w:val="hybridMultilevel"/>
    <w:tmpl w:val="2222FB54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79213514"/>
    <w:multiLevelType w:val="hybridMultilevel"/>
    <w:tmpl w:val="F3C8F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F83EFD"/>
    <w:multiLevelType w:val="hybridMultilevel"/>
    <w:tmpl w:val="57F0197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482928"/>
    <w:multiLevelType w:val="hybridMultilevel"/>
    <w:tmpl w:val="37866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20"/>
  </w:num>
  <w:num w:numId="4">
    <w:abstractNumId w:val="5"/>
  </w:num>
  <w:num w:numId="5">
    <w:abstractNumId w:val="23"/>
  </w:num>
  <w:num w:numId="6">
    <w:abstractNumId w:val="7"/>
  </w:num>
  <w:num w:numId="7">
    <w:abstractNumId w:val="3"/>
  </w:num>
  <w:num w:numId="8">
    <w:abstractNumId w:val="18"/>
  </w:num>
  <w:num w:numId="9">
    <w:abstractNumId w:val="15"/>
  </w:num>
  <w:num w:numId="10">
    <w:abstractNumId w:val="21"/>
  </w:num>
  <w:num w:numId="11">
    <w:abstractNumId w:val="11"/>
  </w:num>
  <w:num w:numId="12">
    <w:abstractNumId w:val="19"/>
  </w:num>
  <w:num w:numId="13">
    <w:abstractNumId w:val="10"/>
  </w:num>
  <w:num w:numId="14">
    <w:abstractNumId w:val="16"/>
  </w:num>
  <w:num w:numId="15">
    <w:abstractNumId w:val="17"/>
  </w:num>
  <w:num w:numId="16">
    <w:abstractNumId w:val="6"/>
  </w:num>
  <w:num w:numId="17">
    <w:abstractNumId w:val="1"/>
  </w:num>
  <w:num w:numId="18">
    <w:abstractNumId w:val="4"/>
  </w:num>
  <w:num w:numId="19">
    <w:abstractNumId w:val="22"/>
  </w:num>
  <w:num w:numId="20">
    <w:abstractNumId w:val="8"/>
  </w:num>
  <w:num w:numId="21">
    <w:abstractNumId w:val="13"/>
  </w:num>
  <w:num w:numId="22">
    <w:abstractNumId w:val="12"/>
  </w:num>
  <w:num w:numId="23">
    <w:abstractNumId w:val="0"/>
    <w:lvlOverride w:ilvl="0">
      <w:lvl w:ilvl="0">
        <w:start w:val="65535"/>
        <w:numFmt w:val="bullet"/>
        <w:lvlText w:val="•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4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4FBA"/>
    <w:rsid w:val="0000573F"/>
    <w:rsid w:val="000058D5"/>
    <w:rsid w:val="000139CC"/>
    <w:rsid w:val="00017913"/>
    <w:rsid w:val="000229AF"/>
    <w:rsid w:val="00023F67"/>
    <w:rsid w:val="0003126D"/>
    <w:rsid w:val="00031CC5"/>
    <w:rsid w:val="00047007"/>
    <w:rsid w:val="00054203"/>
    <w:rsid w:val="00070E0C"/>
    <w:rsid w:val="00071231"/>
    <w:rsid w:val="0007749C"/>
    <w:rsid w:val="00080620"/>
    <w:rsid w:val="00081ED7"/>
    <w:rsid w:val="00083A73"/>
    <w:rsid w:val="000852EE"/>
    <w:rsid w:val="00095E3B"/>
    <w:rsid w:val="00097E3C"/>
    <w:rsid w:val="000A1888"/>
    <w:rsid w:val="000B2D4E"/>
    <w:rsid w:val="000B63D9"/>
    <w:rsid w:val="000B7000"/>
    <w:rsid w:val="000D14A7"/>
    <w:rsid w:val="000D5A60"/>
    <w:rsid w:val="000E041D"/>
    <w:rsid w:val="000E0CE3"/>
    <w:rsid w:val="000E242C"/>
    <w:rsid w:val="000F0F96"/>
    <w:rsid w:val="000F233B"/>
    <w:rsid w:val="00101176"/>
    <w:rsid w:val="00104525"/>
    <w:rsid w:val="001121A4"/>
    <w:rsid w:val="001140A5"/>
    <w:rsid w:val="00122127"/>
    <w:rsid w:val="001346A0"/>
    <w:rsid w:val="001412B2"/>
    <w:rsid w:val="00146EE7"/>
    <w:rsid w:val="00147FFA"/>
    <w:rsid w:val="0015189B"/>
    <w:rsid w:val="00151DD3"/>
    <w:rsid w:val="00151F4C"/>
    <w:rsid w:val="00157284"/>
    <w:rsid w:val="00171115"/>
    <w:rsid w:val="001872E2"/>
    <w:rsid w:val="001910C7"/>
    <w:rsid w:val="0019146C"/>
    <w:rsid w:val="00194447"/>
    <w:rsid w:val="00197FC9"/>
    <w:rsid w:val="001A413D"/>
    <w:rsid w:val="001A4F93"/>
    <w:rsid w:val="001B20E7"/>
    <w:rsid w:val="001B3BE7"/>
    <w:rsid w:val="001C2C08"/>
    <w:rsid w:val="001C46E6"/>
    <w:rsid w:val="001C625C"/>
    <w:rsid w:val="001E016F"/>
    <w:rsid w:val="001F0AB3"/>
    <w:rsid w:val="001F3771"/>
    <w:rsid w:val="001F3BA7"/>
    <w:rsid w:val="001F7ABF"/>
    <w:rsid w:val="002071D4"/>
    <w:rsid w:val="00210B5A"/>
    <w:rsid w:val="0026498F"/>
    <w:rsid w:val="002658A8"/>
    <w:rsid w:val="002658DB"/>
    <w:rsid w:val="002735C8"/>
    <w:rsid w:val="002841E4"/>
    <w:rsid w:val="002C1869"/>
    <w:rsid w:val="002D0EEA"/>
    <w:rsid w:val="002D2123"/>
    <w:rsid w:val="002D407A"/>
    <w:rsid w:val="00302877"/>
    <w:rsid w:val="00307B55"/>
    <w:rsid w:val="00321CC9"/>
    <w:rsid w:val="003266DD"/>
    <w:rsid w:val="003326A9"/>
    <w:rsid w:val="00334C3C"/>
    <w:rsid w:val="00341CD7"/>
    <w:rsid w:val="00342164"/>
    <w:rsid w:val="00345B4A"/>
    <w:rsid w:val="0034641A"/>
    <w:rsid w:val="003477A6"/>
    <w:rsid w:val="003545F8"/>
    <w:rsid w:val="00357EB9"/>
    <w:rsid w:val="00365700"/>
    <w:rsid w:val="00366A98"/>
    <w:rsid w:val="00374FBA"/>
    <w:rsid w:val="003865E9"/>
    <w:rsid w:val="00390851"/>
    <w:rsid w:val="0039420C"/>
    <w:rsid w:val="003969E2"/>
    <w:rsid w:val="00397752"/>
    <w:rsid w:val="003A5CAA"/>
    <w:rsid w:val="003C0A14"/>
    <w:rsid w:val="003C0FBB"/>
    <w:rsid w:val="003C4B70"/>
    <w:rsid w:val="003C6463"/>
    <w:rsid w:val="003E4294"/>
    <w:rsid w:val="003F1A23"/>
    <w:rsid w:val="003F4728"/>
    <w:rsid w:val="004335AC"/>
    <w:rsid w:val="00446B33"/>
    <w:rsid w:val="004549AD"/>
    <w:rsid w:val="00462DA0"/>
    <w:rsid w:val="00474D30"/>
    <w:rsid w:val="004856E5"/>
    <w:rsid w:val="00485E3B"/>
    <w:rsid w:val="004872DE"/>
    <w:rsid w:val="00494482"/>
    <w:rsid w:val="00497BF3"/>
    <w:rsid w:val="004A3CCC"/>
    <w:rsid w:val="004A40C7"/>
    <w:rsid w:val="004A745E"/>
    <w:rsid w:val="004B033D"/>
    <w:rsid w:val="004B330A"/>
    <w:rsid w:val="004B3C7F"/>
    <w:rsid w:val="004B3EDF"/>
    <w:rsid w:val="004B68AF"/>
    <w:rsid w:val="004C2B12"/>
    <w:rsid w:val="004D4969"/>
    <w:rsid w:val="004E10C1"/>
    <w:rsid w:val="004E4AC3"/>
    <w:rsid w:val="005035D8"/>
    <w:rsid w:val="00521775"/>
    <w:rsid w:val="005279D7"/>
    <w:rsid w:val="005304AD"/>
    <w:rsid w:val="00532E12"/>
    <w:rsid w:val="00532EF0"/>
    <w:rsid w:val="005361CE"/>
    <w:rsid w:val="00547823"/>
    <w:rsid w:val="005573EC"/>
    <w:rsid w:val="00557576"/>
    <w:rsid w:val="005612E2"/>
    <w:rsid w:val="005743B0"/>
    <w:rsid w:val="005823D8"/>
    <w:rsid w:val="005A08BC"/>
    <w:rsid w:val="005A2F99"/>
    <w:rsid w:val="005A5C13"/>
    <w:rsid w:val="005C3042"/>
    <w:rsid w:val="005D3DB7"/>
    <w:rsid w:val="005E3611"/>
    <w:rsid w:val="005E589C"/>
    <w:rsid w:val="00602504"/>
    <w:rsid w:val="00602768"/>
    <w:rsid w:val="00606FA4"/>
    <w:rsid w:val="00607088"/>
    <w:rsid w:val="00617440"/>
    <w:rsid w:val="00620CA7"/>
    <w:rsid w:val="00624C6E"/>
    <w:rsid w:val="006430E1"/>
    <w:rsid w:val="00666E0A"/>
    <w:rsid w:val="00673D24"/>
    <w:rsid w:val="006773B3"/>
    <w:rsid w:val="00683CBA"/>
    <w:rsid w:val="0068430D"/>
    <w:rsid w:val="006A1A76"/>
    <w:rsid w:val="006A1B03"/>
    <w:rsid w:val="006A5B13"/>
    <w:rsid w:val="006B0A0D"/>
    <w:rsid w:val="006B24BD"/>
    <w:rsid w:val="006B3A0E"/>
    <w:rsid w:val="006B4C0C"/>
    <w:rsid w:val="006D28B8"/>
    <w:rsid w:val="006D2C7F"/>
    <w:rsid w:val="006D58A1"/>
    <w:rsid w:val="006F1990"/>
    <w:rsid w:val="006F19BD"/>
    <w:rsid w:val="006F5104"/>
    <w:rsid w:val="007019E4"/>
    <w:rsid w:val="00704A70"/>
    <w:rsid w:val="00706E08"/>
    <w:rsid w:val="00712946"/>
    <w:rsid w:val="00726DBD"/>
    <w:rsid w:val="00732B7B"/>
    <w:rsid w:val="00761EE5"/>
    <w:rsid w:val="007670F1"/>
    <w:rsid w:val="0077162B"/>
    <w:rsid w:val="00771767"/>
    <w:rsid w:val="0078390A"/>
    <w:rsid w:val="007856F2"/>
    <w:rsid w:val="0079187A"/>
    <w:rsid w:val="007A5754"/>
    <w:rsid w:val="007A6F6B"/>
    <w:rsid w:val="007B39CD"/>
    <w:rsid w:val="007B4DD9"/>
    <w:rsid w:val="007E01FD"/>
    <w:rsid w:val="0081677C"/>
    <w:rsid w:val="00821736"/>
    <w:rsid w:val="00826940"/>
    <w:rsid w:val="008506C5"/>
    <w:rsid w:val="00850846"/>
    <w:rsid w:val="008526F0"/>
    <w:rsid w:val="00852D21"/>
    <w:rsid w:val="00853DA6"/>
    <w:rsid w:val="008547EC"/>
    <w:rsid w:val="008630BB"/>
    <w:rsid w:val="00865F9F"/>
    <w:rsid w:val="00882DB0"/>
    <w:rsid w:val="00895431"/>
    <w:rsid w:val="0089548E"/>
    <w:rsid w:val="008A05DC"/>
    <w:rsid w:val="008C3DAF"/>
    <w:rsid w:val="008D2022"/>
    <w:rsid w:val="008E4F5E"/>
    <w:rsid w:val="008F00EA"/>
    <w:rsid w:val="008F0155"/>
    <w:rsid w:val="008F18C7"/>
    <w:rsid w:val="009019CA"/>
    <w:rsid w:val="009075BE"/>
    <w:rsid w:val="009137AC"/>
    <w:rsid w:val="00917C5A"/>
    <w:rsid w:val="00920D60"/>
    <w:rsid w:val="0092280E"/>
    <w:rsid w:val="00927AF7"/>
    <w:rsid w:val="00933AF0"/>
    <w:rsid w:val="009369FB"/>
    <w:rsid w:val="00943626"/>
    <w:rsid w:val="00945C8C"/>
    <w:rsid w:val="00952C64"/>
    <w:rsid w:val="00952F16"/>
    <w:rsid w:val="00955C04"/>
    <w:rsid w:val="00956087"/>
    <w:rsid w:val="00963BEF"/>
    <w:rsid w:val="0097746F"/>
    <w:rsid w:val="00985442"/>
    <w:rsid w:val="0099207E"/>
    <w:rsid w:val="0099320C"/>
    <w:rsid w:val="009C2A65"/>
    <w:rsid w:val="009D0150"/>
    <w:rsid w:val="009D0848"/>
    <w:rsid w:val="009E016A"/>
    <w:rsid w:val="009E0F95"/>
    <w:rsid w:val="009E20C7"/>
    <w:rsid w:val="009E3346"/>
    <w:rsid w:val="009F5F8F"/>
    <w:rsid w:val="00A00265"/>
    <w:rsid w:val="00A024AC"/>
    <w:rsid w:val="00A03FC8"/>
    <w:rsid w:val="00A05971"/>
    <w:rsid w:val="00A13B75"/>
    <w:rsid w:val="00A223FA"/>
    <w:rsid w:val="00A27DFD"/>
    <w:rsid w:val="00A323F4"/>
    <w:rsid w:val="00A3539D"/>
    <w:rsid w:val="00A35E81"/>
    <w:rsid w:val="00A402BF"/>
    <w:rsid w:val="00A40487"/>
    <w:rsid w:val="00A4617C"/>
    <w:rsid w:val="00A47410"/>
    <w:rsid w:val="00A53571"/>
    <w:rsid w:val="00A5678E"/>
    <w:rsid w:val="00A62EAE"/>
    <w:rsid w:val="00A6547F"/>
    <w:rsid w:val="00A71CDE"/>
    <w:rsid w:val="00A73C5F"/>
    <w:rsid w:val="00A808FD"/>
    <w:rsid w:val="00A90FCE"/>
    <w:rsid w:val="00A94ED7"/>
    <w:rsid w:val="00A9677B"/>
    <w:rsid w:val="00AA5C20"/>
    <w:rsid w:val="00AB3BBF"/>
    <w:rsid w:val="00AB5847"/>
    <w:rsid w:val="00AC10B3"/>
    <w:rsid w:val="00AC31B3"/>
    <w:rsid w:val="00AC3B5E"/>
    <w:rsid w:val="00AD0E33"/>
    <w:rsid w:val="00AE4927"/>
    <w:rsid w:val="00AE59C4"/>
    <w:rsid w:val="00AF1554"/>
    <w:rsid w:val="00AF5B03"/>
    <w:rsid w:val="00AF5D18"/>
    <w:rsid w:val="00B13158"/>
    <w:rsid w:val="00B2592C"/>
    <w:rsid w:val="00B31708"/>
    <w:rsid w:val="00B44452"/>
    <w:rsid w:val="00B46116"/>
    <w:rsid w:val="00B5646C"/>
    <w:rsid w:val="00B60EF2"/>
    <w:rsid w:val="00B62040"/>
    <w:rsid w:val="00B670CE"/>
    <w:rsid w:val="00B71A0C"/>
    <w:rsid w:val="00B872C3"/>
    <w:rsid w:val="00B92792"/>
    <w:rsid w:val="00BA2668"/>
    <w:rsid w:val="00BA39B8"/>
    <w:rsid w:val="00BC0CC3"/>
    <w:rsid w:val="00BC1039"/>
    <w:rsid w:val="00BC1143"/>
    <w:rsid w:val="00BC4233"/>
    <w:rsid w:val="00BC7960"/>
    <w:rsid w:val="00BD179D"/>
    <w:rsid w:val="00BE0084"/>
    <w:rsid w:val="00BE00F9"/>
    <w:rsid w:val="00BE7BC5"/>
    <w:rsid w:val="00C06CE6"/>
    <w:rsid w:val="00C06E73"/>
    <w:rsid w:val="00C074E8"/>
    <w:rsid w:val="00C24E3E"/>
    <w:rsid w:val="00C35167"/>
    <w:rsid w:val="00C4560C"/>
    <w:rsid w:val="00C61437"/>
    <w:rsid w:val="00C63F90"/>
    <w:rsid w:val="00C66588"/>
    <w:rsid w:val="00C763A6"/>
    <w:rsid w:val="00C77EC8"/>
    <w:rsid w:val="00C8145D"/>
    <w:rsid w:val="00C900F5"/>
    <w:rsid w:val="00C90D97"/>
    <w:rsid w:val="00CA02FC"/>
    <w:rsid w:val="00CA438B"/>
    <w:rsid w:val="00CB45AD"/>
    <w:rsid w:val="00CB7AF8"/>
    <w:rsid w:val="00CC10F2"/>
    <w:rsid w:val="00CC4195"/>
    <w:rsid w:val="00CD26AA"/>
    <w:rsid w:val="00CD297D"/>
    <w:rsid w:val="00CF710D"/>
    <w:rsid w:val="00D12D93"/>
    <w:rsid w:val="00D2104B"/>
    <w:rsid w:val="00D212A3"/>
    <w:rsid w:val="00D31707"/>
    <w:rsid w:val="00D42B7B"/>
    <w:rsid w:val="00D44689"/>
    <w:rsid w:val="00D4479F"/>
    <w:rsid w:val="00D460EB"/>
    <w:rsid w:val="00D5496A"/>
    <w:rsid w:val="00D6268A"/>
    <w:rsid w:val="00D64D3A"/>
    <w:rsid w:val="00D669F8"/>
    <w:rsid w:val="00D6736E"/>
    <w:rsid w:val="00D70F49"/>
    <w:rsid w:val="00D90421"/>
    <w:rsid w:val="00D9551A"/>
    <w:rsid w:val="00D95BF4"/>
    <w:rsid w:val="00DC143C"/>
    <w:rsid w:val="00DC1E79"/>
    <w:rsid w:val="00DC7750"/>
    <w:rsid w:val="00DE469E"/>
    <w:rsid w:val="00DF5529"/>
    <w:rsid w:val="00E06250"/>
    <w:rsid w:val="00E103E5"/>
    <w:rsid w:val="00E108AC"/>
    <w:rsid w:val="00E22B42"/>
    <w:rsid w:val="00E359AA"/>
    <w:rsid w:val="00E36D12"/>
    <w:rsid w:val="00E42AAB"/>
    <w:rsid w:val="00E4445E"/>
    <w:rsid w:val="00E5629A"/>
    <w:rsid w:val="00E612E8"/>
    <w:rsid w:val="00E633B3"/>
    <w:rsid w:val="00E7374D"/>
    <w:rsid w:val="00E87642"/>
    <w:rsid w:val="00EA7726"/>
    <w:rsid w:val="00EC133B"/>
    <w:rsid w:val="00EC190C"/>
    <w:rsid w:val="00EC4199"/>
    <w:rsid w:val="00EC7CAB"/>
    <w:rsid w:val="00ED0E9A"/>
    <w:rsid w:val="00ED4FB6"/>
    <w:rsid w:val="00ED7B64"/>
    <w:rsid w:val="00EE14CD"/>
    <w:rsid w:val="00EE1A55"/>
    <w:rsid w:val="00EE5F23"/>
    <w:rsid w:val="00F07C85"/>
    <w:rsid w:val="00F31B75"/>
    <w:rsid w:val="00F3338D"/>
    <w:rsid w:val="00F3493E"/>
    <w:rsid w:val="00F51041"/>
    <w:rsid w:val="00F6130C"/>
    <w:rsid w:val="00F70ADE"/>
    <w:rsid w:val="00F72223"/>
    <w:rsid w:val="00FC18B4"/>
    <w:rsid w:val="00FC77F9"/>
    <w:rsid w:val="00FD0177"/>
    <w:rsid w:val="00FD04BF"/>
    <w:rsid w:val="00FD79EF"/>
    <w:rsid w:val="00FE2D63"/>
    <w:rsid w:val="00FE49D6"/>
    <w:rsid w:val="00FF194C"/>
    <w:rsid w:val="00FF3DB2"/>
    <w:rsid w:val="00FF43CA"/>
    <w:rsid w:val="00FF4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FBA"/>
  </w:style>
  <w:style w:type="paragraph" w:styleId="1">
    <w:name w:val="heading 1"/>
    <w:basedOn w:val="a"/>
    <w:next w:val="a"/>
    <w:link w:val="10"/>
    <w:qFormat/>
    <w:rsid w:val="00EE14CD"/>
    <w:pPr>
      <w:keepNext/>
      <w:spacing w:after="0" w:line="240" w:lineRule="auto"/>
      <w:ind w:right="57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139CC"/>
    <w:pPr>
      <w:spacing w:after="0" w:line="360" w:lineRule="auto"/>
      <w:ind w:left="720" w:hanging="11"/>
      <w:jc w:val="both"/>
      <w:outlineLvl w:val="1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55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5529"/>
  </w:style>
  <w:style w:type="paragraph" w:styleId="a5">
    <w:name w:val="footer"/>
    <w:basedOn w:val="a"/>
    <w:link w:val="a6"/>
    <w:uiPriority w:val="99"/>
    <w:unhideWhenUsed/>
    <w:rsid w:val="00DF55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5529"/>
  </w:style>
  <w:style w:type="character" w:customStyle="1" w:styleId="20">
    <w:name w:val="Заголовок 2 Знак"/>
    <w:basedOn w:val="a0"/>
    <w:link w:val="2"/>
    <w:rsid w:val="000139C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7">
    <w:name w:val="Body Text"/>
    <w:aliases w:val="Рабочий"/>
    <w:basedOn w:val="a"/>
    <w:link w:val="a8"/>
    <w:rsid w:val="000139C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Рабочий Знак"/>
    <w:basedOn w:val="a0"/>
    <w:link w:val="a7"/>
    <w:rsid w:val="000139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104525"/>
    <w:pPr>
      <w:ind w:left="720"/>
      <w:contextualSpacing/>
    </w:pPr>
  </w:style>
  <w:style w:type="paragraph" w:customStyle="1" w:styleId="11">
    <w:name w:val="Обычный1"/>
    <w:rsid w:val="00BE7BC5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paragraph" w:customStyle="1" w:styleId="21">
    <w:name w:val="Обычный2"/>
    <w:rsid w:val="00C074E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character" w:styleId="aa">
    <w:name w:val="Emphasis"/>
    <w:basedOn w:val="a0"/>
    <w:uiPriority w:val="20"/>
    <w:qFormat/>
    <w:rsid w:val="003C0FBB"/>
    <w:rPr>
      <w:i/>
      <w:iCs/>
    </w:rPr>
  </w:style>
  <w:style w:type="character" w:customStyle="1" w:styleId="10">
    <w:name w:val="Заголовок 1 Знак"/>
    <w:basedOn w:val="a0"/>
    <w:link w:val="1"/>
    <w:rsid w:val="00EE14C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ody Text Indent"/>
    <w:basedOn w:val="a"/>
    <w:link w:val="ac"/>
    <w:semiHidden/>
    <w:rsid w:val="00EE14CD"/>
    <w:pPr>
      <w:spacing w:after="120" w:line="240" w:lineRule="auto"/>
      <w:ind w:left="283" w:right="57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semiHidden/>
    <w:rsid w:val="00EE14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rsid w:val="00EE14CD"/>
    <w:pPr>
      <w:spacing w:after="120" w:line="240" w:lineRule="auto"/>
      <w:ind w:right="57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EE14C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d">
    <w:name w:val="Обычный + Черный"/>
    <w:basedOn w:val="a"/>
    <w:link w:val="ae"/>
    <w:rsid w:val="00EE14CD"/>
    <w:pPr>
      <w:spacing w:after="0" w:line="360" w:lineRule="auto"/>
      <w:ind w:right="57" w:firstLine="54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e">
    <w:name w:val="Обычный + Черный Знак"/>
    <w:basedOn w:val="a0"/>
    <w:link w:val="ad"/>
    <w:rsid w:val="00EE14C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Normal">
    <w:name w:val="ConsNormal"/>
    <w:rsid w:val="00EE14CD"/>
    <w:pPr>
      <w:widowControl w:val="0"/>
      <w:autoSpaceDE w:val="0"/>
      <w:autoSpaceDN w:val="0"/>
      <w:adjustRightInd w:val="0"/>
      <w:spacing w:after="0" w:line="240" w:lineRule="auto"/>
      <w:ind w:right="57" w:firstLine="72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rsid w:val="00EE14C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EE14C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EE14CD"/>
    <w:pPr>
      <w:spacing w:after="120" w:line="480" w:lineRule="auto"/>
      <w:ind w:left="283" w:right="57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EE14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5A5C1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table" w:styleId="af">
    <w:name w:val="Table Grid"/>
    <w:basedOn w:val="a1"/>
    <w:uiPriority w:val="59"/>
    <w:rsid w:val="007A6F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next w:val="a"/>
    <w:qFormat/>
    <w:rsid w:val="004B68AF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346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464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C6A28-FB1F-44B9-8ECC-5B9E26287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2947</TotalTime>
  <Pages>78</Pages>
  <Words>18873</Words>
  <Characters>107580</Characters>
  <Application>Microsoft Office Word</Application>
  <DocSecurity>0</DocSecurity>
  <Lines>896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126201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WIN7XP</cp:lastModifiedBy>
  <cp:revision>73</cp:revision>
  <cp:lastPrinted>2010-05-18T09:51:00Z</cp:lastPrinted>
  <dcterms:created xsi:type="dcterms:W3CDTF">2008-11-13T20:30:00Z</dcterms:created>
  <dcterms:modified xsi:type="dcterms:W3CDTF">2010-05-26T15:46:00Z</dcterms:modified>
</cp:coreProperties>
</file>